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E4E44" w14:textId="77777777" w:rsidR="00CE33AA" w:rsidRDefault="00CE33AA" w:rsidP="006842F5">
      <w:pPr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7F3D2F76" w14:textId="36D022E4" w:rsidR="006842F5" w:rsidRPr="006842F5" w:rsidRDefault="00125C67" w:rsidP="00824F9D">
      <w:pPr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ČESKÝ POHÁR V TRIATLONU STARTUJE. </w:t>
      </w:r>
      <w:r w:rsidR="001A0CFC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JUNIOŘI </w:t>
      </w: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JEDOU </w:t>
      </w:r>
      <w:r w:rsidR="001A0CFC">
        <w:rPr>
          <w:rFonts w:ascii="Arial" w:hAnsi="Arial" w:cs="Arial"/>
          <w:b/>
          <w:color w:val="2F5496" w:themeColor="accent1" w:themeShade="BF"/>
          <w:sz w:val="24"/>
          <w:szCs w:val="24"/>
        </w:rPr>
        <w:t>O ÚČAST NA ME</w:t>
      </w:r>
    </w:p>
    <w:p w14:paraId="6952BAE0" w14:textId="77777777" w:rsidR="003B7D9E" w:rsidRDefault="003B7D9E" w:rsidP="00824F9D">
      <w:pPr>
        <w:jc w:val="both"/>
        <w:rPr>
          <w:rFonts w:ascii="Arial" w:hAnsi="Arial" w:cs="Arial"/>
          <w:b/>
          <w:sz w:val="20"/>
          <w:szCs w:val="20"/>
        </w:rPr>
      </w:pPr>
    </w:p>
    <w:p w14:paraId="346500CC" w14:textId="21364CFF" w:rsidR="00D9792F" w:rsidRPr="00D9792F" w:rsidRDefault="001A0CFC" w:rsidP="00824F9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6388F">
        <w:rPr>
          <w:rFonts w:ascii="Arial" w:hAnsi="Arial" w:cs="Arial"/>
          <w:b/>
          <w:sz w:val="20"/>
          <w:szCs w:val="20"/>
        </w:rPr>
        <w:t>ŘÍBRAM,</w:t>
      </w:r>
      <w:r>
        <w:rPr>
          <w:rFonts w:ascii="Arial" w:hAnsi="Arial" w:cs="Arial"/>
          <w:b/>
          <w:sz w:val="20"/>
          <w:szCs w:val="20"/>
        </w:rPr>
        <w:t xml:space="preserve"> 7</w:t>
      </w:r>
      <w:r w:rsidR="00D9792F" w:rsidRPr="00D9792F">
        <w:rPr>
          <w:rFonts w:ascii="Arial" w:hAnsi="Arial" w:cs="Arial"/>
          <w:b/>
          <w:sz w:val="20"/>
          <w:szCs w:val="20"/>
        </w:rPr>
        <w:t xml:space="preserve">. června 2017 – </w:t>
      </w:r>
      <w:r>
        <w:rPr>
          <w:rFonts w:ascii="Arial" w:hAnsi="Arial" w:cs="Arial"/>
          <w:b/>
          <w:sz w:val="20"/>
          <w:szCs w:val="20"/>
        </w:rPr>
        <w:t xml:space="preserve">Krásné prostředí, skvěle připravené </w:t>
      </w:r>
      <w:proofErr w:type="gramStart"/>
      <w:r>
        <w:rPr>
          <w:rFonts w:ascii="Arial" w:hAnsi="Arial" w:cs="Arial"/>
          <w:b/>
          <w:sz w:val="20"/>
          <w:szCs w:val="20"/>
        </w:rPr>
        <w:t>tratě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 především souboj o titul Mistra ČR v jednotlivých věkových kategoriích </w:t>
      </w:r>
      <w:r w:rsidR="00F07D1C">
        <w:rPr>
          <w:rFonts w:ascii="Arial" w:hAnsi="Arial" w:cs="Arial"/>
          <w:b/>
          <w:sz w:val="20"/>
          <w:szCs w:val="20"/>
        </w:rPr>
        <w:t xml:space="preserve">dospělých </w:t>
      </w:r>
      <w:r w:rsidR="00125C67">
        <w:rPr>
          <w:rFonts w:ascii="Arial" w:hAnsi="Arial" w:cs="Arial"/>
          <w:b/>
          <w:sz w:val="20"/>
          <w:szCs w:val="20"/>
        </w:rPr>
        <w:t xml:space="preserve">a týmech </w:t>
      </w:r>
      <w:r>
        <w:rPr>
          <w:rFonts w:ascii="Arial" w:hAnsi="Arial" w:cs="Arial"/>
          <w:b/>
          <w:sz w:val="20"/>
          <w:szCs w:val="20"/>
        </w:rPr>
        <w:t>i o účast na juniorském mistrovství Evropy – to vše v neděli 11. 6. nabídne Příbramský triatlon 2017</w:t>
      </w:r>
      <w:r w:rsidR="009B51E2">
        <w:rPr>
          <w:rFonts w:ascii="Arial" w:hAnsi="Arial" w:cs="Arial"/>
          <w:b/>
          <w:sz w:val="20"/>
          <w:szCs w:val="20"/>
        </w:rPr>
        <w:t>, který je zároveň prvním závodem českého poháru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190A5C5D" w14:textId="337569CF" w:rsidR="00D9792F" w:rsidRDefault="00F07D1C" w:rsidP="00D9792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Už první ročník závodu vloni nalákal tři stovky triatlonistů všech věkových kategorií, letos jich organizátoři očekávají zhruba o stovku více. Na dospělé účastníky čeká </w:t>
      </w:r>
      <w:r w:rsidR="00125C67">
        <w:rPr>
          <w:rFonts w:ascii="Arial" w:hAnsi="Arial" w:cs="Arial"/>
          <w:sz w:val="20"/>
          <w:szCs w:val="20"/>
        </w:rPr>
        <w:t xml:space="preserve">trať </w:t>
      </w:r>
      <w:r>
        <w:rPr>
          <w:rFonts w:ascii="Arial" w:hAnsi="Arial" w:cs="Arial"/>
          <w:sz w:val="20"/>
          <w:szCs w:val="20"/>
        </w:rPr>
        <w:t>olympijského triatlonu</w:t>
      </w:r>
      <w:r w:rsidR="00B6388F">
        <w:rPr>
          <w:rFonts w:ascii="Arial" w:hAnsi="Arial" w:cs="Arial"/>
          <w:sz w:val="20"/>
          <w:szCs w:val="20"/>
        </w:rPr>
        <w:t xml:space="preserve"> - </w:t>
      </w:r>
      <w:r w:rsidR="00125C67">
        <w:rPr>
          <w:rFonts w:ascii="Arial" w:hAnsi="Arial" w:cs="Arial"/>
          <w:sz w:val="20"/>
          <w:szCs w:val="20"/>
        </w:rPr>
        <w:t xml:space="preserve"> 1,</w:t>
      </w:r>
      <w:r w:rsidR="009B51E2">
        <w:rPr>
          <w:rFonts w:ascii="Arial" w:hAnsi="Arial" w:cs="Arial"/>
          <w:sz w:val="20"/>
          <w:szCs w:val="20"/>
        </w:rPr>
        <w:t>5</w:t>
      </w:r>
      <w:r w:rsidR="00125C67">
        <w:rPr>
          <w:rFonts w:ascii="Arial" w:hAnsi="Arial" w:cs="Arial"/>
          <w:sz w:val="20"/>
          <w:szCs w:val="20"/>
        </w:rPr>
        <w:t xml:space="preserve"> km plavání, 40 km kolo a 10 km běhu. Junioři </w:t>
      </w:r>
      <w:r>
        <w:rPr>
          <w:rFonts w:ascii="Arial" w:hAnsi="Arial" w:cs="Arial"/>
          <w:sz w:val="20"/>
          <w:szCs w:val="20"/>
        </w:rPr>
        <w:t xml:space="preserve">a dorost </w:t>
      </w:r>
      <w:r w:rsidR="00125C67">
        <w:rPr>
          <w:rFonts w:ascii="Arial" w:hAnsi="Arial" w:cs="Arial"/>
          <w:sz w:val="20"/>
          <w:szCs w:val="20"/>
        </w:rPr>
        <w:t>změří své síly</w:t>
      </w:r>
      <w:r>
        <w:rPr>
          <w:rFonts w:ascii="Arial" w:hAnsi="Arial" w:cs="Arial"/>
          <w:sz w:val="20"/>
          <w:szCs w:val="20"/>
        </w:rPr>
        <w:t xml:space="preserve"> na polovičních distancích a na žactvo čeká výzva v podobě tratí od 0,1 – </w:t>
      </w:r>
      <w:proofErr w:type="gramStart"/>
      <w:r>
        <w:rPr>
          <w:rFonts w:ascii="Arial" w:hAnsi="Arial" w:cs="Arial"/>
          <w:sz w:val="20"/>
          <w:szCs w:val="20"/>
        </w:rPr>
        <w:t>2 – 1</w:t>
      </w:r>
      <w:proofErr w:type="gramEnd"/>
      <w:r>
        <w:rPr>
          <w:rFonts w:ascii="Arial" w:hAnsi="Arial" w:cs="Arial"/>
          <w:sz w:val="20"/>
          <w:szCs w:val="20"/>
        </w:rPr>
        <w:t xml:space="preserve"> km.</w:t>
      </w:r>
    </w:p>
    <w:p w14:paraId="3A69017E" w14:textId="77777777" w:rsidR="00B6388F" w:rsidRDefault="00B6388F" w:rsidP="00D9792F">
      <w:pPr>
        <w:pStyle w:val="Standard"/>
        <w:rPr>
          <w:rFonts w:ascii="Arial" w:hAnsi="Arial" w:cs="Arial"/>
          <w:sz w:val="20"/>
          <w:szCs w:val="20"/>
        </w:rPr>
      </w:pPr>
    </w:p>
    <w:p w14:paraId="5612069D" w14:textId="0D409E0E" w:rsidR="00F07D1C" w:rsidRDefault="00F07D1C" w:rsidP="00D9792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závodu Radek Eliáš z </w:t>
      </w:r>
      <w:proofErr w:type="spellStart"/>
      <w:r>
        <w:rPr>
          <w:rFonts w:ascii="Arial" w:hAnsi="Arial" w:cs="Arial"/>
          <w:sz w:val="20"/>
          <w:szCs w:val="20"/>
        </w:rPr>
        <w:t>Tri</w:t>
      </w:r>
      <w:proofErr w:type="spellEnd"/>
      <w:r>
        <w:rPr>
          <w:rFonts w:ascii="Arial" w:hAnsi="Arial" w:cs="Arial"/>
          <w:sz w:val="20"/>
          <w:szCs w:val="20"/>
        </w:rPr>
        <w:t xml:space="preserve"> klubu Příbram láká především na krásné prostředí, skvělou atmosféru a perfektně připravené tratě: „Plavání proběhne </w:t>
      </w:r>
      <w:r w:rsidR="00FE21E2">
        <w:rPr>
          <w:rFonts w:ascii="Arial" w:hAnsi="Arial" w:cs="Arial"/>
          <w:sz w:val="20"/>
          <w:szCs w:val="20"/>
        </w:rPr>
        <w:t>v areálu Nového rybníka</w:t>
      </w:r>
      <w:r w:rsidR="00B6388F">
        <w:rPr>
          <w:rFonts w:ascii="Arial" w:hAnsi="Arial" w:cs="Arial"/>
          <w:sz w:val="20"/>
          <w:szCs w:val="20"/>
        </w:rPr>
        <w:t xml:space="preserve"> </w:t>
      </w:r>
      <w:r w:rsidR="00E628E0">
        <w:rPr>
          <w:rFonts w:ascii="Arial" w:hAnsi="Arial" w:cs="Arial"/>
          <w:sz w:val="20"/>
          <w:szCs w:val="20"/>
        </w:rPr>
        <w:t>v Pří</w:t>
      </w:r>
      <w:r w:rsidR="00FE21E2">
        <w:rPr>
          <w:rFonts w:ascii="Arial" w:hAnsi="Arial" w:cs="Arial"/>
          <w:sz w:val="20"/>
          <w:szCs w:val="20"/>
        </w:rPr>
        <w:t xml:space="preserve">brami,“ popisuje. „Kolo děti pojednou </w:t>
      </w:r>
      <w:r w:rsidR="00B6388F">
        <w:rPr>
          <w:rFonts w:ascii="Arial" w:hAnsi="Arial" w:cs="Arial"/>
          <w:sz w:val="20"/>
          <w:szCs w:val="20"/>
        </w:rPr>
        <w:t xml:space="preserve">na </w:t>
      </w:r>
      <w:r w:rsidR="00FE21E2">
        <w:rPr>
          <w:rFonts w:ascii="Arial" w:hAnsi="Arial" w:cs="Arial"/>
          <w:sz w:val="20"/>
          <w:szCs w:val="20"/>
        </w:rPr>
        <w:t>uzavřeném úseku silnice, desetikilometrový silniční okruh pro dospělé závodníky bude uzavřen částečně a běhat se bude na asfaltových a písčitých cestách v areálu rybníka.“</w:t>
      </w:r>
    </w:p>
    <w:p w14:paraId="53904B01" w14:textId="77777777" w:rsidR="00F07D1C" w:rsidRPr="00D9792F" w:rsidRDefault="00F07D1C" w:rsidP="00D9792F">
      <w:pPr>
        <w:pStyle w:val="Standard"/>
        <w:rPr>
          <w:rFonts w:ascii="Arial" w:hAnsi="Arial" w:cs="Arial"/>
          <w:sz w:val="20"/>
          <w:szCs w:val="20"/>
        </w:rPr>
      </w:pPr>
    </w:p>
    <w:p w14:paraId="6B358A3F" w14:textId="43644F28" w:rsidR="00091C3E" w:rsidRDefault="008E5214" w:rsidP="00824F9D">
      <w:pPr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/>
          <w:color w:val="2F5496" w:themeColor="accent1" w:themeShade="BF"/>
          <w:sz w:val="20"/>
          <w:szCs w:val="20"/>
        </w:rPr>
        <w:t>Junioři budou bojovat o nominaci na ME</w:t>
      </w:r>
    </w:p>
    <w:p w14:paraId="3FEC9AC7" w14:textId="388DD523" w:rsidR="00D9792F" w:rsidRDefault="00FE21E2" w:rsidP="00D9792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kategorii dospělých se letos příbramský závod bude muset obejít bez domácí špičky. Kompletní reprezentační „áčko“ </w:t>
      </w:r>
      <w:r w:rsidR="00BB2612">
        <w:rPr>
          <w:rFonts w:ascii="Arial" w:hAnsi="Arial" w:cs="Arial"/>
          <w:sz w:val="20"/>
          <w:szCs w:val="20"/>
        </w:rPr>
        <w:t xml:space="preserve">mužů i žen </w:t>
      </w:r>
      <w:r>
        <w:rPr>
          <w:rFonts w:ascii="Arial" w:hAnsi="Arial" w:cs="Arial"/>
          <w:sz w:val="20"/>
          <w:szCs w:val="20"/>
        </w:rPr>
        <w:t xml:space="preserve">je totiž na posledním přípravném kempu před triatlonovým mistrovstvím Evropy. Možná však právě proto nabídne o to zajímavější podívanou, protože </w:t>
      </w:r>
      <w:r w:rsidR="00BB2612">
        <w:rPr>
          <w:rFonts w:ascii="Arial" w:hAnsi="Arial" w:cs="Arial"/>
          <w:sz w:val="20"/>
          <w:szCs w:val="20"/>
        </w:rPr>
        <w:t>o vítězství se pravděpodobně popere mnohem větší počet závodníků než obvykle</w:t>
      </w:r>
      <w:r>
        <w:rPr>
          <w:rFonts w:ascii="Arial" w:hAnsi="Arial" w:cs="Arial"/>
          <w:sz w:val="20"/>
          <w:szCs w:val="20"/>
        </w:rPr>
        <w:t xml:space="preserve">. </w:t>
      </w:r>
      <w:r w:rsidR="00BB2612">
        <w:rPr>
          <w:rFonts w:ascii="Arial" w:hAnsi="Arial" w:cs="Arial"/>
          <w:sz w:val="20"/>
          <w:szCs w:val="20"/>
        </w:rPr>
        <w:t xml:space="preserve">„Favority je velice těžké určit,“ říká Radek Eliáš. „Mezi muži má podle mě velkou šanci </w:t>
      </w:r>
      <w:r w:rsidR="003978F5">
        <w:rPr>
          <w:rFonts w:ascii="Arial" w:hAnsi="Arial" w:cs="Arial"/>
          <w:sz w:val="20"/>
          <w:szCs w:val="20"/>
        </w:rPr>
        <w:t xml:space="preserve">například </w:t>
      </w:r>
      <w:r w:rsidR="00BB2612">
        <w:rPr>
          <w:rFonts w:ascii="Arial" w:hAnsi="Arial" w:cs="Arial"/>
          <w:sz w:val="20"/>
          <w:szCs w:val="20"/>
        </w:rPr>
        <w:t xml:space="preserve">trojice František Linduška, Jakub </w:t>
      </w:r>
      <w:proofErr w:type="spellStart"/>
      <w:r w:rsidR="00BB2612">
        <w:rPr>
          <w:rFonts w:ascii="Arial" w:hAnsi="Arial" w:cs="Arial"/>
          <w:sz w:val="20"/>
          <w:szCs w:val="20"/>
        </w:rPr>
        <w:t>Powada</w:t>
      </w:r>
      <w:proofErr w:type="spellEnd"/>
      <w:r w:rsidR="00BB2612">
        <w:rPr>
          <w:rFonts w:ascii="Arial" w:hAnsi="Arial" w:cs="Arial"/>
          <w:sz w:val="20"/>
          <w:szCs w:val="20"/>
        </w:rPr>
        <w:t xml:space="preserve"> a Lukáš Červenka</w:t>
      </w:r>
      <w:r w:rsidR="003978F5">
        <w:rPr>
          <w:rFonts w:ascii="Arial" w:hAnsi="Arial" w:cs="Arial"/>
          <w:sz w:val="20"/>
          <w:szCs w:val="20"/>
        </w:rPr>
        <w:t>, ale možných kandidátů na vítězství je mnohem více. A v</w:t>
      </w:r>
      <w:r w:rsidR="009B51E2">
        <w:rPr>
          <w:rFonts w:ascii="Arial" w:hAnsi="Arial" w:cs="Arial"/>
          <w:sz w:val="20"/>
          <w:szCs w:val="20"/>
        </w:rPr>
        <w:t> </w:t>
      </w:r>
      <w:r w:rsidR="003978F5">
        <w:rPr>
          <w:rFonts w:ascii="Arial" w:hAnsi="Arial" w:cs="Arial"/>
          <w:sz w:val="20"/>
          <w:szCs w:val="20"/>
        </w:rPr>
        <w:t>ženách</w:t>
      </w:r>
      <w:r w:rsidR="009B51E2">
        <w:rPr>
          <w:rFonts w:ascii="Arial" w:hAnsi="Arial" w:cs="Arial"/>
          <w:sz w:val="20"/>
          <w:szCs w:val="20"/>
        </w:rPr>
        <w:t>, tam už</w:t>
      </w:r>
      <w:r w:rsidR="003978F5">
        <w:rPr>
          <w:rFonts w:ascii="Arial" w:hAnsi="Arial" w:cs="Arial"/>
          <w:sz w:val="20"/>
          <w:szCs w:val="20"/>
        </w:rPr>
        <w:t xml:space="preserve"> si vůbec netroufám tipovat.</w:t>
      </w:r>
      <w:r w:rsidR="00B6388F">
        <w:rPr>
          <w:rFonts w:ascii="Arial" w:hAnsi="Arial" w:cs="Arial"/>
          <w:sz w:val="20"/>
          <w:szCs w:val="20"/>
        </w:rPr>
        <w:t>“</w:t>
      </w:r>
    </w:p>
    <w:p w14:paraId="34367283" w14:textId="77777777" w:rsidR="00B6388F" w:rsidRDefault="00B6388F" w:rsidP="00D9792F">
      <w:pPr>
        <w:pStyle w:val="Standard"/>
        <w:rPr>
          <w:rFonts w:ascii="Arial" w:hAnsi="Arial" w:cs="Arial"/>
          <w:sz w:val="20"/>
          <w:szCs w:val="20"/>
        </w:rPr>
      </w:pPr>
    </w:p>
    <w:p w14:paraId="0DD3E374" w14:textId="7C8D68AA" w:rsidR="003978F5" w:rsidRDefault="003978F5" w:rsidP="00D9792F">
      <w:pPr>
        <w:pStyle w:val="Standard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Kromě souboje o republikové tituly v jednotlivých věkových kategoriích a týmech tak bude hlavním tahákem kategorie juniorů. Pro tu je totiž Příbramský triatlon </w:t>
      </w:r>
      <w:r w:rsidR="008E5214">
        <w:rPr>
          <w:rFonts w:ascii="Arial" w:hAnsi="Arial" w:cs="Arial"/>
          <w:sz w:val="20"/>
          <w:szCs w:val="20"/>
        </w:rPr>
        <w:t xml:space="preserve">jedním </w:t>
      </w:r>
      <w:r w:rsidR="008E5214">
        <w:rPr>
          <w:rFonts w:ascii="Arial" w:hAnsi="Arial" w:cs="Arial"/>
          <w:sz w:val="20"/>
          <w:szCs w:val="20"/>
        </w:rPr>
        <w:t xml:space="preserve">z nejdůležitějších faktorů při určení finální nominace na letošní mistrovství Evropy juniorů v rakouském </w:t>
      </w:r>
      <w:proofErr w:type="spellStart"/>
      <w:r w:rsidR="008E5214">
        <w:rPr>
          <w:rFonts w:ascii="Arial" w:hAnsi="Arial" w:cs="Arial"/>
          <w:color w:val="000000"/>
          <w:sz w:val="20"/>
          <w:szCs w:val="20"/>
          <w:shd w:val="clear" w:color="auto" w:fill="FFFFFF"/>
        </w:rPr>
        <w:t>Kitzbühelu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35882544" w14:textId="77777777" w:rsidR="00990E50" w:rsidRDefault="00990E50" w:rsidP="00D9792F">
      <w:pPr>
        <w:pStyle w:val="Standard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334EE124" w14:textId="057CCFEF" w:rsidR="00990E50" w:rsidRDefault="00990E50" w:rsidP="00990E50">
      <w:pPr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Triatlon </w:t>
      </w:r>
      <w:proofErr w:type="spellStart"/>
      <w:r>
        <w:rPr>
          <w:rFonts w:ascii="Arial" w:hAnsi="Arial" w:cs="Arial"/>
          <w:b/>
          <w:color w:val="2F5496" w:themeColor="accent1" w:themeShade="BF"/>
          <w:sz w:val="20"/>
          <w:szCs w:val="20"/>
        </w:rPr>
        <w:t>Czechtriseries</w:t>
      </w:r>
      <w:proofErr w:type="spellEnd"/>
      <w:r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2017</w:t>
      </w:r>
    </w:p>
    <w:p w14:paraId="015BCB78" w14:textId="62380467" w:rsidR="00990E50" w:rsidRDefault="00990E50" w:rsidP="00990E5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Příbramským závodem zároveň startuje prestižní seriál Triatlon </w:t>
      </w:r>
      <w:proofErr w:type="spellStart"/>
      <w:r>
        <w:rPr>
          <w:rFonts w:ascii="Arial" w:hAnsi="Arial" w:cs="Arial"/>
          <w:sz w:val="20"/>
          <w:szCs w:val="20"/>
        </w:rPr>
        <w:t>Czechtriserie</w:t>
      </w:r>
      <w:r w:rsidR="00B43852"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, tedy český pohár v</w:t>
      </w:r>
      <w:r w:rsidR="00B6388F">
        <w:rPr>
          <w:rFonts w:ascii="Arial" w:hAnsi="Arial" w:cs="Arial"/>
          <w:sz w:val="20"/>
          <w:szCs w:val="20"/>
        </w:rPr>
        <w:t> olympijském a sprint t</w:t>
      </w:r>
      <w:r>
        <w:rPr>
          <w:rFonts w:ascii="Arial" w:hAnsi="Arial" w:cs="Arial"/>
          <w:sz w:val="20"/>
          <w:szCs w:val="20"/>
        </w:rPr>
        <w:t>riatlonu.</w:t>
      </w:r>
      <w:r w:rsidR="00B6388F">
        <w:rPr>
          <w:rFonts w:ascii="Arial" w:hAnsi="Arial" w:cs="Arial"/>
          <w:sz w:val="20"/>
          <w:szCs w:val="20"/>
        </w:rPr>
        <w:t xml:space="preserve"> </w:t>
      </w:r>
      <w:r w:rsidR="00B43852">
        <w:rPr>
          <w:rFonts w:ascii="Arial" w:hAnsi="Arial" w:cs="Arial"/>
          <w:sz w:val="20"/>
          <w:szCs w:val="20"/>
        </w:rPr>
        <w:t>Jeho součástí budou i další čtyři záv</w:t>
      </w:r>
      <w:bookmarkStart w:id="0" w:name="_GoBack"/>
      <w:bookmarkEnd w:id="0"/>
      <w:r w:rsidR="00B43852">
        <w:rPr>
          <w:rFonts w:ascii="Arial" w:hAnsi="Arial" w:cs="Arial"/>
          <w:sz w:val="20"/>
          <w:szCs w:val="20"/>
        </w:rPr>
        <w:t>ody:</w:t>
      </w:r>
    </w:p>
    <w:p w14:paraId="250FB899" w14:textId="77777777" w:rsidR="00B6388F" w:rsidRDefault="00B6388F" w:rsidP="00990E50">
      <w:pPr>
        <w:pStyle w:val="Standard"/>
        <w:rPr>
          <w:rFonts w:ascii="Arial" w:hAnsi="Arial" w:cs="Arial"/>
          <w:sz w:val="20"/>
          <w:szCs w:val="20"/>
        </w:rPr>
      </w:pPr>
    </w:p>
    <w:p w14:paraId="7DF26F17" w14:textId="4C063442" w:rsidR="00B43852" w:rsidRDefault="00B43852" w:rsidP="00990E5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7. TRIATHLON MĚLNÍK</w:t>
      </w:r>
    </w:p>
    <w:p w14:paraId="7531747F" w14:textId="6135C209" w:rsidR="00B43852" w:rsidRDefault="00B43852" w:rsidP="00990E5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7. Velká cena E.ON (Tábor)</w:t>
      </w:r>
    </w:p>
    <w:p w14:paraId="4CC8BACA" w14:textId="7C821312" w:rsidR="00B43852" w:rsidRDefault="00B43852" w:rsidP="00990E5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8. Triatlon Sokolov</w:t>
      </w:r>
    </w:p>
    <w:p w14:paraId="2522903A" w14:textId="2E61F319" w:rsidR="00B43852" w:rsidRDefault="00B43852" w:rsidP="00990E5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9. CITY TRIATHLON Karlovy Vary</w:t>
      </w:r>
    </w:p>
    <w:p w14:paraId="36AB339A" w14:textId="77777777" w:rsidR="00990E50" w:rsidRPr="00D9792F" w:rsidRDefault="00990E50" w:rsidP="00D9792F">
      <w:pPr>
        <w:pStyle w:val="Standard"/>
        <w:rPr>
          <w:rFonts w:ascii="Arial" w:hAnsi="Arial" w:cs="Arial"/>
          <w:sz w:val="20"/>
          <w:szCs w:val="20"/>
        </w:rPr>
      </w:pPr>
    </w:p>
    <w:p w14:paraId="4F962A73" w14:textId="77777777" w:rsidR="00D9792F" w:rsidRPr="00D9792F" w:rsidRDefault="00D9792F" w:rsidP="00D9792F">
      <w:pPr>
        <w:pStyle w:val="Standard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15415EC" w14:textId="77777777" w:rsidR="00204B4E" w:rsidRDefault="00204B4E" w:rsidP="00204B4E">
      <w:pPr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</w:p>
    <w:p w14:paraId="51D9E323" w14:textId="77777777" w:rsidR="00204B4E" w:rsidRPr="00E43E12" w:rsidRDefault="00204B4E" w:rsidP="00204B4E">
      <w:pPr>
        <w:jc w:val="both"/>
        <w:rPr>
          <w:rFonts w:ascii="Arial" w:hAnsi="Arial" w:cs="Arial"/>
          <w:b/>
          <w:sz w:val="20"/>
          <w:szCs w:val="20"/>
        </w:rPr>
      </w:pPr>
      <w:r w:rsidRPr="00E43E12">
        <w:rPr>
          <w:rFonts w:ascii="Arial" w:hAnsi="Arial" w:cs="Arial"/>
          <w:b/>
          <w:sz w:val="20"/>
          <w:szCs w:val="20"/>
        </w:rPr>
        <w:t>Pro více informací sledujte:</w:t>
      </w:r>
    </w:p>
    <w:p w14:paraId="2EEB9ED7" w14:textId="440CD49C" w:rsidR="004E4136" w:rsidRDefault="00063697" w:rsidP="00B6388F">
      <w:pPr>
        <w:shd w:val="clear" w:color="auto" w:fill="FFFFFF"/>
        <w:rPr>
          <w:rStyle w:val="Hypertextovodkaz"/>
          <w:rFonts w:ascii="Arial" w:hAnsi="Arial" w:cs="Arial"/>
          <w:color w:val="2F5496" w:themeColor="accent1" w:themeShade="BF"/>
          <w:sz w:val="20"/>
          <w:szCs w:val="20"/>
        </w:rPr>
      </w:pPr>
      <w:hyperlink r:id="rId8" w:tgtFrame="_blank" w:history="1">
        <w:r w:rsidR="009B51E2" w:rsidRPr="00B6388F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www.pribramskytriatlon.cz</w:t>
        </w:r>
      </w:hyperlink>
      <w:r w:rsidR="00B6388F">
        <w:rPr>
          <w:rStyle w:val="Hypertextovodkaz"/>
          <w:rFonts w:ascii="Arial" w:hAnsi="Arial" w:cs="Arial"/>
          <w:color w:val="2F5496" w:themeColor="accent1" w:themeShade="BF"/>
          <w:sz w:val="20"/>
          <w:szCs w:val="20"/>
        </w:rPr>
        <w:br/>
      </w:r>
      <w:hyperlink r:id="rId9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www.triatlon.cz</w:t>
        </w:r>
      </w:hyperlink>
      <w:r w:rsidR="00204B4E" w:rsidRPr="00B0278D">
        <w:rPr>
          <w:rFonts w:ascii="Arial" w:hAnsi="Arial" w:cs="Arial"/>
          <w:color w:val="2F5496" w:themeColor="accent1" w:themeShade="BF"/>
          <w:sz w:val="20"/>
          <w:szCs w:val="20"/>
        </w:rPr>
        <w:br/>
      </w:r>
      <w:hyperlink r:id="rId10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https://www.facebook.com/TriatlonNasBavi</w:t>
        </w:r>
      </w:hyperlink>
    </w:p>
    <w:sectPr w:rsidR="004E413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8CC93" w14:textId="77777777" w:rsidR="00063697" w:rsidRDefault="00063697" w:rsidP="004E4136">
      <w:pPr>
        <w:spacing w:after="0" w:line="240" w:lineRule="auto"/>
      </w:pPr>
      <w:r>
        <w:separator/>
      </w:r>
    </w:p>
  </w:endnote>
  <w:endnote w:type="continuationSeparator" w:id="0">
    <w:p w14:paraId="128FDDD4" w14:textId="77777777" w:rsidR="00063697" w:rsidRDefault="00063697" w:rsidP="004E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109AB" w14:textId="77777777" w:rsidR="00D77DF5" w:rsidRPr="00382E69" w:rsidRDefault="004E1C94" w:rsidP="000B5A35">
    <w:pPr>
      <w:pStyle w:val="Zpat"/>
      <w:spacing w:line="276" w:lineRule="auto"/>
      <w:jc w:val="center"/>
      <w:rPr>
        <w:rFonts w:ascii="Arial" w:hAnsi="Arial" w:cs="Arial"/>
        <w:b/>
        <w:caps/>
        <w:color w:val="808080" w:themeColor="background1" w:themeShade="8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E99A45B" wp14:editId="47432248">
          <wp:simplePos x="0" y="0"/>
          <wp:positionH relativeFrom="column">
            <wp:posOffset>6072505</wp:posOffset>
          </wp:positionH>
          <wp:positionV relativeFrom="paragraph">
            <wp:posOffset>-113665</wp:posOffset>
          </wp:positionV>
          <wp:extent cx="408412" cy="432640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38" cy="44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DF5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86FB38" wp14:editId="56609618">
              <wp:simplePos x="0" y="0"/>
              <wp:positionH relativeFrom="column">
                <wp:posOffset>-2263775</wp:posOffset>
              </wp:positionH>
              <wp:positionV relativeFrom="paragraph">
                <wp:posOffset>-112395</wp:posOffset>
              </wp:positionV>
              <wp:extent cx="945642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56420" cy="0"/>
                      </a:xfrm>
                      <a:prstGeom prst="line">
                        <a:avLst/>
                      </a:prstGeom>
                      <a:ln>
                        <a:solidFill>
                          <a:srgbClr val="F6D30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E56907" id="Přímá spojnice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8.25pt,-8.85pt" to="566.3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" strokecolor="#f6d300" strokeweight="1.5pt">
              <v:stroke joinstyle="miter"/>
            </v:line>
          </w:pict>
        </mc:Fallback>
      </mc:AlternateContent>
    </w:r>
    <w:r w:rsidR="00D77DF5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526AEF35" wp14:editId="6B67B1F2">
          <wp:simplePos x="0" y="0"/>
          <wp:positionH relativeFrom="column">
            <wp:posOffset>5645785</wp:posOffset>
          </wp:positionH>
          <wp:positionV relativeFrom="paragraph">
            <wp:posOffset>2173605</wp:posOffset>
          </wp:positionV>
          <wp:extent cx="1438275" cy="1524000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DF5" w:rsidRPr="00382E69">
      <w:rPr>
        <w:rFonts w:ascii="Arial" w:hAnsi="Arial" w:cs="Arial"/>
        <w:b/>
        <w:caps/>
        <w:color w:val="808080" w:themeColor="background1" w:themeShade="80"/>
        <w:sz w:val="16"/>
        <w:szCs w:val="16"/>
      </w:rPr>
      <w:t>public relations   |   influencer marketing   |    content marketing</w:t>
    </w:r>
  </w:p>
  <w:p w14:paraId="445CE480" w14:textId="77777777" w:rsidR="00D77DF5" w:rsidRPr="00382E69" w:rsidRDefault="00D77DF5" w:rsidP="000B5A35">
    <w:pPr>
      <w:pStyle w:val="Zpat"/>
      <w:spacing w:line="276" w:lineRule="aut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proofErr w:type="spellStart"/>
    <w:r w:rsidRPr="00382E69">
      <w:rPr>
        <w:rFonts w:ascii="Arial" w:hAnsi="Arial" w:cs="Arial"/>
        <w:color w:val="808080" w:themeColor="background1" w:themeShade="80"/>
        <w:sz w:val="16"/>
        <w:szCs w:val="16"/>
      </w:rPr>
      <w:t>michal</w:t>
    </w:r>
    <w:proofErr w:type="spellEnd"/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proofErr w:type="spellStart"/>
    <w:r w:rsidRPr="00382E69">
      <w:rPr>
        <w:rFonts w:ascii="Arial" w:hAnsi="Arial" w:cs="Arial"/>
        <w:color w:val="808080" w:themeColor="background1" w:themeShade="80"/>
        <w:sz w:val="16"/>
        <w:szCs w:val="16"/>
      </w:rPr>
      <w:t>včeliš</w:t>
    </w:r>
    <w:proofErr w:type="spellEnd"/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</w:t>
    </w:r>
    <w:hyperlink r:id="rId2" w:history="1">
      <w:r w:rsidRPr="00382E69">
        <w:rPr>
          <w:rStyle w:val="Hypertextovodkaz"/>
          <w:rFonts w:ascii="Arial" w:hAnsi="Arial" w:cs="Arial"/>
          <w:color w:val="808080" w:themeColor="background1" w:themeShade="80"/>
          <w:sz w:val="16"/>
          <w:szCs w:val="16"/>
        </w:rPr>
        <w:t>michal@vcelis.com</w:t>
      </w:r>
    </w:hyperlink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734 517 039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6A761" w14:textId="77777777" w:rsidR="00063697" w:rsidRDefault="00063697" w:rsidP="004E4136">
      <w:pPr>
        <w:spacing w:after="0" w:line="240" w:lineRule="auto"/>
      </w:pPr>
      <w:r>
        <w:separator/>
      </w:r>
    </w:p>
  </w:footnote>
  <w:footnote w:type="continuationSeparator" w:id="0">
    <w:p w14:paraId="2D4A4585" w14:textId="77777777" w:rsidR="00063697" w:rsidRDefault="00063697" w:rsidP="004E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0ADFE" w14:textId="77777777" w:rsidR="00D77DF5" w:rsidRDefault="00D77DF5" w:rsidP="008B18F2">
    <w:pPr>
      <w:pStyle w:val="Zhlav"/>
      <w:jc w:val="right"/>
    </w:pPr>
    <w:r>
      <w:rPr>
        <w:noProof/>
        <w:lang w:eastAsia="cs-CZ"/>
      </w:rPr>
      <w:drawing>
        <wp:inline distT="0" distB="0" distL="0" distR="0" wp14:anchorId="02481BFF" wp14:editId="2366AB67">
          <wp:extent cx="2133600" cy="50141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29" cy="51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4CA56E1" wp14:editId="5173B2A7">
          <wp:simplePos x="0" y="0"/>
          <wp:positionH relativeFrom="column">
            <wp:posOffset>5447665</wp:posOffset>
          </wp:positionH>
          <wp:positionV relativeFrom="paragraph">
            <wp:posOffset>10370820</wp:posOffset>
          </wp:positionV>
          <wp:extent cx="1438659" cy="1524003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1524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0AB"/>
    <w:multiLevelType w:val="hybridMultilevel"/>
    <w:tmpl w:val="FCFACF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25C"/>
    <w:multiLevelType w:val="hybridMultilevel"/>
    <w:tmpl w:val="565685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C10EE"/>
    <w:multiLevelType w:val="hybridMultilevel"/>
    <w:tmpl w:val="707E2E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2F5"/>
    <w:multiLevelType w:val="hybridMultilevel"/>
    <w:tmpl w:val="7BEA5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0981"/>
    <w:multiLevelType w:val="hybridMultilevel"/>
    <w:tmpl w:val="7A50EC4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166A80"/>
    <w:multiLevelType w:val="hybridMultilevel"/>
    <w:tmpl w:val="DB109E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920"/>
    <w:multiLevelType w:val="hybridMultilevel"/>
    <w:tmpl w:val="3328D0C2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6434B0"/>
    <w:multiLevelType w:val="hybridMultilevel"/>
    <w:tmpl w:val="D37CDF36"/>
    <w:lvl w:ilvl="0" w:tplc="691CB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543C"/>
    <w:multiLevelType w:val="hybridMultilevel"/>
    <w:tmpl w:val="5582D1CE"/>
    <w:lvl w:ilvl="0" w:tplc="DE0057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3A0587"/>
    <w:multiLevelType w:val="hybridMultilevel"/>
    <w:tmpl w:val="7E8A1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348C"/>
    <w:multiLevelType w:val="hybridMultilevel"/>
    <w:tmpl w:val="1730FA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0536"/>
    <w:multiLevelType w:val="hybridMultilevel"/>
    <w:tmpl w:val="381855F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69062E"/>
    <w:multiLevelType w:val="hybridMultilevel"/>
    <w:tmpl w:val="4436592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DE0057E4">
      <w:start w:val="1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5516CF"/>
    <w:multiLevelType w:val="hybridMultilevel"/>
    <w:tmpl w:val="774AEB0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36"/>
    <w:rsid w:val="0000697C"/>
    <w:rsid w:val="000306BC"/>
    <w:rsid w:val="00033AED"/>
    <w:rsid w:val="000521F6"/>
    <w:rsid w:val="00063697"/>
    <w:rsid w:val="00077D6B"/>
    <w:rsid w:val="00090760"/>
    <w:rsid w:val="00091C3E"/>
    <w:rsid w:val="000954C9"/>
    <w:rsid w:val="000A6582"/>
    <w:rsid w:val="000B5A35"/>
    <w:rsid w:val="000B7ACB"/>
    <w:rsid w:val="000E6545"/>
    <w:rsid w:val="000F7096"/>
    <w:rsid w:val="00125C67"/>
    <w:rsid w:val="0013363E"/>
    <w:rsid w:val="001364F4"/>
    <w:rsid w:val="00137F0D"/>
    <w:rsid w:val="00142ED1"/>
    <w:rsid w:val="001861DB"/>
    <w:rsid w:val="001923E2"/>
    <w:rsid w:val="001A0CFC"/>
    <w:rsid w:val="001A1271"/>
    <w:rsid w:val="001A4D32"/>
    <w:rsid w:val="001D3250"/>
    <w:rsid w:val="001E25FE"/>
    <w:rsid w:val="001F7E2C"/>
    <w:rsid w:val="00204B4E"/>
    <w:rsid w:val="00211B6B"/>
    <w:rsid w:val="002367C3"/>
    <w:rsid w:val="0025511E"/>
    <w:rsid w:val="0026512C"/>
    <w:rsid w:val="00274725"/>
    <w:rsid w:val="002E5D6E"/>
    <w:rsid w:val="003008B7"/>
    <w:rsid w:val="00300BA3"/>
    <w:rsid w:val="00310751"/>
    <w:rsid w:val="003762A6"/>
    <w:rsid w:val="00382E69"/>
    <w:rsid w:val="003830FE"/>
    <w:rsid w:val="003930A2"/>
    <w:rsid w:val="003978F5"/>
    <w:rsid w:val="003B7D9E"/>
    <w:rsid w:val="003C787A"/>
    <w:rsid w:val="003D675E"/>
    <w:rsid w:val="003E5E34"/>
    <w:rsid w:val="00416476"/>
    <w:rsid w:val="00421B41"/>
    <w:rsid w:val="00455DCE"/>
    <w:rsid w:val="00456F2B"/>
    <w:rsid w:val="00472200"/>
    <w:rsid w:val="004B01C4"/>
    <w:rsid w:val="004E03EB"/>
    <w:rsid w:val="004E1C94"/>
    <w:rsid w:val="004E4136"/>
    <w:rsid w:val="004F38F8"/>
    <w:rsid w:val="00507EF5"/>
    <w:rsid w:val="005473A2"/>
    <w:rsid w:val="0054771A"/>
    <w:rsid w:val="00563AA8"/>
    <w:rsid w:val="00593DA8"/>
    <w:rsid w:val="0059625B"/>
    <w:rsid w:val="005D5060"/>
    <w:rsid w:val="005E77AE"/>
    <w:rsid w:val="005F5756"/>
    <w:rsid w:val="00636AC4"/>
    <w:rsid w:val="00641882"/>
    <w:rsid w:val="00646E40"/>
    <w:rsid w:val="0065610F"/>
    <w:rsid w:val="00666219"/>
    <w:rsid w:val="006737CB"/>
    <w:rsid w:val="006842F5"/>
    <w:rsid w:val="006947B5"/>
    <w:rsid w:val="00696100"/>
    <w:rsid w:val="006C50D5"/>
    <w:rsid w:val="006C5B15"/>
    <w:rsid w:val="00750947"/>
    <w:rsid w:val="00751384"/>
    <w:rsid w:val="00755BF2"/>
    <w:rsid w:val="007A074E"/>
    <w:rsid w:val="007C76CA"/>
    <w:rsid w:val="007F3B85"/>
    <w:rsid w:val="00817EED"/>
    <w:rsid w:val="00822740"/>
    <w:rsid w:val="00824F9D"/>
    <w:rsid w:val="00826FD7"/>
    <w:rsid w:val="008305C0"/>
    <w:rsid w:val="00830A43"/>
    <w:rsid w:val="00847C9C"/>
    <w:rsid w:val="0086667F"/>
    <w:rsid w:val="008A365F"/>
    <w:rsid w:val="008B18F2"/>
    <w:rsid w:val="008B46BB"/>
    <w:rsid w:val="008C5649"/>
    <w:rsid w:val="008E424B"/>
    <w:rsid w:val="008E5214"/>
    <w:rsid w:val="008F35D1"/>
    <w:rsid w:val="00920EAC"/>
    <w:rsid w:val="00940BFB"/>
    <w:rsid w:val="00941F1A"/>
    <w:rsid w:val="00972EBB"/>
    <w:rsid w:val="00990E50"/>
    <w:rsid w:val="009951B5"/>
    <w:rsid w:val="009A1E4A"/>
    <w:rsid w:val="009B51E2"/>
    <w:rsid w:val="009D224B"/>
    <w:rsid w:val="009E303F"/>
    <w:rsid w:val="00A0465F"/>
    <w:rsid w:val="00A32602"/>
    <w:rsid w:val="00A65D2E"/>
    <w:rsid w:val="00A71B3A"/>
    <w:rsid w:val="00A76234"/>
    <w:rsid w:val="00A83E31"/>
    <w:rsid w:val="00A8633A"/>
    <w:rsid w:val="00AA6139"/>
    <w:rsid w:val="00AA68F5"/>
    <w:rsid w:val="00AC23BF"/>
    <w:rsid w:val="00AE040A"/>
    <w:rsid w:val="00AF223C"/>
    <w:rsid w:val="00B02D0C"/>
    <w:rsid w:val="00B43852"/>
    <w:rsid w:val="00B5783A"/>
    <w:rsid w:val="00B6388F"/>
    <w:rsid w:val="00B84189"/>
    <w:rsid w:val="00B868BB"/>
    <w:rsid w:val="00B930E1"/>
    <w:rsid w:val="00BA34C9"/>
    <w:rsid w:val="00BA4E84"/>
    <w:rsid w:val="00BA6515"/>
    <w:rsid w:val="00BB1E2D"/>
    <w:rsid w:val="00BB2612"/>
    <w:rsid w:val="00BC477E"/>
    <w:rsid w:val="00BC4D6C"/>
    <w:rsid w:val="00BE7940"/>
    <w:rsid w:val="00C1535C"/>
    <w:rsid w:val="00C31681"/>
    <w:rsid w:val="00C326FC"/>
    <w:rsid w:val="00C35C85"/>
    <w:rsid w:val="00C514E6"/>
    <w:rsid w:val="00C52B02"/>
    <w:rsid w:val="00C67586"/>
    <w:rsid w:val="00C8164B"/>
    <w:rsid w:val="00C91735"/>
    <w:rsid w:val="00C969BF"/>
    <w:rsid w:val="00CE33AA"/>
    <w:rsid w:val="00D249A2"/>
    <w:rsid w:val="00D56EC5"/>
    <w:rsid w:val="00D67FB8"/>
    <w:rsid w:val="00D77DF5"/>
    <w:rsid w:val="00D93954"/>
    <w:rsid w:val="00D9792F"/>
    <w:rsid w:val="00DA3B47"/>
    <w:rsid w:val="00DB4141"/>
    <w:rsid w:val="00DC5EC7"/>
    <w:rsid w:val="00DD5911"/>
    <w:rsid w:val="00DF112C"/>
    <w:rsid w:val="00E12FD8"/>
    <w:rsid w:val="00E25897"/>
    <w:rsid w:val="00E456AC"/>
    <w:rsid w:val="00E628E0"/>
    <w:rsid w:val="00E729E3"/>
    <w:rsid w:val="00E77A71"/>
    <w:rsid w:val="00E9770B"/>
    <w:rsid w:val="00E977C0"/>
    <w:rsid w:val="00ED7BBF"/>
    <w:rsid w:val="00EF670D"/>
    <w:rsid w:val="00EF7857"/>
    <w:rsid w:val="00F07D1C"/>
    <w:rsid w:val="00F220D9"/>
    <w:rsid w:val="00F233A2"/>
    <w:rsid w:val="00F33CBF"/>
    <w:rsid w:val="00F355EF"/>
    <w:rsid w:val="00F47812"/>
    <w:rsid w:val="00F51195"/>
    <w:rsid w:val="00F51C82"/>
    <w:rsid w:val="00F549BA"/>
    <w:rsid w:val="00F9697D"/>
    <w:rsid w:val="00FA7EC3"/>
    <w:rsid w:val="00FE21E2"/>
    <w:rsid w:val="00FE35F1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302D2"/>
  <w15:chartTrackingRefBased/>
  <w15:docId w15:val="{6048C40F-A0D5-4375-AED4-06B91A53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04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136"/>
  </w:style>
  <w:style w:type="paragraph" w:styleId="Zpat">
    <w:name w:val="footer"/>
    <w:basedOn w:val="Normln"/>
    <w:link w:val="Zpat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136"/>
  </w:style>
  <w:style w:type="character" w:styleId="Hypertextovodkaz">
    <w:name w:val="Hyperlink"/>
    <w:basedOn w:val="Standardnpsmoodstavce"/>
    <w:uiPriority w:val="99"/>
    <w:unhideWhenUsed/>
    <w:rsid w:val="000B5A35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0B5A35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76234"/>
    <w:pPr>
      <w:ind w:left="720"/>
      <w:contextualSpacing/>
    </w:pPr>
  </w:style>
  <w:style w:type="table" w:styleId="Mkatabulky">
    <w:name w:val="Table Grid"/>
    <w:basedOn w:val="Normlntabulka"/>
    <w:uiPriority w:val="39"/>
    <w:rsid w:val="0039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E424B"/>
    <w:rPr>
      <w:color w:val="954F72" w:themeColor="followedHyperlink"/>
      <w:u w:val="single"/>
    </w:rPr>
  </w:style>
  <w:style w:type="paragraph" w:customStyle="1" w:styleId="Standard">
    <w:name w:val="Standard"/>
    <w:rsid w:val="00D979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ramskytriatlon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riatlonNasBav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atlon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l@vceli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7729-D3A7-4472-A0DA-A74EA3F0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Včeliš</dc:creator>
  <cp:keywords/>
  <dc:description/>
  <cp:lastModifiedBy>Michal Včeliš</cp:lastModifiedBy>
  <cp:revision>2</cp:revision>
  <dcterms:created xsi:type="dcterms:W3CDTF">2017-06-08T16:06:00Z</dcterms:created>
  <dcterms:modified xsi:type="dcterms:W3CDTF">2017-06-08T16:06:00Z</dcterms:modified>
</cp:coreProperties>
</file>