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702A082E" w:rsidR="006842F5" w:rsidRPr="006842F5" w:rsidRDefault="003D029F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MISTRY ČR VE SPRINT TRIATLONU JSOU ČELŮSTKA A POLÁČKOVÁ</w:t>
      </w:r>
      <w:r w:rsidR="00A8663F">
        <w:rPr>
          <w:rFonts w:ascii="Arial" w:hAnsi="Arial" w:cs="Arial"/>
          <w:b/>
          <w:color w:val="2F5496" w:themeColor="accent1" w:themeShade="BF"/>
          <w:sz w:val="24"/>
          <w:szCs w:val="24"/>
        </w:rPr>
        <w:t>.</w:t>
      </w:r>
      <w:r w:rsidR="00A8663F">
        <w:rPr>
          <w:rFonts w:ascii="Arial" w:hAnsi="Arial" w:cs="Arial"/>
          <w:b/>
          <w:color w:val="2F5496" w:themeColor="accent1" w:themeShade="BF"/>
          <w:sz w:val="24"/>
          <w:szCs w:val="24"/>
        </w:rPr>
        <w:br/>
      </w:r>
      <w:r w:rsidR="00A8663F">
        <w:rPr>
          <w:rFonts w:ascii="Arial" w:hAnsi="Arial" w:cs="Arial"/>
          <w:b/>
          <w:color w:val="2F5496" w:themeColor="accent1" w:themeShade="BF"/>
          <w:sz w:val="24"/>
          <w:szCs w:val="24"/>
        </w:rPr>
        <w:t>KUBÍČEK TŘETÍ NA ME V CROSS TRIATLONU</w:t>
      </w:r>
    </w:p>
    <w:p w14:paraId="7501EBFF" w14:textId="77777777" w:rsidR="00A8663F" w:rsidRDefault="00A8663F" w:rsidP="00B67ECF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346500CC" w14:textId="2251C5C5" w:rsidR="00D9792F" w:rsidRDefault="00A8663F" w:rsidP="00B67E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TÁBOR,</w:t>
      </w:r>
      <w:r w:rsidR="00530963" w:rsidRPr="00D9792F">
        <w:rPr>
          <w:rFonts w:ascii="Arial" w:hAnsi="Arial" w:cs="Arial"/>
          <w:b/>
          <w:sz w:val="20"/>
          <w:szCs w:val="20"/>
        </w:rPr>
        <w:t xml:space="preserve"> </w:t>
      </w:r>
      <w:r w:rsidRPr="00390B7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T</w:t>
      </w:r>
      <w:r w:rsidRPr="00390B70">
        <w:rPr>
          <w:rFonts w:ascii="Arial" w:hAnsi="Arial" w:cs="Arial"/>
          <w:b/>
          <w:color w:val="000000" w:themeColor="text1"/>
          <w:sz w:val="20"/>
          <w:szCs w:val="20"/>
          <w:shd w:val="clear" w:color="auto" w:fill="FCFCFC"/>
        </w:rPr>
        <w:t>Â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RGU MURES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A723F7">
        <w:rPr>
          <w:rFonts w:ascii="Arial" w:hAnsi="Arial" w:cs="Arial"/>
          <w:b/>
          <w:sz w:val="20"/>
          <w:szCs w:val="20"/>
        </w:rPr>
        <w:t>30</w:t>
      </w:r>
      <w:r w:rsidR="00530963">
        <w:rPr>
          <w:rFonts w:ascii="Arial" w:hAnsi="Arial" w:cs="Arial"/>
          <w:b/>
          <w:sz w:val="20"/>
          <w:szCs w:val="20"/>
        </w:rPr>
        <w:t>. červ</w:t>
      </w:r>
      <w:r w:rsidR="00C935FB">
        <w:rPr>
          <w:rFonts w:ascii="Arial" w:hAnsi="Arial" w:cs="Arial"/>
          <w:b/>
          <w:sz w:val="20"/>
          <w:szCs w:val="20"/>
        </w:rPr>
        <w:t>ence</w:t>
      </w:r>
      <w:r w:rsidR="00530963">
        <w:rPr>
          <w:rFonts w:ascii="Arial" w:hAnsi="Arial" w:cs="Arial"/>
          <w:b/>
          <w:sz w:val="20"/>
          <w:szCs w:val="20"/>
        </w:rPr>
        <w:t xml:space="preserve"> 2017 </w:t>
      </w:r>
      <w:r w:rsidR="00D9792F" w:rsidRPr="00D9792F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097C">
        <w:rPr>
          <w:rFonts w:ascii="Arial" w:hAnsi="Arial" w:cs="Arial"/>
          <w:b/>
          <w:sz w:val="20"/>
          <w:szCs w:val="20"/>
        </w:rPr>
        <w:t xml:space="preserve">Domácí titul ve sprint triatlonu vybojoval v </w:t>
      </w:r>
      <w:r w:rsidR="00A723F7">
        <w:rPr>
          <w:rFonts w:ascii="Arial" w:hAnsi="Arial" w:cs="Arial"/>
          <w:b/>
          <w:sz w:val="20"/>
          <w:szCs w:val="20"/>
        </w:rPr>
        <w:t>rámci Velké ceny E.ON v</w:t>
      </w:r>
      <w:r w:rsidR="000C097C">
        <w:rPr>
          <w:rFonts w:ascii="Arial" w:hAnsi="Arial" w:cs="Arial"/>
          <w:b/>
          <w:sz w:val="20"/>
          <w:szCs w:val="20"/>
        </w:rPr>
        <w:t> </w:t>
      </w:r>
      <w:r w:rsidR="00A723F7">
        <w:rPr>
          <w:rFonts w:ascii="Arial" w:hAnsi="Arial" w:cs="Arial"/>
          <w:b/>
          <w:sz w:val="20"/>
          <w:szCs w:val="20"/>
        </w:rPr>
        <w:t>Táboře</w:t>
      </w:r>
      <w:r w:rsidR="000C097C">
        <w:rPr>
          <w:rFonts w:ascii="Arial" w:hAnsi="Arial" w:cs="Arial"/>
          <w:b/>
          <w:sz w:val="20"/>
          <w:szCs w:val="20"/>
        </w:rPr>
        <w:t xml:space="preserve"> </w:t>
      </w:r>
      <w:r w:rsidR="00390B70">
        <w:rPr>
          <w:rFonts w:ascii="Arial" w:hAnsi="Arial" w:cs="Arial"/>
          <w:b/>
          <w:sz w:val="20"/>
          <w:szCs w:val="20"/>
        </w:rPr>
        <w:t xml:space="preserve">Jan </w:t>
      </w:r>
      <w:proofErr w:type="spellStart"/>
      <w:r w:rsidR="000C097C">
        <w:rPr>
          <w:rFonts w:ascii="Arial" w:hAnsi="Arial" w:cs="Arial"/>
          <w:b/>
          <w:sz w:val="20"/>
          <w:szCs w:val="20"/>
        </w:rPr>
        <w:t>Čelůstka</w:t>
      </w:r>
      <w:proofErr w:type="spellEnd"/>
      <w:r w:rsidR="000C097C">
        <w:rPr>
          <w:rFonts w:ascii="Arial" w:hAnsi="Arial" w:cs="Arial"/>
          <w:b/>
          <w:sz w:val="20"/>
          <w:szCs w:val="20"/>
        </w:rPr>
        <w:t xml:space="preserve">, pořadím ženského závodu pak zamíchalo několik diskvalifikací. Z </w:t>
      </w:r>
      <w:r w:rsidR="00A723F7">
        <w:rPr>
          <w:rFonts w:ascii="Arial" w:hAnsi="Arial" w:cs="Arial"/>
          <w:b/>
          <w:sz w:val="20"/>
          <w:szCs w:val="20"/>
        </w:rPr>
        <w:t xml:space="preserve">Evropského poháru juniorů si stříbro odvezla Iveta </w:t>
      </w:r>
      <w:proofErr w:type="spellStart"/>
      <w:r w:rsidR="00A723F7">
        <w:rPr>
          <w:rFonts w:ascii="Arial" w:hAnsi="Arial" w:cs="Arial"/>
          <w:b/>
          <w:sz w:val="20"/>
          <w:szCs w:val="20"/>
        </w:rPr>
        <w:t>Fairaislová</w:t>
      </w:r>
      <w:proofErr w:type="spellEnd"/>
      <w:r w:rsidR="00A723F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Vynikající bronz na mistrovství Evropy v </w:t>
      </w:r>
      <w:proofErr w:type="spellStart"/>
      <w:r>
        <w:rPr>
          <w:rFonts w:ascii="Arial" w:hAnsi="Arial" w:cs="Arial"/>
          <w:b/>
          <w:sz w:val="20"/>
          <w:szCs w:val="20"/>
        </w:rPr>
        <w:t>cross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triatlonu </w:t>
      </w:r>
      <w:r w:rsidR="00E8555F">
        <w:rPr>
          <w:rFonts w:ascii="Arial" w:hAnsi="Arial" w:cs="Arial"/>
          <w:b/>
          <w:sz w:val="20"/>
          <w:szCs w:val="20"/>
        </w:rPr>
        <w:t>získal</w:t>
      </w:r>
      <w:r>
        <w:rPr>
          <w:rFonts w:ascii="Arial" w:hAnsi="Arial" w:cs="Arial"/>
          <w:b/>
          <w:sz w:val="20"/>
          <w:szCs w:val="20"/>
        </w:rPr>
        <w:t xml:space="preserve"> Jan Kubíček.</w:t>
      </w:r>
    </w:p>
    <w:p w14:paraId="3CE65789" w14:textId="6BB8ED9F" w:rsidR="000C097C" w:rsidRDefault="000C097C" w:rsidP="00B67ECF">
      <w:pPr>
        <w:jc w:val="both"/>
        <w:rPr>
          <w:rFonts w:ascii="Arial" w:hAnsi="Arial" w:cs="Arial"/>
          <w:b/>
          <w:sz w:val="20"/>
          <w:szCs w:val="20"/>
        </w:rPr>
      </w:pPr>
    </w:p>
    <w:p w14:paraId="67343790" w14:textId="283B48E5" w:rsidR="00372FB7" w:rsidRPr="00A8663F" w:rsidRDefault="00372FB7" w:rsidP="0053044C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A8663F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Velká cena E.ON: triumf Jana </w:t>
      </w:r>
      <w:proofErr w:type="spellStart"/>
      <w:r w:rsidRPr="00A8663F">
        <w:rPr>
          <w:rFonts w:ascii="Arial" w:hAnsi="Arial" w:cs="Arial"/>
          <w:b/>
          <w:color w:val="2F5496" w:themeColor="accent1" w:themeShade="BF"/>
          <w:sz w:val="20"/>
          <w:szCs w:val="20"/>
        </w:rPr>
        <w:t>Čelůstky</w:t>
      </w:r>
      <w:proofErr w:type="spellEnd"/>
    </w:p>
    <w:p w14:paraId="2B6430F7" w14:textId="5F90F6FB" w:rsidR="008866BD" w:rsidRPr="00BD2DB0" w:rsidRDefault="00AB4B7F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Rekordní počet účastníků ozdobil letošní Velkou cenu E.ON v Táboře, na start se tu postavily přes čtyři stovky triatlonistů. Za účasti </w:t>
      </w:r>
      <w:r w:rsidR="00A8663F">
        <w:rPr>
          <w:rFonts w:ascii="Arial" w:hAnsi="Arial" w:cs="Arial"/>
          <w:sz w:val="20"/>
          <w:szCs w:val="20"/>
        </w:rPr>
        <w:t>závodníků</w:t>
      </w:r>
      <w:r>
        <w:rPr>
          <w:rFonts w:ascii="Arial" w:hAnsi="Arial" w:cs="Arial"/>
          <w:sz w:val="20"/>
          <w:szCs w:val="20"/>
        </w:rPr>
        <w:t xml:space="preserve"> z 19 zemí se </w:t>
      </w:r>
      <w:r w:rsidR="006C6524">
        <w:rPr>
          <w:rFonts w:ascii="Arial" w:hAnsi="Arial" w:cs="Arial"/>
          <w:sz w:val="20"/>
          <w:szCs w:val="20"/>
        </w:rPr>
        <w:t xml:space="preserve">na trati </w:t>
      </w:r>
      <w:r w:rsidR="006C6524" w:rsidRPr="00BD2DB0">
        <w:rPr>
          <w:rFonts w:ascii="Arial" w:hAnsi="Arial" w:cs="Arial"/>
          <w:sz w:val="20"/>
          <w:szCs w:val="20"/>
        </w:rPr>
        <w:t xml:space="preserve">750 m plavání – 20 km kolo – 5 km běh </w:t>
      </w:r>
      <w:r>
        <w:rPr>
          <w:rFonts w:ascii="Arial" w:hAnsi="Arial" w:cs="Arial"/>
          <w:sz w:val="20"/>
          <w:szCs w:val="20"/>
        </w:rPr>
        <w:t xml:space="preserve">bojovalo o tituly Mistra ČR ve sprintu a také o body do Evropského poháru juniorů. </w:t>
      </w:r>
      <w:r w:rsidR="00A723F7">
        <w:rPr>
          <w:rFonts w:ascii="Arial" w:hAnsi="Arial" w:cs="Arial"/>
          <w:sz w:val="20"/>
          <w:szCs w:val="20"/>
        </w:rPr>
        <w:t xml:space="preserve"> </w:t>
      </w:r>
    </w:p>
    <w:p w14:paraId="214764F1" w14:textId="2B45F55E" w:rsidR="007F7764" w:rsidRDefault="00AB4B7F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„V první disciplíně ostatním uplavali Jan </w:t>
      </w:r>
      <w:proofErr w:type="spellStart"/>
      <w:r>
        <w:rPr>
          <w:rFonts w:ascii="Arial" w:hAnsi="Arial" w:cs="Arial"/>
          <w:sz w:val="20"/>
          <w:szCs w:val="20"/>
        </w:rPr>
        <w:t>Vol</w:t>
      </w:r>
      <w:r w:rsidR="00AD42C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a Lukáš Červenka a vytvořili si slušn</w:t>
      </w:r>
      <w:r w:rsidR="00A8663F">
        <w:rPr>
          <w:rFonts w:ascii="Arial" w:hAnsi="Arial" w:cs="Arial"/>
          <w:sz w:val="20"/>
          <w:szCs w:val="20"/>
        </w:rPr>
        <w:t xml:space="preserve">ý náskok,“ popsal průběh </w:t>
      </w:r>
      <w:r>
        <w:rPr>
          <w:rFonts w:ascii="Arial" w:hAnsi="Arial" w:cs="Arial"/>
          <w:sz w:val="20"/>
          <w:szCs w:val="20"/>
        </w:rPr>
        <w:t xml:space="preserve">závodu </w:t>
      </w:r>
      <w:r w:rsidR="00A8663F">
        <w:rPr>
          <w:rFonts w:ascii="Arial" w:hAnsi="Arial" w:cs="Arial"/>
          <w:sz w:val="20"/>
          <w:szCs w:val="20"/>
        </w:rPr>
        <w:t xml:space="preserve">jeho ředitel </w:t>
      </w:r>
      <w:r>
        <w:rPr>
          <w:rFonts w:ascii="Arial" w:hAnsi="Arial" w:cs="Arial"/>
          <w:sz w:val="20"/>
          <w:szCs w:val="20"/>
        </w:rPr>
        <w:t xml:space="preserve">Martin Hotový. „V průběhu cyklistiky se ale jejich odstup postupně zmenšoval. Na poslední disciplínu </w:t>
      </w:r>
      <w:r w:rsidR="006C6524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 xml:space="preserve"> vybíhali s náskokem pouhých patnácti vteřin na skupinu, v níž se pohybovala většina hlavních favoritů. Už v prvním kole se na ně </w:t>
      </w:r>
      <w:r w:rsidR="006C6524">
        <w:rPr>
          <w:rFonts w:ascii="Arial" w:hAnsi="Arial" w:cs="Arial"/>
          <w:sz w:val="20"/>
          <w:szCs w:val="20"/>
        </w:rPr>
        <w:t xml:space="preserve">ale </w:t>
      </w:r>
      <w:r>
        <w:rPr>
          <w:rFonts w:ascii="Arial" w:hAnsi="Arial" w:cs="Arial"/>
          <w:sz w:val="20"/>
          <w:szCs w:val="20"/>
        </w:rPr>
        <w:t xml:space="preserve">dotáhl Jan </w:t>
      </w:r>
      <w:proofErr w:type="spellStart"/>
      <w:r>
        <w:rPr>
          <w:rFonts w:ascii="Arial" w:hAnsi="Arial" w:cs="Arial"/>
          <w:sz w:val="20"/>
          <w:szCs w:val="20"/>
        </w:rPr>
        <w:t>Čelůstka</w:t>
      </w:r>
      <w:proofErr w:type="spellEnd"/>
      <w:r w:rsidR="006C6524">
        <w:rPr>
          <w:rFonts w:ascii="Arial" w:hAnsi="Arial" w:cs="Arial"/>
          <w:sz w:val="20"/>
          <w:szCs w:val="20"/>
        </w:rPr>
        <w:t>, který se ujal vedení a na začátku třetího kola měl již jednoznačný náskok</w:t>
      </w:r>
      <w:r w:rsidR="00AD42C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D42CB">
        <w:rPr>
          <w:rFonts w:ascii="Arial" w:hAnsi="Arial" w:cs="Arial"/>
          <w:sz w:val="20"/>
          <w:szCs w:val="20"/>
        </w:rPr>
        <w:t>Volár</w:t>
      </w:r>
      <w:proofErr w:type="spellEnd"/>
      <w:r w:rsidR="00AD42CB">
        <w:rPr>
          <w:rFonts w:ascii="Arial" w:hAnsi="Arial" w:cs="Arial"/>
          <w:sz w:val="20"/>
          <w:szCs w:val="20"/>
        </w:rPr>
        <w:t xml:space="preserve"> nakonec udržel stříbrnou pozici, Červenka se ale výrazně propadal a měl vůbec problém závod dokončit.</w:t>
      </w:r>
      <w:r w:rsidR="00A8663F">
        <w:rPr>
          <w:rFonts w:ascii="Arial" w:hAnsi="Arial" w:cs="Arial"/>
          <w:sz w:val="20"/>
          <w:szCs w:val="20"/>
        </w:rPr>
        <w:t>“</w:t>
      </w:r>
    </w:p>
    <w:p w14:paraId="67088416" w14:textId="592DC62A" w:rsidR="004164B6" w:rsidRDefault="00A8663F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„V Táboře jsem vyhrál už </w:t>
      </w:r>
      <w:r w:rsidR="004164B6">
        <w:rPr>
          <w:rFonts w:ascii="Arial" w:hAnsi="Arial" w:cs="Arial"/>
          <w:sz w:val="20"/>
          <w:szCs w:val="20"/>
        </w:rPr>
        <w:t xml:space="preserve">loni, takže jsem jel na závod s cílem obhájit,“ komentoval svůj výkon vítězný </w:t>
      </w:r>
      <w:proofErr w:type="spellStart"/>
      <w:r w:rsidR="004164B6">
        <w:rPr>
          <w:rFonts w:ascii="Arial" w:hAnsi="Arial" w:cs="Arial"/>
          <w:sz w:val="20"/>
          <w:szCs w:val="20"/>
        </w:rPr>
        <w:t>Čelůstka</w:t>
      </w:r>
      <w:proofErr w:type="spellEnd"/>
      <w:r w:rsidR="004164B6">
        <w:rPr>
          <w:rFonts w:ascii="Arial" w:hAnsi="Arial" w:cs="Arial"/>
          <w:sz w:val="20"/>
          <w:szCs w:val="20"/>
        </w:rPr>
        <w:t xml:space="preserve">. „To se mi povedlo, takže jsem spokojený. Trošku jsem zaváhal v plavání, kde se startovní pole roztrhlo a už jsem nestačil první dva kluky doplavat. Drželi </w:t>
      </w:r>
      <w:proofErr w:type="gramStart"/>
      <w:r w:rsidR="004164B6">
        <w:rPr>
          <w:rFonts w:ascii="Arial" w:hAnsi="Arial" w:cs="Arial"/>
          <w:sz w:val="20"/>
          <w:szCs w:val="20"/>
        </w:rPr>
        <w:t>jsme</w:t>
      </w:r>
      <w:proofErr w:type="gramEnd"/>
      <w:r w:rsidR="004164B6">
        <w:rPr>
          <w:rFonts w:ascii="Arial" w:hAnsi="Arial" w:cs="Arial"/>
          <w:sz w:val="20"/>
          <w:szCs w:val="20"/>
        </w:rPr>
        <w:t xml:space="preserve"> ale rozestup na přijatelné úrovni, takže jsem věděl, že pokud se nestane nic zásadního, budu to v běhu schopen stáhnout, a to se také povedlo.“</w:t>
      </w:r>
    </w:p>
    <w:p w14:paraId="698C9E24" w14:textId="5FBC6CDF" w:rsidR="002D2147" w:rsidRPr="00A8663F" w:rsidRDefault="002D2147" w:rsidP="0053044C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A8663F">
        <w:rPr>
          <w:rFonts w:ascii="Arial" w:hAnsi="Arial" w:cs="Arial"/>
          <w:b/>
          <w:color w:val="2F5496" w:themeColor="accent1" w:themeShade="BF"/>
          <w:sz w:val="20"/>
          <w:szCs w:val="20"/>
        </w:rPr>
        <w:t>Diskvalifikace byly prý oprávněné</w:t>
      </w:r>
    </w:p>
    <w:p w14:paraId="5E68B676" w14:textId="339FCC8F" w:rsidR="005D57E4" w:rsidRDefault="005D57E4" w:rsidP="0053044C">
      <w:pPr>
        <w:jc w:val="both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Souboje o titul v kategorii žen nepříjemně poznamenalo několik diskvalifikací, když závodnice v depu špatně odložily své věci do bedýnek, které jsou pro tento účel určeny.</w:t>
      </w:r>
      <w:r w:rsidR="000D6571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Do bojů o medaile tak nezasáhly například Jana Jiroušková a Lenka </w:t>
      </w:r>
      <w:proofErr w:type="spellStart"/>
      <w:r w:rsidR="000D6571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Fanturová</w:t>
      </w:r>
      <w:proofErr w:type="spellEnd"/>
      <w:r w:rsidR="000D6571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, které se </w:t>
      </w:r>
      <w:r w:rsidR="00AA456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předtím </w:t>
      </w:r>
      <w:r w:rsidR="000D6571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pohybovaly na předních příčkách. „Došlo ke sporu s rozhodčími, ti ale podle mého názoru postupovali správně a podle platných pravidel,“ zhodnotil situaci Martin Hotový. „Problém je v tom, že závodníci často ve spěchu hodí věci k bedýnce, ale už nezkontrolují, jestli třeba nevyskočily ven. Čeští senioři jsou bohužel v těchto věcech často dost laxní. Na juniorech </w:t>
      </w:r>
      <w:r w:rsidR="00AA456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bylo </w:t>
      </w:r>
      <w:r w:rsidR="000D6571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naproti tomu dobře vidět, jak si věci do bedýnek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dávají opravdu pečlivě.“</w:t>
      </w:r>
    </w:p>
    <w:p w14:paraId="15DA3469" w14:textId="1C0C9DB9" w:rsidR="00AD42CB" w:rsidRDefault="00AD42CB" w:rsidP="0053044C">
      <w:pPr>
        <w:jc w:val="both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Z žen </w:t>
      </w:r>
      <w:r w:rsidR="000D6571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tak byla nakonec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nejlepší Romana Gajdošová, slovenská reprezentantka závodící za brněnský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Ekol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Team</w:t>
      </w:r>
      <w:r w:rsidR="002D2147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, mistrovský titul s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i</w:t>
      </w:r>
      <w:r w:rsidR="002D2147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ze</w:t>
      </w:r>
      <w:r w:rsidR="002D2147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 závod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u</w:t>
      </w:r>
      <w:r w:rsidR="002D2147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žen odnesla Pavlína Poláčková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. „Plavání jsem kvůli dešti riskla bez rozplavání, a i když to nebylo nejhorší, odplavaly mi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dvě závodnice – Ruska </w:t>
      </w:r>
      <w:proofErr w:type="spellStart"/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Golofeevová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a Maďarka Fuchsová,“ popsala vývoj závodu</w:t>
      </w:r>
      <w:r w:rsidR="00AA456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vítězná Gajdošová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. 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Naštěstí jsem ještě v depu doběhla Rusku a po dvou kilometrech cyklistiky jsme už byly trojice. Celou dobu jsme se pravidelně střídaly a do depa dojely spolu. Už z depa jsem ale vybíhala jako první a brzy jsem si udělala náskok, který jsem udržovala až do cíle. Nevěděla jsem, jak daleko jsou soupeřky za mnou, a proto jsem se snažila celou dobu běžet co nejrychleji. Z vítězství mám velkou radost, v Táboře je to moje vůbec první pódium.“</w:t>
      </w:r>
      <w:r w:rsidR="000D6571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</w:t>
      </w:r>
    </w:p>
    <w:p w14:paraId="185FEB21" w14:textId="4C2F0E6D" w:rsidR="002D2147" w:rsidRPr="00A8663F" w:rsidRDefault="002D2147" w:rsidP="0053044C">
      <w:pPr>
        <w:jc w:val="both"/>
        <w:rPr>
          <w:rFonts w:ascii="Arial" w:eastAsia="Times New Roman" w:hAnsi="Arial" w:cs="Arial"/>
          <w:b/>
          <w:color w:val="2F5496" w:themeColor="accent1" w:themeShade="BF"/>
          <w:spacing w:val="-4"/>
          <w:sz w:val="20"/>
          <w:szCs w:val="20"/>
          <w:lang w:eastAsia="cs-CZ"/>
        </w:rPr>
      </w:pPr>
      <w:r w:rsidRPr="00A8663F">
        <w:rPr>
          <w:rFonts w:ascii="Arial" w:eastAsia="Times New Roman" w:hAnsi="Arial" w:cs="Arial"/>
          <w:b/>
          <w:color w:val="2F5496" w:themeColor="accent1" w:themeShade="BF"/>
          <w:spacing w:val="-4"/>
          <w:sz w:val="20"/>
          <w:szCs w:val="20"/>
          <w:lang w:eastAsia="cs-CZ"/>
        </w:rPr>
        <w:t xml:space="preserve">Evropský pohár: skvělé stříbro </w:t>
      </w:r>
      <w:proofErr w:type="spellStart"/>
      <w:r w:rsidRPr="00A8663F">
        <w:rPr>
          <w:rFonts w:ascii="Arial" w:eastAsia="Times New Roman" w:hAnsi="Arial" w:cs="Arial"/>
          <w:b/>
          <w:color w:val="2F5496" w:themeColor="accent1" w:themeShade="BF"/>
          <w:spacing w:val="-4"/>
          <w:sz w:val="20"/>
          <w:szCs w:val="20"/>
          <w:lang w:eastAsia="cs-CZ"/>
        </w:rPr>
        <w:t>Fairaislové</w:t>
      </w:r>
      <w:proofErr w:type="spellEnd"/>
    </w:p>
    <w:p w14:paraId="2C48D24B" w14:textId="20E6599D" w:rsidR="00AD42CB" w:rsidRDefault="005A25D3" w:rsidP="0053044C">
      <w:pPr>
        <w:jc w:val="both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Zajímavou </w:t>
      </w:r>
      <w:r w:rsidR="00AD42C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podívanou ovšem přinesl </w:t>
      </w:r>
      <w:r w:rsidR="00AA456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 </w:t>
      </w:r>
      <w:r w:rsidR="00AA456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Táboře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také </w:t>
      </w:r>
      <w:r w:rsidR="00AD42C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závod Evropského poháru juniorů. „Oproti seniorům, kde závodilo pár lidí vepředu a pak to bylo hodně roztahané, bylo juniorské startovní pole mnohem více našlapané, kompaktnější a souboje tak mnohem vyrovnanější,“ nadšeně líčil Martin Hotový.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„</w:t>
      </w:r>
      <w:r w:rsidR="00AD42C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Na trati se pohybovaly tři velmi vyrovnané skupiny juniorů a závod se rozhodoval prakticky až v běhu. V závodě juniorek to pak bylo podobné</w:t>
      </w:r>
      <w:r w:rsidR="005D57E4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– vítězná Ruska závod rozhodla až ve třetím kole běžecké části</w:t>
      </w:r>
      <w:r w:rsidR="00AD42C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.</w:t>
      </w:r>
      <w:r w:rsidR="005D57E4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“</w:t>
      </w:r>
    </w:p>
    <w:p w14:paraId="2B9A458A" w14:textId="50686918" w:rsidR="00AD42CB" w:rsidRDefault="00AD42CB" w:rsidP="005304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lastRenderedPageBreak/>
        <w:t xml:space="preserve">Z českých účastníků si nakonec nejlépe vedla Iveta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Fairaislová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, která se skvěle vrátila na trať po prodělaném zranění a v napínavém závodě vybojovala stříbro před Ruskou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Riasovou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. </w:t>
      </w:r>
      <w:r w:rsidR="002D2147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„Je to splněný sen,“ uvedla nadšená </w:t>
      </w:r>
      <w:proofErr w:type="spellStart"/>
      <w:r w:rsidR="002D2147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Fairaislová</w:t>
      </w:r>
      <w:proofErr w:type="spellEnd"/>
      <w:r w:rsidR="002D2147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. „Pro tohle jsem dřela celý život. Posledních padesát metrů závodu si vůbec nepamatuju, totální vyčerpanost!“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Vynikající závod ale předvedla i mladičká Alžběta Hrušková, která skončila sedmá.</w:t>
      </w:r>
    </w:p>
    <w:p w14:paraId="455C884D" w14:textId="09F16A0F" w:rsidR="00291149" w:rsidRDefault="00291149" w:rsidP="00291149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Z našich juniorů byl nejlepší celkově třináctý Radim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Grebík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. Věkem teprve dorostenec zaznamenal v letošní sezóně výrazný výkonnostní posun a skvělou formu potvrdil i v Táboře. „S výsledkem jsem opravdu hodně spokojený,“ okomentoval svůj výkon. „Plavání sice nebylo nic extra, ale vyloženě propadák to také nebyl. Maximálně spokojený jsem s kolem, tam se mi snad poprvé povedlo udržet v balíku. Běh se mi také povedl, tam jsem už šel úplně na max.“ </w:t>
      </w:r>
    </w:p>
    <w:p w14:paraId="1FA7FF1B" w14:textId="77777777" w:rsidR="00A8663F" w:rsidRPr="005A25D3" w:rsidRDefault="00A8663F" w:rsidP="00A8663F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5A25D3">
        <w:rPr>
          <w:rFonts w:ascii="Arial" w:hAnsi="Arial" w:cs="Arial"/>
          <w:b/>
          <w:color w:val="2F5496" w:themeColor="accent1" w:themeShade="BF"/>
          <w:sz w:val="20"/>
          <w:szCs w:val="20"/>
        </w:rPr>
        <w:t>Kubíček bronzový na ME v </w:t>
      </w:r>
      <w:proofErr w:type="spellStart"/>
      <w:r w:rsidRPr="005A25D3">
        <w:rPr>
          <w:rFonts w:ascii="Arial" w:hAnsi="Arial" w:cs="Arial"/>
          <w:b/>
          <w:color w:val="2F5496" w:themeColor="accent1" w:themeShade="BF"/>
          <w:sz w:val="20"/>
          <w:szCs w:val="20"/>
        </w:rPr>
        <w:t>cross</w:t>
      </w:r>
      <w:proofErr w:type="spellEnd"/>
      <w:r w:rsidRPr="005A25D3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triatlonu</w:t>
      </w:r>
    </w:p>
    <w:p w14:paraId="0AF262F6" w14:textId="7C7E5A72" w:rsidR="00A8663F" w:rsidRPr="00390B70" w:rsidRDefault="00A8663F" w:rsidP="00A866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</w:t>
      </w:r>
      <w:r w:rsidRPr="00390B70">
        <w:rPr>
          <w:rFonts w:ascii="Arial" w:hAnsi="Arial" w:cs="Arial"/>
          <w:sz w:val="20"/>
          <w:szCs w:val="20"/>
        </w:rPr>
        <w:t xml:space="preserve">umunském </w:t>
      </w:r>
      <w:proofErr w:type="spellStart"/>
      <w:r w:rsidRPr="00390B7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Pr="00390B70">
        <w:rPr>
          <w:rFonts w:ascii="Arial" w:hAnsi="Arial" w:cs="Arial"/>
          <w:color w:val="000000" w:themeColor="text1"/>
          <w:sz w:val="20"/>
          <w:szCs w:val="20"/>
          <w:shd w:val="clear" w:color="auto" w:fill="FCFCFC"/>
        </w:rPr>
        <w:t>â</w:t>
      </w:r>
      <w:r w:rsidRPr="00390B70">
        <w:rPr>
          <w:rFonts w:ascii="Arial" w:hAnsi="Arial" w:cs="Arial"/>
          <w:color w:val="333333"/>
          <w:sz w:val="20"/>
          <w:szCs w:val="20"/>
          <w:shd w:val="clear" w:color="auto" w:fill="FFFFFF"/>
        </w:rPr>
        <w:t>rgu</w:t>
      </w:r>
      <w:proofErr w:type="spellEnd"/>
      <w:r w:rsidRPr="00390B7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90B70">
        <w:rPr>
          <w:rFonts w:ascii="Arial" w:hAnsi="Arial" w:cs="Arial"/>
          <w:color w:val="333333"/>
          <w:sz w:val="20"/>
          <w:szCs w:val="20"/>
          <w:shd w:val="clear" w:color="auto" w:fill="FFFFFF"/>
        </w:rPr>
        <w:t>Mures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 o víkendu konalo</w:t>
      </w:r>
      <w:r w:rsidR="005A25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istrovství Evropy v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cross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triatlonu. Skvělého výsledku dosáhl Jan Kubíček, který skončil třetí v těsném souboji se stříbrným Francouzem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Serrieresem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Od vítězného Itala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Ugazia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ho dělila jedna minuta a jedenáct vteřin. Další z Čechů, Michal Švorc, skončil 27.</w:t>
      </w:r>
    </w:p>
    <w:p w14:paraId="7EBF2439" w14:textId="05DD8E47" w:rsidR="00A8663F" w:rsidRDefault="00A8663F" w:rsidP="00291149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</w:p>
    <w:p w14:paraId="46900310" w14:textId="0D68D99B" w:rsidR="006B5C56" w:rsidRPr="005A25D3" w:rsidRDefault="002A41DC" w:rsidP="00BD2DB0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/>
          <w:color w:val="2F5496" w:themeColor="accent1" w:themeShade="BF"/>
          <w:spacing w:val="-4"/>
          <w:sz w:val="20"/>
          <w:szCs w:val="20"/>
          <w:lang w:eastAsia="cs-CZ"/>
        </w:rPr>
      </w:pPr>
      <w:r w:rsidRPr="005A25D3">
        <w:rPr>
          <w:rFonts w:ascii="Arial" w:eastAsia="Times New Roman" w:hAnsi="Arial" w:cs="Arial"/>
          <w:b/>
          <w:color w:val="2F5496" w:themeColor="accent1" w:themeShade="BF"/>
          <w:spacing w:val="-4"/>
          <w:sz w:val="20"/>
          <w:szCs w:val="20"/>
          <w:lang w:eastAsia="cs-CZ"/>
        </w:rPr>
        <w:t>V</w:t>
      </w:r>
      <w:r w:rsidR="006B5C56" w:rsidRPr="005A25D3">
        <w:rPr>
          <w:rFonts w:ascii="Arial" w:eastAsia="Times New Roman" w:hAnsi="Arial" w:cs="Arial"/>
          <w:b/>
          <w:color w:val="2F5496" w:themeColor="accent1" w:themeShade="BF"/>
          <w:spacing w:val="-4"/>
          <w:sz w:val="20"/>
          <w:szCs w:val="20"/>
          <w:lang w:eastAsia="cs-CZ"/>
        </w:rPr>
        <w:t>ýsledky:</w:t>
      </w:r>
    </w:p>
    <w:p w14:paraId="1BBD629D" w14:textId="1BF1472A" w:rsidR="005A25D3" w:rsidRPr="005A25D3" w:rsidRDefault="005A25D3" w:rsidP="00BD2DB0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/>
          <w:color w:val="333333"/>
          <w:spacing w:val="-4"/>
          <w:sz w:val="20"/>
          <w:szCs w:val="20"/>
          <w:lang w:eastAsia="cs-CZ"/>
        </w:rPr>
      </w:pPr>
      <w:r w:rsidRPr="005A25D3">
        <w:rPr>
          <w:rFonts w:ascii="Arial" w:eastAsia="Times New Roman" w:hAnsi="Arial" w:cs="Arial"/>
          <w:b/>
          <w:color w:val="333333"/>
          <w:spacing w:val="-4"/>
          <w:sz w:val="20"/>
          <w:szCs w:val="20"/>
          <w:lang w:eastAsia="cs-CZ"/>
        </w:rPr>
        <w:t>Velká cena E.ON</w:t>
      </w:r>
    </w:p>
    <w:p w14:paraId="4BAF8510" w14:textId="6357008F" w:rsidR="00AF74D6" w:rsidRDefault="00AF74D6" w:rsidP="00BD2DB0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Muži: Jan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Čelůstka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</w:t>
      </w:r>
      <w:r w:rsidR="00A56769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CZE,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Ekol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Team) 57:29, 2. Jan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Volár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</w:t>
      </w:r>
      <w:r w:rsidR="00A56769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CZE,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OMT) 27:50, 3. Ondřej Olšan (</w:t>
      </w:r>
      <w:r w:rsidR="00A56769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CZE,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Kerberos) 58:09</w:t>
      </w:r>
    </w:p>
    <w:p w14:paraId="31B12F7E" w14:textId="58A3FF0A" w:rsidR="00AF74D6" w:rsidRDefault="00AF74D6" w:rsidP="00BD2DB0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Ženy: 1. Romana Gajdošová (SVK,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Ekol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Team) 1:04:37, Julia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Golofeeva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(RUS), 1:05:48, 3. Dora Fuchs (HUN) 1:</w:t>
      </w:r>
      <w:proofErr w:type="gram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07:09,...</w:t>
      </w:r>
      <w:proofErr w:type="gram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..</w:t>
      </w:r>
      <w:r w:rsidR="00A56769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5. Pavlína Poláčková (CZE, </w:t>
      </w:r>
      <w:proofErr w:type="spellStart"/>
      <w:r w:rsidR="00A56769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Ekol</w:t>
      </w:r>
      <w:proofErr w:type="spellEnd"/>
      <w:r w:rsidR="00A56769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Team) 1:07:47</w:t>
      </w:r>
      <w:r w:rsidR="00C45D4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, 6. Lucie Obermannová (CZE, </w:t>
      </w:r>
      <w:proofErr w:type="spellStart"/>
      <w:r w:rsidR="00C45D4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Ekol</w:t>
      </w:r>
      <w:proofErr w:type="spellEnd"/>
      <w:r w:rsidR="00C45D4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Team) 1:10:36, 8. Simona Šimůnková (CZE, </w:t>
      </w:r>
      <w:proofErr w:type="spellStart"/>
      <w:r w:rsidR="00C45D4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TriSK</w:t>
      </w:r>
      <w:proofErr w:type="spellEnd"/>
      <w:r w:rsidR="00C45D4B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ČB), 1:12:37</w:t>
      </w:r>
    </w:p>
    <w:p w14:paraId="5C98F0E0" w14:textId="2F871C07" w:rsidR="006B5C56" w:rsidRDefault="006B5C56" w:rsidP="00BD2DB0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EP junioři: 1.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Matevž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Planko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(SLO) 57:22, 2. Lukas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Gstaltner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(AUT) 57:24, 3. Federico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Spinazzé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(ITA) </w:t>
      </w:r>
      <w:proofErr w:type="gram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57:27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,…</w:t>
      </w:r>
      <w:proofErr w:type="gramEnd"/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13. Radim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Grebík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(CZE) 59:12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,…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18. Martin Semerád (CZE) 59:37, </w:t>
      </w:r>
      <w:r w:rsidR="003D27A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26. Tomáš Kříž 1:00:43, 29. Tomáš </w:t>
      </w:r>
      <w:proofErr w:type="spellStart"/>
      <w:r w:rsidR="003D27A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Plojhar</w:t>
      </w:r>
      <w:proofErr w:type="spellEnd"/>
      <w:r w:rsidR="003D27A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1:00:47, 30. Filip Michálek 1:00:53</w:t>
      </w:r>
    </w:p>
    <w:p w14:paraId="07AF38A7" w14:textId="37009D8D" w:rsidR="00711D5E" w:rsidRPr="00BD2DB0" w:rsidRDefault="00711D5E" w:rsidP="00BD2DB0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EP juniorky: 1. Valentina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Riasova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(RUS) 1:04:49, 2. Iveta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Fairaislová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(CZE) 1:05:07, 3. Tania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Molinari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(ITA) 1:05:18,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…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7. Alžběta Hrušková (CZE) 1:06:30,</w:t>
      </w:r>
      <w:r w:rsidR="005A25D3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… </w:t>
      </w: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20. Eliška Zelená (CZE) 1:08:57</w:t>
      </w:r>
    </w:p>
    <w:p w14:paraId="62ADA554" w14:textId="77777777" w:rsidR="005A25D3" w:rsidRDefault="005A25D3" w:rsidP="005A25D3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spacing w:val="-4"/>
          <w:sz w:val="20"/>
          <w:szCs w:val="20"/>
          <w:lang w:eastAsia="cs-CZ"/>
        </w:rPr>
      </w:pPr>
      <w:r w:rsidRPr="00390B70">
        <w:rPr>
          <w:rFonts w:ascii="Arial" w:eastAsia="Times New Roman" w:hAnsi="Arial" w:cs="Arial"/>
          <w:b/>
          <w:color w:val="000000" w:themeColor="text1"/>
          <w:spacing w:val="-4"/>
          <w:sz w:val="20"/>
          <w:szCs w:val="20"/>
          <w:lang w:eastAsia="cs-CZ"/>
        </w:rPr>
        <w:t>ME v </w:t>
      </w:r>
      <w:proofErr w:type="spellStart"/>
      <w:r w:rsidRPr="00390B70">
        <w:rPr>
          <w:rFonts w:ascii="Arial" w:eastAsia="Times New Roman" w:hAnsi="Arial" w:cs="Arial"/>
          <w:b/>
          <w:color w:val="000000" w:themeColor="text1"/>
          <w:spacing w:val="-4"/>
          <w:sz w:val="20"/>
          <w:szCs w:val="20"/>
          <w:lang w:eastAsia="cs-CZ"/>
        </w:rPr>
        <w:t>cross</w:t>
      </w:r>
      <w:proofErr w:type="spellEnd"/>
      <w:r w:rsidRPr="00390B70">
        <w:rPr>
          <w:rFonts w:ascii="Arial" w:eastAsia="Times New Roman" w:hAnsi="Arial" w:cs="Arial"/>
          <w:b/>
          <w:color w:val="000000" w:themeColor="text1"/>
          <w:spacing w:val="-4"/>
          <w:sz w:val="20"/>
          <w:szCs w:val="20"/>
          <w:lang w:eastAsia="cs-CZ"/>
        </w:rPr>
        <w:t xml:space="preserve"> triatlonu</w:t>
      </w:r>
    </w:p>
    <w:p w14:paraId="3AAC7330" w14:textId="77777777" w:rsidR="005A25D3" w:rsidRPr="005A25D3" w:rsidRDefault="005A25D3" w:rsidP="005A25D3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Muži: 1. Marcello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Ugacio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(ITA) 1:44:09, 2. Arthur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Serrieres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(FRA) 1:45:20, 3. Jan Kubíček (</w:t>
      </w:r>
      <w:proofErr w:type="gram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CZE)  1</w:t>
      </w:r>
      <w:proofErr w:type="gram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:45:20....27. Michal Švorc (CZE) 2:01:14</w:t>
      </w:r>
    </w:p>
    <w:p w14:paraId="04CBD2F4" w14:textId="77777777" w:rsidR="005A25D3" w:rsidRDefault="005A25D3" w:rsidP="005A25D3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Ženy: Brigita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Poór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(HUN) 1:59:49, 2. Morgane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Riou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(FRA) 2:02:51, 3. Carina </w:t>
      </w:r>
      <w:proofErr w:type="spellStart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Wasle</w:t>
      </w:r>
      <w:proofErr w:type="spellEnd"/>
      <w:r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(AUT) 2:05:45</w:t>
      </w:r>
    </w:p>
    <w:p w14:paraId="1C671A3C" w14:textId="77777777" w:rsidR="0069625C" w:rsidRDefault="0069625C" w:rsidP="0053044C">
      <w:pPr>
        <w:jc w:val="both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121A0B76" w:rsidR="004E4136" w:rsidRDefault="00F033E6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9B491D" w:rsidRPr="005A25D3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www.triatlon-tabor.cz</w:t>
        </w:r>
      </w:hyperlink>
      <w:r w:rsidR="005A25D3"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0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2EBB" w14:textId="77777777" w:rsidR="00F033E6" w:rsidRDefault="00F033E6" w:rsidP="004E4136">
      <w:pPr>
        <w:spacing w:after="0" w:line="240" w:lineRule="auto"/>
      </w:pPr>
      <w:r>
        <w:separator/>
      </w:r>
    </w:p>
  </w:endnote>
  <w:endnote w:type="continuationSeparator" w:id="0">
    <w:p w14:paraId="4B494769" w14:textId="77777777" w:rsidR="00F033E6" w:rsidRDefault="00F033E6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93F26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F697" w14:textId="77777777" w:rsidR="00F033E6" w:rsidRDefault="00F033E6" w:rsidP="004E4136">
      <w:pPr>
        <w:spacing w:after="0" w:line="240" w:lineRule="auto"/>
      </w:pPr>
      <w:r>
        <w:separator/>
      </w:r>
    </w:p>
  </w:footnote>
  <w:footnote w:type="continuationSeparator" w:id="0">
    <w:p w14:paraId="108DF013" w14:textId="77777777" w:rsidR="00F033E6" w:rsidRDefault="00F033E6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val="en-GB" w:eastAsia="en-GB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3351"/>
    <w:rsid w:val="000052F3"/>
    <w:rsid w:val="0000697C"/>
    <w:rsid w:val="000306BC"/>
    <w:rsid w:val="00033AED"/>
    <w:rsid w:val="000354E5"/>
    <w:rsid w:val="000521F6"/>
    <w:rsid w:val="00077D6B"/>
    <w:rsid w:val="00090760"/>
    <w:rsid w:val="00091C3E"/>
    <w:rsid w:val="000954C9"/>
    <w:rsid w:val="000A6582"/>
    <w:rsid w:val="000B5A35"/>
    <w:rsid w:val="000B7ACB"/>
    <w:rsid w:val="000C097C"/>
    <w:rsid w:val="000D6571"/>
    <w:rsid w:val="000E6545"/>
    <w:rsid w:val="000F7096"/>
    <w:rsid w:val="00123E35"/>
    <w:rsid w:val="00125C67"/>
    <w:rsid w:val="001316C6"/>
    <w:rsid w:val="0013363E"/>
    <w:rsid w:val="001364F4"/>
    <w:rsid w:val="00137F0D"/>
    <w:rsid w:val="00142ED1"/>
    <w:rsid w:val="00146E17"/>
    <w:rsid w:val="001861DB"/>
    <w:rsid w:val="001923E2"/>
    <w:rsid w:val="001960B1"/>
    <w:rsid w:val="001A0CFC"/>
    <w:rsid w:val="001A1271"/>
    <w:rsid w:val="001A4D32"/>
    <w:rsid w:val="001D3250"/>
    <w:rsid w:val="001D7339"/>
    <w:rsid w:val="001E25FE"/>
    <w:rsid w:val="001F7E2C"/>
    <w:rsid w:val="00204B4E"/>
    <w:rsid w:val="00211B6B"/>
    <w:rsid w:val="002367C3"/>
    <w:rsid w:val="0025511E"/>
    <w:rsid w:val="002605C5"/>
    <w:rsid w:val="0026512C"/>
    <w:rsid w:val="00274689"/>
    <w:rsid w:val="00274725"/>
    <w:rsid w:val="0028159E"/>
    <w:rsid w:val="00291149"/>
    <w:rsid w:val="002A41DC"/>
    <w:rsid w:val="002A56DD"/>
    <w:rsid w:val="002D2147"/>
    <w:rsid w:val="002E5D6E"/>
    <w:rsid w:val="002F43E2"/>
    <w:rsid w:val="003008B7"/>
    <w:rsid w:val="00300BA3"/>
    <w:rsid w:val="00301AC5"/>
    <w:rsid w:val="00310751"/>
    <w:rsid w:val="00372FB7"/>
    <w:rsid w:val="003762A6"/>
    <w:rsid w:val="00382E69"/>
    <w:rsid w:val="003830FE"/>
    <w:rsid w:val="00390B70"/>
    <w:rsid w:val="003930A2"/>
    <w:rsid w:val="003978F5"/>
    <w:rsid w:val="003B7D9E"/>
    <w:rsid w:val="003C787A"/>
    <w:rsid w:val="003D029F"/>
    <w:rsid w:val="003D27A0"/>
    <w:rsid w:val="003D2CC0"/>
    <w:rsid w:val="003D675E"/>
    <w:rsid w:val="003E5E34"/>
    <w:rsid w:val="00416476"/>
    <w:rsid w:val="004164B6"/>
    <w:rsid w:val="00421B41"/>
    <w:rsid w:val="00424CFA"/>
    <w:rsid w:val="00455DCE"/>
    <w:rsid w:val="00456F2B"/>
    <w:rsid w:val="00472200"/>
    <w:rsid w:val="00476EE9"/>
    <w:rsid w:val="004B01C4"/>
    <w:rsid w:val="004B150D"/>
    <w:rsid w:val="004E03EB"/>
    <w:rsid w:val="004E1C94"/>
    <w:rsid w:val="004E4136"/>
    <w:rsid w:val="004F38F8"/>
    <w:rsid w:val="00502622"/>
    <w:rsid w:val="00507EF5"/>
    <w:rsid w:val="0053044C"/>
    <w:rsid w:val="00530963"/>
    <w:rsid w:val="00545107"/>
    <w:rsid w:val="005473A2"/>
    <w:rsid w:val="0054771A"/>
    <w:rsid w:val="00563AA8"/>
    <w:rsid w:val="00573367"/>
    <w:rsid w:val="00593DA8"/>
    <w:rsid w:val="0059625B"/>
    <w:rsid w:val="005A25D3"/>
    <w:rsid w:val="005D5060"/>
    <w:rsid w:val="005D57E4"/>
    <w:rsid w:val="005D6168"/>
    <w:rsid w:val="005E2CE0"/>
    <w:rsid w:val="005E77AE"/>
    <w:rsid w:val="005F5756"/>
    <w:rsid w:val="0061364C"/>
    <w:rsid w:val="00636AC4"/>
    <w:rsid w:val="00641882"/>
    <w:rsid w:val="00646E40"/>
    <w:rsid w:val="0065610F"/>
    <w:rsid w:val="00666219"/>
    <w:rsid w:val="006737CB"/>
    <w:rsid w:val="006842F5"/>
    <w:rsid w:val="00687ABE"/>
    <w:rsid w:val="006947B5"/>
    <w:rsid w:val="00696100"/>
    <w:rsid w:val="0069625C"/>
    <w:rsid w:val="00697E81"/>
    <w:rsid w:val="006B5C56"/>
    <w:rsid w:val="006C50D5"/>
    <w:rsid w:val="006C5B15"/>
    <w:rsid w:val="006C6524"/>
    <w:rsid w:val="00711D5E"/>
    <w:rsid w:val="00730B6D"/>
    <w:rsid w:val="00742CCE"/>
    <w:rsid w:val="00750947"/>
    <w:rsid w:val="00751384"/>
    <w:rsid w:val="00755BF2"/>
    <w:rsid w:val="00755ED1"/>
    <w:rsid w:val="007A074E"/>
    <w:rsid w:val="007C76CA"/>
    <w:rsid w:val="007F3B85"/>
    <w:rsid w:val="007F7764"/>
    <w:rsid w:val="00803E38"/>
    <w:rsid w:val="00811DA8"/>
    <w:rsid w:val="00813038"/>
    <w:rsid w:val="00817EED"/>
    <w:rsid w:val="00822740"/>
    <w:rsid w:val="00824F9D"/>
    <w:rsid w:val="008305C0"/>
    <w:rsid w:val="00830A43"/>
    <w:rsid w:val="00847C9C"/>
    <w:rsid w:val="008611DF"/>
    <w:rsid w:val="00863926"/>
    <w:rsid w:val="0086667F"/>
    <w:rsid w:val="00880711"/>
    <w:rsid w:val="008866BD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14DAC"/>
    <w:rsid w:val="00920EAC"/>
    <w:rsid w:val="009305A8"/>
    <w:rsid w:val="00933067"/>
    <w:rsid w:val="009351AD"/>
    <w:rsid w:val="00940BFB"/>
    <w:rsid w:val="00941F1A"/>
    <w:rsid w:val="009426F0"/>
    <w:rsid w:val="00964598"/>
    <w:rsid w:val="009705F9"/>
    <w:rsid w:val="00972EBB"/>
    <w:rsid w:val="00990E50"/>
    <w:rsid w:val="009951B5"/>
    <w:rsid w:val="009A1E4A"/>
    <w:rsid w:val="009A3FA6"/>
    <w:rsid w:val="009B491D"/>
    <w:rsid w:val="009B51E2"/>
    <w:rsid w:val="009C154B"/>
    <w:rsid w:val="009D224B"/>
    <w:rsid w:val="009E303F"/>
    <w:rsid w:val="00A0465F"/>
    <w:rsid w:val="00A32602"/>
    <w:rsid w:val="00A445AF"/>
    <w:rsid w:val="00A56769"/>
    <w:rsid w:val="00A65D2E"/>
    <w:rsid w:val="00A71B3A"/>
    <w:rsid w:val="00A723F7"/>
    <w:rsid w:val="00A76234"/>
    <w:rsid w:val="00A83E31"/>
    <w:rsid w:val="00A8633A"/>
    <w:rsid w:val="00A8663F"/>
    <w:rsid w:val="00AA4566"/>
    <w:rsid w:val="00AA6139"/>
    <w:rsid w:val="00AA68F5"/>
    <w:rsid w:val="00AB4B7F"/>
    <w:rsid w:val="00AC23BF"/>
    <w:rsid w:val="00AD42CB"/>
    <w:rsid w:val="00AE040A"/>
    <w:rsid w:val="00AF223C"/>
    <w:rsid w:val="00AF74D6"/>
    <w:rsid w:val="00B02D0C"/>
    <w:rsid w:val="00B43852"/>
    <w:rsid w:val="00B55058"/>
    <w:rsid w:val="00B5783A"/>
    <w:rsid w:val="00B67ECF"/>
    <w:rsid w:val="00B84189"/>
    <w:rsid w:val="00B868BB"/>
    <w:rsid w:val="00B930E1"/>
    <w:rsid w:val="00BA34C9"/>
    <w:rsid w:val="00BA4E84"/>
    <w:rsid w:val="00BA6515"/>
    <w:rsid w:val="00BB1E2D"/>
    <w:rsid w:val="00BB2612"/>
    <w:rsid w:val="00BC477E"/>
    <w:rsid w:val="00BC4D6C"/>
    <w:rsid w:val="00BD2DB0"/>
    <w:rsid w:val="00BE7940"/>
    <w:rsid w:val="00C1535C"/>
    <w:rsid w:val="00C31681"/>
    <w:rsid w:val="00C326FC"/>
    <w:rsid w:val="00C34EAB"/>
    <w:rsid w:val="00C35C85"/>
    <w:rsid w:val="00C45D4B"/>
    <w:rsid w:val="00C52B02"/>
    <w:rsid w:val="00C611FD"/>
    <w:rsid w:val="00C67586"/>
    <w:rsid w:val="00C714EB"/>
    <w:rsid w:val="00C75D2D"/>
    <w:rsid w:val="00C776A4"/>
    <w:rsid w:val="00C8164B"/>
    <w:rsid w:val="00C91735"/>
    <w:rsid w:val="00C935FB"/>
    <w:rsid w:val="00C969BF"/>
    <w:rsid w:val="00CC498F"/>
    <w:rsid w:val="00CE33AA"/>
    <w:rsid w:val="00D04A7B"/>
    <w:rsid w:val="00D04D00"/>
    <w:rsid w:val="00D249A2"/>
    <w:rsid w:val="00D56EC5"/>
    <w:rsid w:val="00D63160"/>
    <w:rsid w:val="00D67FB8"/>
    <w:rsid w:val="00D73D13"/>
    <w:rsid w:val="00D74934"/>
    <w:rsid w:val="00D77DF5"/>
    <w:rsid w:val="00D8109D"/>
    <w:rsid w:val="00D93954"/>
    <w:rsid w:val="00D9792F"/>
    <w:rsid w:val="00DA1CBD"/>
    <w:rsid w:val="00DA3B47"/>
    <w:rsid w:val="00DB4141"/>
    <w:rsid w:val="00DC4DD0"/>
    <w:rsid w:val="00DC4EEB"/>
    <w:rsid w:val="00DC5EC7"/>
    <w:rsid w:val="00DD5911"/>
    <w:rsid w:val="00DE5983"/>
    <w:rsid w:val="00DF112C"/>
    <w:rsid w:val="00E12FD8"/>
    <w:rsid w:val="00E25897"/>
    <w:rsid w:val="00E361B9"/>
    <w:rsid w:val="00E456AC"/>
    <w:rsid w:val="00E461DB"/>
    <w:rsid w:val="00E5331D"/>
    <w:rsid w:val="00E60EF2"/>
    <w:rsid w:val="00E64D4D"/>
    <w:rsid w:val="00E659B2"/>
    <w:rsid w:val="00E729E3"/>
    <w:rsid w:val="00E77A71"/>
    <w:rsid w:val="00E8555F"/>
    <w:rsid w:val="00E9770B"/>
    <w:rsid w:val="00E977C0"/>
    <w:rsid w:val="00EA3AF9"/>
    <w:rsid w:val="00EB1659"/>
    <w:rsid w:val="00EB443E"/>
    <w:rsid w:val="00ED7BBF"/>
    <w:rsid w:val="00EE746E"/>
    <w:rsid w:val="00EE784F"/>
    <w:rsid w:val="00EF670D"/>
    <w:rsid w:val="00EF7857"/>
    <w:rsid w:val="00F033E6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952C7"/>
    <w:rsid w:val="00F9697D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E3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-tabo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iatlonNasB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atlo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442F-68D1-481F-8111-2C4693DE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925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3</cp:revision>
  <dcterms:created xsi:type="dcterms:W3CDTF">2017-07-31T09:20:00Z</dcterms:created>
  <dcterms:modified xsi:type="dcterms:W3CDTF">2017-07-31T09:35:00Z</dcterms:modified>
</cp:coreProperties>
</file>