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48BA5" w14:textId="77777777" w:rsidR="008E0612" w:rsidRPr="002D0D6F" w:rsidRDefault="008E0612" w:rsidP="008E0612">
      <w:pPr>
        <w:tabs>
          <w:tab w:val="left" w:pos="3686"/>
        </w:tabs>
        <w:rPr>
          <w:rFonts w:cs="Calibri"/>
          <w:b/>
          <w:sz w:val="40"/>
          <w:szCs w:val="40"/>
          <w:lang w:val="en-US"/>
        </w:rPr>
        <w:sectPr w:rsidR="008E0612" w:rsidRPr="002D0D6F" w:rsidSect="005B2AD0">
          <w:headerReference w:type="default" r:id="rId8"/>
          <w:footerReference w:type="default" r:id="rId9"/>
          <w:headerReference w:type="first" r:id="rId10"/>
          <w:pgSz w:w="11906" w:h="16838" w:code="9"/>
          <w:pgMar w:top="0" w:right="1134" w:bottom="0" w:left="1418" w:header="1361" w:footer="113" w:gutter="0"/>
          <w:cols w:space="708"/>
          <w:docGrid w:linePitch="360"/>
        </w:sectPr>
      </w:pPr>
    </w:p>
    <w:p w14:paraId="18D48BA6" w14:textId="77777777" w:rsidR="004E787D" w:rsidRPr="00613664" w:rsidRDefault="004E787D" w:rsidP="008E0612">
      <w:pPr>
        <w:tabs>
          <w:tab w:val="left" w:pos="3686"/>
        </w:tabs>
        <w:rPr>
          <w:rFonts w:cs="Calibri"/>
          <w:b/>
          <w:sz w:val="40"/>
          <w:szCs w:val="40"/>
        </w:rPr>
      </w:pPr>
    </w:p>
    <w:p w14:paraId="18D48BA7" w14:textId="77777777" w:rsidR="004E787D" w:rsidRPr="00613664" w:rsidRDefault="004E787D" w:rsidP="00F81679">
      <w:pPr>
        <w:jc w:val="center"/>
        <w:rPr>
          <w:rFonts w:cs="Calibri"/>
        </w:rPr>
      </w:pPr>
    </w:p>
    <w:p w14:paraId="18D48BAA" w14:textId="77777777" w:rsidR="004E787D" w:rsidRPr="00613664" w:rsidRDefault="004E787D" w:rsidP="00F81679">
      <w:pPr>
        <w:jc w:val="center"/>
        <w:rPr>
          <w:rFonts w:cs="Calibri"/>
        </w:rPr>
      </w:pPr>
    </w:p>
    <w:p w14:paraId="18D48BAB" w14:textId="62456C2A" w:rsidR="004E787D" w:rsidRPr="005B2AD0" w:rsidRDefault="00990D3C" w:rsidP="00F81679">
      <w:pPr>
        <w:jc w:val="center"/>
        <w:rPr>
          <w:rFonts w:ascii="Purista" w:hAnsi="Purista" w:cs="Calibri"/>
          <w:b/>
          <w:color w:val="11467D"/>
          <w:sz w:val="80"/>
          <w:szCs w:val="80"/>
        </w:rPr>
      </w:pPr>
      <w:r w:rsidRPr="005B2AD0">
        <w:rPr>
          <w:rFonts w:ascii="Purista" w:hAnsi="Purista" w:cs="Calibri"/>
          <w:b/>
          <w:color w:val="11467D"/>
          <w:sz w:val="80"/>
          <w:szCs w:val="80"/>
        </w:rPr>
        <w:t>S</w:t>
      </w:r>
      <w:r w:rsidR="00836467" w:rsidRPr="005B2AD0">
        <w:rPr>
          <w:rFonts w:ascii="Purista" w:hAnsi="Purista" w:cs="Calibri"/>
          <w:b/>
          <w:color w:val="11467D"/>
          <w:sz w:val="80"/>
          <w:szCs w:val="80"/>
        </w:rPr>
        <w:t>outěžní s</w:t>
      </w:r>
      <w:r w:rsidRPr="005B2AD0">
        <w:rPr>
          <w:rFonts w:ascii="Purista" w:hAnsi="Purista" w:cs="Calibri"/>
          <w:b/>
          <w:color w:val="11467D"/>
          <w:sz w:val="80"/>
          <w:szCs w:val="80"/>
        </w:rPr>
        <w:t>měrnice</w:t>
      </w:r>
      <w:r w:rsidR="00FC3164" w:rsidRPr="005B2AD0">
        <w:rPr>
          <w:rFonts w:ascii="Purista" w:hAnsi="Purista" w:cs="Calibri"/>
          <w:b/>
          <w:color w:val="11467D"/>
          <w:sz w:val="80"/>
          <w:szCs w:val="80"/>
        </w:rPr>
        <w:t xml:space="preserve"> 2021</w:t>
      </w:r>
    </w:p>
    <w:p w14:paraId="18D48BAC" w14:textId="77777777" w:rsidR="00836467" w:rsidRPr="00A2632D" w:rsidRDefault="00836467" w:rsidP="00A2632D">
      <w:pPr>
        <w:pStyle w:val="Nadpis2"/>
        <w:numPr>
          <w:ilvl w:val="0"/>
          <w:numId w:val="0"/>
        </w:numPr>
        <w:ind w:left="234"/>
        <w:jc w:val="center"/>
        <w:rPr>
          <w:b/>
          <w:bCs w:val="0"/>
        </w:rPr>
      </w:pPr>
      <w:r w:rsidRPr="00A2632D">
        <w:rPr>
          <w:b/>
          <w:bCs w:val="0"/>
        </w:rPr>
        <w:t xml:space="preserve">ČP </w:t>
      </w:r>
      <w:proofErr w:type="spellStart"/>
      <w:r w:rsidR="006F0CF3" w:rsidRPr="00A2632D">
        <w:rPr>
          <w:b/>
          <w:bCs w:val="0"/>
        </w:rPr>
        <w:t>aquatlon</w:t>
      </w:r>
      <w:proofErr w:type="spellEnd"/>
      <w:r w:rsidR="006F0CF3" w:rsidRPr="00A2632D">
        <w:rPr>
          <w:b/>
          <w:bCs w:val="0"/>
        </w:rPr>
        <w:t xml:space="preserve">, </w:t>
      </w:r>
      <w:r w:rsidRPr="00A2632D">
        <w:rPr>
          <w:b/>
          <w:bCs w:val="0"/>
        </w:rPr>
        <w:t xml:space="preserve">olympijský triatlon, sprint triatlon, dlouhý triatlon, terénní triatlon, duatlon a </w:t>
      </w:r>
      <w:proofErr w:type="spellStart"/>
      <w:r w:rsidRPr="00A2632D">
        <w:rPr>
          <w:b/>
          <w:bCs w:val="0"/>
        </w:rPr>
        <w:t>kvadriatlon</w:t>
      </w:r>
      <w:proofErr w:type="spellEnd"/>
    </w:p>
    <w:p w14:paraId="18D48BAD" w14:textId="2443E9DD" w:rsidR="004E787D" w:rsidRPr="00613664" w:rsidRDefault="00FF2AF9" w:rsidP="00FF2AF9">
      <w:pPr>
        <w:tabs>
          <w:tab w:val="left" w:pos="2328"/>
        </w:tabs>
        <w:rPr>
          <w:rFonts w:cs="Calibri"/>
          <w:b/>
          <w:sz w:val="48"/>
          <w:szCs w:val="48"/>
        </w:rPr>
      </w:pPr>
      <w:r>
        <w:rPr>
          <w:rFonts w:cs="Calibri"/>
          <w:b/>
          <w:sz w:val="48"/>
          <w:szCs w:val="48"/>
        </w:rPr>
        <w:tab/>
      </w:r>
    </w:p>
    <w:p w14:paraId="18D48BAE" w14:textId="6B3AD8C6" w:rsidR="00092360" w:rsidRDefault="00092360" w:rsidP="00F81679">
      <w:pPr>
        <w:jc w:val="center"/>
        <w:rPr>
          <w:rFonts w:cs="Calibri"/>
          <w:b/>
          <w:sz w:val="32"/>
          <w:szCs w:val="32"/>
        </w:rPr>
      </w:pPr>
      <w:r w:rsidRPr="00613664">
        <w:rPr>
          <w:rFonts w:cs="Calibri"/>
          <w:b/>
          <w:sz w:val="32"/>
          <w:szCs w:val="32"/>
        </w:rPr>
        <w:t>Platnost od</w:t>
      </w:r>
      <w:r w:rsidR="005D270B" w:rsidRPr="00613664">
        <w:rPr>
          <w:rFonts w:cs="Calibri"/>
          <w:b/>
          <w:sz w:val="32"/>
          <w:szCs w:val="32"/>
        </w:rPr>
        <w:t xml:space="preserve"> </w:t>
      </w:r>
      <w:r w:rsidR="00FC3164" w:rsidRPr="007566CB">
        <w:rPr>
          <w:rFonts w:cs="Calibri"/>
          <w:b/>
          <w:sz w:val="32"/>
          <w:szCs w:val="32"/>
        </w:rPr>
        <w:t>1</w:t>
      </w:r>
      <w:r w:rsidR="006B34C3" w:rsidRPr="007566CB">
        <w:rPr>
          <w:rFonts w:cs="Calibri"/>
          <w:b/>
          <w:sz w:val="32"/>
          <w:szCs w:val="32"/>
        </w:rPr>
        <w:t>.</w:t>
      </w:r>
      <w:r w:rsidR="00601844" w:rsidRPr="007566CB">
        <w:rPr>
          <w:rFonts w:cs="Calibri"/>
          <w:b/>
          <w:sz w:val="32"/>
          <w:szCs w:val="32"/>
        </w:rPr>
        <w:t xml:space="preserve"> </w:t>
      </w:r>
      <w:r w:rsidR="00351D3A" w:rsidRPr="007566CB">
        <w:rPr>
          <w:rFonts w:cs="Calibri"/>
          <w:b/>
          <w:sz w:val="32"/>
          <w:szCs w:val="32"/>
        </w:rPr>
        <w:t>4</w:t>
      </w:r>
      <w:r w:rsidR="006B34C3" w:rsidRPr="007566CB">
        <w:rPr>
          <w:rFonts w:cs="Calibri"/>
          <w:b/>
          <w:sz w:val="32"/>
          <w:szCs w:val="32"/>
        </w:rPr>
        <w:t>.</w:t>
      </w:r>
      <w:r w:rsidR="00FC3164" w:rsidRPr="007566CB">
        <w:rPr>
          <w:rFonts w:cs="Calibri"/>
          <w:b/>
          <w:sz w:val="32"/>
          <w:szCs w:val="32"/>
        </w:rPr>
        <w:t>2021</w:t>
      </w:r>
    </w:p>
    <w:p w14:paraId="4A373E7C" w14:textId="2AF66D8B" w:rsidR="00AB4C63" w:rsidRPr="00FD2F94" w:rsidRDefault="009B6C9F" w:rsidP="00F81679">
      <w:pPr>
        <w:jc w:val="center"/>
        <w:rPr>
          <w:rFonts w:cs="Calibri"/>
          <w:b/>
          <w:szCs w:val="24"/>
        </w:rPr>
      </w:pPr>
      <w:r>
        <w:rPr>
          <w:rFonts w:cs="Calibri"/>
          <w:b/>
          <w:szCs w:val="24"/>
          <w:highlight w:val="yellow"/>
        </w:rPr>
        <w:t>Aktua</w:t>
      </w:r>
      <w:r w:rsidR="00AB4C63" w:rsidRPr="00D300EA">
        <w:rPr>
          <w:rFonts w:cs="Calibri"/>
          <w:b/>
          <w:szCs w:val="24"/>
          <w:highlight w:val="yellow"/>
        </w:rPr>
        <w:t>lizace k 23.4. 2021</w:t>
      </w:r>
    </w:p>
    <w:p w14:paraId="18D48BAF" w14:textId="77777777" w:rsidR="001D48F2" w:rsidRPr="00613664" w:rsidRDefault="001D48F2" w:rsidP="00F81679">
      <w:pPr>
        <w:jc w:val="center"/>
        <w:rPr>
          <w:rFonts w:cs="Calibri"/>
          <w:b/>
          <w:sz w:val="32"/>
          <w:szCs w:val="32"/>
        </w:rPr>
      </w:pPr>
    </w:p>
    <w:p w14:paraId="18D48BB0" w14:textId="77777777" w:rsidR="001D48F2" w:rsidRPr="00613664" w:rsidRDefault="001D48F2" w:rsidP="00F81679">
      <w:pPr>
        <w:jc w:val="center"/>
        <w:rPr>
          <w:rFonts w:cs="Calibri"/>
          <w:b/>
          <w:sz w:val="32"/>
          <w:szCs w:val="32"/>
        </w:rPr>
      </w:pPr>
    </w:p>
    <w:p w14:paraId="18D48BB1" w14:textId="77777777" w:rsidR="007A22C1" w:rsidRPr="00613664" w:rsidRDefault="007A22C1" w:rsidP="00F81679">
      <w:pPr>
        <w:rPr>
          <w:rFonts w:cs="Calibri"/>
          <w:b/>
          <w:sz w:val="32"/>
          <w:szCs w:val="32"/>
        </w:rPr>
      </w:pPr>
    </w:p>
    <w:p w14:paraId="18D48BB2" w14:textId="77777777" w:rsidR="00836467" w:rsidRPr="00613664" w:rsidRDefault="00836467" w:rsidP="00F81679">
      <w:pPr>
        <w:rPr>
          <w:rFonts w:cs="Calibri"/>
          <w:b/>
          <w:sz w:val="32"/>
          <w:szCs w:val="32"/>
        </w:rPr>
      </w:pPr>
    </w:p>
    <w:p w14:paraId="18D48BB3" w14:textId="77777777" w:rsidR="005E5E91" w:rsidRPr="00613664" w:rsidRDefault="005E5E91" w:rsidP="00F81679">
      <w:pPr>
        <w:rPr>
          <w:rFonts w:cs="Calibri"/>
          <w:b/>
          <w:sz w:val="32"/>
          <w:szCs w:val="32"/>
        </w:rPr>
      </w:pPr>
    </w:p>
    <w:p w14:paraId="18D48BB4" w14:textId="77777777" w:rsidR="00EC15A5" w:rsidRPr="00613664" w:rsidRDefault="00EC15A5" w:rsidP="00F81679">
      <w:pPr>
        <w:rPr>
          <w:rFonts w:cs="Calibri"/>
          <w:b/>
          <w:sz w:val="32"/>
          <w:szCs w:val="32"/>
        </w:rPr>
      </w:pPr>
    </w:p>
    <w:p w14:paraId="18D48BB5" w14:textId="77777777" w:rsidR="00A07789" w:rsidRPr="00613664" w:rsidRDefault="00A07789" w:rsidP="00F81679">
      <w:pPr>
        <w:rPr>
          <w:rFonts w:cs="Calibri"/>
          <w:b/>
          <w:sz w:val="32"/>
          <w:szCs w:val="32"/>
        </w:rPr>
      </w:pPr>
    </w:p>
    <w:p w14:paraId="18D48BB6" w14:textId="31BD6FB5" w:rsidR="0008654D" w:rsidRPr="003F1B75" w:rsidRDefault="00092360" w:rsidP="003F1B75">
      <w:pPr>
        <w:jc w:val="center"/>
        <w:rPr>
          <w:rStyle w:val="Hypertextovodkaz"/>
          <w:rFonts w:cs="Calibri"/>
          <w:i/>
          <w:color w:val="auto"/>
          <w:sz w:val="20"/>
          <w:szCs w:val="20"/>
          <w:u w:val="none"/>
        </w:rPr>
      </w:pPr>
      <w:bookmarkStart w:id="0" w:name="_Toc327826687"/>
      <w:r w:rsidRPr="00613664">
        <w:rPr>
          <w:rFonts w:cs="Calibri"/>
          <w:i/>
          <w:szCs w:val="24"/>
        </w:rPr>
        <w:t>Soutěžní směrnice</w:t>
      </w:r>
      <w:r w:rsidR="00780B9C" w:rsidRPr="00613664">
        <w:rPr>
          <w:rFonts w:cs="Calibri"/>
          <w:i/>
          <w:szCs w:val="24"/>
        </w:rPr>
        <w:t xml:space="preserve"> 20</w:t>
      </w:r>
      <w:r w:rsidR="00FC3164">
        <w:rPr>
          <w:rFonts w:cs="Calibri"/>
          <w:i/>
          <w:szCs w:val="24"/>
        </w:rPr>
        <w:t>21</w:t>
      </w:r>
      <w:r w:rsidRPr="00613664">
        <w:rPr>
          <w:rFonts w:cs="Calibri"/>
          <w:i/>
          <w:szCs w:val="24"/>
        </w:rPr>
        <w:t xml:space="preserve"> </w:t>
      </w:r>
      <w:r w:rsidR="00EC15A5" w:rsidRPr="00613664">
        <w:rPr>
          <w:rFonts w:cs="Calibri"/>
          <w:i/>
          <w:szCs w:val="24"/>
        </w:rPr>
        <w:t>–</w:t>
      </w:r>
      <w:r w:rsidR="00601844">
        <w:rPr>
          <w:rFonts w:cs="Calibri"/>
          <w:i/>
          <w:szCs w:val="24"/>
        </w:rPr>
        <w:t xml:space="preserve"> </w:t>
      </w:r>
      <w:r w:rsidR="00836467" w:rsidRPr="00613664">
        <w:rPr>
          <w:rFonts w:cs="Calibri"/>
          <w:i/>
          <w:szCs w:val="24"/>
        </w:rPr>
        <w:t>byla schvále</w:t>
      </w:r>
      <w:r w:rsidR="00AA560A" w:rsidRPr="00613664">
        <w:rPr>
          <w:rFonts w:cs="Calibri"/>
          <w:i/>
          <w:szCs w:val="24"/>
        </w:rPr>
        <w:t xml:space="preserve">na technickým ředitelem ČTA dne </w:t>
      </w:r>
      <w:r w:rsidR="00AA59A9" w:rsidRPr="007566CB">
        <w:rPr>
          <w:rFonts w:cs="Calibri"/>
          <w:i/>
          <w:szCs w:val="24"/>
        </w:rPr>
        <w:t>29</w:t>
      </w:r>
      <w:r w:rsidR="00836467" w:rsidRPr="007566CB">
        <w:rPr>
          <w:rFonts w:cs="Calibri"/>
          <w:i/>
          <w:szCs w:val="24"/>
        </w:rPr>
        <w:t>.</w:t>
      </w:r>
      <w:r w:rsidR="00A2632D">
        <w:rPr>
          <w:rFonts w:cs="Calibri"/>
          <w:i/>
          <w:szCs w:val="24"/>
        </w:rPr>
        <w:t xml:space="preserve"> 03. </w:t>
      </w:r>
      <w:r w:rsidR="008E3A1F" w:rsidRPr="007566CB">
        <w:rPr>
          <w:rFonts w:cs="Calibri"/>
          <w:i/>
          <w:szCs w:val="24"/>
        </w:rPr>
        <w:t>202</w:t>
      </w:r>
      <w:r w:rsidR="00FC3164" w:rsidRPr="007566CB">
        <w:rPr>
          <w:rFonts w:cs="Calibri"/>
          <w:i/>
          <w:szCs w:val="24"/>
        </w:rPr>
        <w:t>1</w:t>
      </w:r>
      <w:r w:rsidR="00836467" w:rsidRPr="007566CB">
        <w:rPr>
          <w:rFonts w:cs="Calibri"/>
          <w:i/>
          <w:sz w:val="20"/>
          <w:szCs w:val="20"/>
        </w:rPr>
        <w:t>.</w:t>
      </w:r>
    </w:p>
    <w:p w14:paraId="1D1285A6" w14:textId="77777777" w:rsidR="00A2632D" w:rsidRDefault="00A2632D" w:rsidP="00271846">
      <w:pPr>
        <w:pStyle w:val="Obsah1"/>
        <w:rPr>
          <w:rStyle w:val="Hypertextovodkaz"/>
          <w:rFonts w:cs="Calibri"/>
          <w:color w:val="auto"/>
          <w:u w:val="none"/>
        </w:rPr>
      </w:pPr>
    </w:p>
    <w:p w14:paraId="18D48BB7" w14:textId="492A5E20" w:rsidR="008518D9" w:rsidRPr="00DD7AB3" w:rsidRDefault="008518D9" w:rsidP="00A2632D">
      <w:pPr>
        <w:pStyle w:val="Nadpis2"/>
        <w:numPr>
          <w:ilvl w:val="0"/>
          <w:numId w:val="0"/>
        </w:numPr>
        <w:ind w:left="234" w:hanging="234"/>
        <w:rPr>
          <w:rStyle w:val="Hypertextovodkaz"/>
          <w:rFonts w:ascii="Purista" w:hAnsi="Purista" w:cs="Calibri"/>
          <w:b/>
          <w:bCs w:val="0"/>
          <w:color w:val="11467D"/>
          <w:sz w:val="30"/>
          <w:szCs w:val="30"/>
          <w:u w:val="none"/>
        </w:rPr>
      </w:pPr>
      <w:r w:rsidRPr="00DD7AB3">
        <w:rPr>
          <w:rStyle w:val="Hypertextovodkaz"/>
          <w:rFonts w:ascii="Purista" w:hAnsi="Purista" w:cs="Calibri"/>
          <w:b/>
          <w:bCs w:val="0"/>
          <w:color w:val="11467D"/>
          <w:sz w:val="30"/>
          <w:szCs w:val="30"/>
          <w:u w:val="none"/>
        </w:rPr>
        <w:t>Obsah</w:t>
      </w:r>
      <w:r w:rsidR="00990D3C" w:rsidRPr="00DD7AB3">
        <w:rPr>
          <w:rStyle w:val="Hypertextovodkaz"/>
          <w:rFonts w:ascii="Purista" w:hAnsi="Purista" w:cs="Calibri"/>
          <w:b/>
          <w:bCs w:val="0"/>
          <w:color w:val="11467D"/>
          <w:sz w:val="30"/>
          <w:szCs w:val="30"/>
          <w:u w:val="none"/>
        </w:rPr>
        <w:t xml:space="preserve"> směrnice</w:t>
      </w:r>
    </w:p>
    <w:p w14:paraId="64D7D64A" w14:textId="51E2878B" w:rsidR="0076395B" w:rsidRDefault="00463845">
      <w:pPr>
        <w:pStyle w:val="Obsah1"/>
        <w:rPr>
          <w:rFonts w:asciiTheme="minorHAnsi" w:eastAsiaTheme="minorEastAsia" w:hAnsiTheme="minorHAnsi" w:cstheme="minorBidi"/>
          <w:b w:val="0"/>
          <w:bCs w:val="0"/>
          <w:caps w:val="0"/>
          <w:sz w:val="22"/>
          <w:szCs w:val="22"/>
          <w:lang w:eastAsia="cs-CZ"/>
        </w:rPr>
      </w:pPr>
      <w:r w:rsidRPr="00613664">
        <w:rPr>
          <w:rFonts w:cs="Calibri"/>
        </w:rPr>
        <w:fldChar w:fldCharType="begin"/>
      </w:r>
      <w:r w:rsidR="00397ECE" w:rsidRPr="00613664">
        <w:rPr>
          <w:rFonts w:cs="Calibri"/>
        </w:rPr>
        <w:instrText xml:space="preserve"> TOC \h \z \t "Styl1;1;Styl2 Char Char;2" </w:instrText>
      </w:r>
      <w:r w:rsidRPr="00613664">
        <w:rPr>
          <w:rFonts w:cs="Calibri"/>
        </w:rPr>
        <w:fldChar w:fldCharType="separate"/>
      </w:r>
      <w:hyperlink w:anchor="_Toc31919022" w:history="1">
        <w:r w:rsidR="0076395B" w:rsidRPr="005D50C1">
          <w:rPr>
            <w:rStyle w:val="Hypertextovodkaz"/>
            <w:rFonts w:cs="Calibri"/>
          </w:rPr>
          <w:t>1.</w:t>
        </w:r>
        <w:r w:rsidR="0076395B">
          <w:rPr>
            <w:rFonts w:asciiTheme="minorHAnsi" w:eastAsiaTheme="minorEastAsia" w:hAnsiTheme="minorHAnsi" w:cstheme="minorBidi"/>
            <w:b w:val="0"/>
            <w:bCs w:val="0"/>
            <w:caps w:val="0"/>
            <w:sz w:val="22"/>
            <w:szCs w:val="22"/>
            <w:lang w:eastAsia="cs-CZ"/>
          </w:rPr>
          <w:tab/>
        </w:r>
        <w:r w:rsidR="0076395B" w:rsidRPr="005D50C1">
          <w:rPr>
            <w:rStyle w:val="Hypertextovodkaz"/>
            <w:rFonts w:cs="Calibri"/>
          </w:rPr>
          <w:t>Účel</w:t>
        </w:r>
        <w:r w:rsidR="0076395B">
          <w:rPr>
            <w:webHidden/>
          </w:rPr>
          <w:tab/>
        </w:r>
        <w:r w:rsidR="0076395B">
          <w:rPr>
            <w:webHidden/>
          </w:rPr>
          <w:fldChar w:fldCharType="begin"/>
        </w:r>
        <w:r w:rsidR="0076395B">
          <w:rPr>
            <w:webHidden/>
          </w:rPr>
          <w:instrText xml:space="preserve"> PAGEREF _Toc31919022 \h </w:instrText>
        </w:r>
        <w:r w:rsidR="0076395B">
          <w:rPr>
            <w:webHidden/>
          </w:rPr>
        </w:r>
        <w:r w:rsidR="0076395B">
          <w:rPr>
            <w:webHidden/>
          </w:rPr>
          <w:fldChar w:fldCharType="separate"/>
        </w:r>
        <w:r w:rsidR="003433F4">
          <w:rPr>
            <w:webHidden/>
          </w:rPr>
          <w:t>3</w:t>
        </w:r>
        <w:r w:rsidR="0076395B">
          <w:rPr>
            <w:webHidden/>
          </w:rPr>
          <w:fldChar w:fldCharType="end"/>
        </w:r>
      </w:hyperlink>
    </w:p>
    <w:p w14:paraId="4744C247" w14:textId="5781B8FD" w:rsidR="0076395B" w:rsidRDefault="00EF4DE3">
      <w:pPr>
        <w:pStyle w:val="Obsah1"/>
        <w:rPr>
          <w:rFonts w:asciiTheme="minorHAnsi" w:eastAsiaTheme="minorEastAsia" w:hAnsiTheme="minorHAnsi" w:cstheme="minorBidi"/>
          <w:b w:val="0"/>
          <w:bCs w:val="0"/>
          <w:caps w:val="0"/>
          <w:sz w:val="22"/>
          <w:szCs w:val="22"/>
          <w:lang w:eastAsia="cs-CZ"/>
        </w:rPr>
      </w:pPr>
      <w:hyperlink w:anchor="_Toc31919023" w:history="1">
        <w:r w:rsidR="0076395B" w:rsidRPr="005D50C1">
          <w:rPr>
            <w:rStyle w:val="Hypertextovodkaz"/>
            <w:rFonts w:cs="Calibri"/>
          </w:rPr>
          <w:t>2.</w:t>
        </w:r>
        <w:r w:rsidR="0076395B">
          <w:rPr>
            <w:rFonts w:asciiTheme="minorHAnsi" w:eastAsiaTheme="minorEastAsia" w:hAnsiTheme="minorHAnsi" w:cstheme="minorBidi"/>
            <w:b w:val="0"/>
            <w:bCs w:val="0"/>
            <w:caps w:val="0"/>
            <w:sz w:val="22"/>
            <w:szCs w:val="22"/>
            <w:lang w:eastAsia="cs-CZ"/>
          </w:rPr>
          <w:tab/>
        </w:r>
        <w:r w:rsidR="0076395B" w:rsidRPr="005D50C1">
          <w:rPr>
            <w:rStyle w:val="Hypertextovodkaz"/>
            <w:rFonts w:cs="Calibri"/>
          </w:rPr>
          <w:t>Parametry závodů a účasti na závodech</w:t>
        </w:r>
        <w:r w:rsidR="0076395B">
          <w:rPr>
            <w:webHidden/>
          </w:rPr>
          <w:tab/>
        </w:r>
        <w:r w:rsidR="0076395B">
          <w:rPr>
            <w:webHidden/>
          </w:rPr>
          <w:fldChar w:fldCharType="begin"/>
        </w:r>
        <w:r w:rsidR="0076395B">
          <w:rPr>
            <w:webHidden/>
          </w:rPr>
          <w:instrText xml:space="preserve"> PAGEREF _Toc31919023 \h </w:instrText>
        </w:r>
        <w:r w:rsidR="0076395B">
          <w:rPr>
            <w:webHidden/>
          </w:rPr>
        </w:r>
        <w:r w:rsidR="0076395B">
          <w:rPr>
            <w:webHidden/>
          </w:rPr>
          <w:fldChar w:fldCharType="separate"/>
        </w:r>
        <w:r w:rsidR="003433F4">
          <w:rPr>
            <w:webHidden/>
          </w:rPr>
          <w:t>5</w:t>
        </w:r>
        <w:r w:rsidR="0076395B">
          <w:rPr>
            <w:webHidden/>
          </w:rPr>
          <w:fldChar w:fldCharType="end"/>
        </w:r>
      </w:hyperlink>
    </w:p>
    <w:p w14:paraId="33DDFF20" w14:textId="47C7E037" w:rsidR="0076395B" w:rsidRDefault="00EF4DE3">
      <w:pPr>
        <w:pStyle w:val="Obsah1"/>
        <w:rPr>
          <w:rFonts w:asciiTheme="minorHAnsi" w:eastAsiaTheme="minorEastAsia" w:hAnsiTheme="minorHAnsi" w:cstheme="minorBidi"/>
          <w:b w:val="0"/>
          <w:bCs w:val="0"/>
          <w:caps w:val="0"/>
          <w:sz w:val="22"/>
          <w:szCs w:val="22"/>
          <w:lang w:eastAsia="cs-CZ"/>
        </w:rPr>
      </w:pPr>
      <w:hyperlink w:anchor="_Toc31919024" w:history="1">
        <w:r w:rsidR="0076395B" w:rsidRPr="005D50C1">
          <w:rPr>
            <w:rStyle w:val="Hypertextovodkaz"/>
            <w:rFonts w:cs="Calibri"/>
          </w:rPr>
          <w:t>3.</w:t>
        </w:r>
        <w:r w:rsidR="0076395B">
          <w:rPr>
            <w:rFonts w:asciiTheme="minorHAnsi" w:eastAsiaTheme="minorEastAsia" w:hAnsiTheme="minorHAnsi" w:cstheme="minorBidi"/>
            <w:b w:val="0"/>
            <w:bCs w:val="0"/>
            <w:caps w:val="0"/>
            <w:sz w:val="22"/>
            <w:szCs w:val="22"/>
            <w:lang w:eastAsia="cs-CZ"/>
          </w:rPr>
          <w:tab/>
        </w:r>
        <w:r w:rsidR="0076395B" w:rsidRPr="005D50C1">
          <w:rPr>
            <w:rStyle w:val="Hypertextovodkaz"/>
            <w:rFonts w:cs="Calibri"/>
          </w:rPr>
          <w:t>Zařazení tuzemských a zahraničních závodníků do MČR a ČP</w:t>
        </w:r>
        <w:r w:rsidR="0076395B">
          <w:rPr>
            <w:webHidden/>
          </w:rPr>
          <w:tab/>
        </w:r>
        <w:r w:rsidR="0076395B">
          <w:rPr>
            <w:webHidden/>
          </w:rPr>
          <w:fldChar w:fldCharType="begin"/>
        </w:r>
        <w:r w:rsidR="0076395B">
          <w:rPr>
            <w:webHidden/>
          </w:rPr>
          <w:instrText xml:space="preserve"> PAGEREF _Toc31919024 \h </w:instrText>
        </w:r>
        <w:r w:rsidR="0076395B">
          <w:rPr>
            <w:webHidden/>
          </w:rPr>
        </w:r>
        <w:r w:rsidR="0076395B">
          <w:rPr>
            <w:webHidden/>
          </w:rPr>
          <w:fldChar w:fldCharType="separate"/>
        </w:r>
        <w:r w:rsidR="003433F4">
          <w:rPr>
            <w:webHidden/>
          </w:rPr>
          <w:t>9</w:t>
        </w:r>
        <w:r w:rsidR="0076395B">
          <w:rPr>
            <w:webHidden/>
          </w:rPr>
          <w:fldChar w:fldCharType="end"/>
        </w:r>
      </w:hyperlink>
    </w:p>
    <w:p w14:paraId="3F4EF60B" w14:textId="1E975016" w:rsidR="0076395B" w:rsidRPr="003256FD" w:rsidRDefault="00EF4DE3" w:rsidP="003256FD">
      <w:pPr>
        <w:pStyle w:val="Obsah1"/>
        <w:rPr>
          <w:rFonts w:asciiTheme="minorHAnsi" w:eastAsiaTheme="minorEastAsia" w:hAnsiTheme="minorHAnsi" w:cstheme="minorBidi"/>
          <w:b w:val="0"/>
          <w:bCs w:val="0"/>
          <w:caps w:val="0"/>
          <w:sz w:val="22"/>
          <w:szCs w:val="22"/>
          <w:lang w:eastAsia="cs-CZ"/>
        </w:rPr>
      </w:pPr>
      <w:hyperlink w:anchor="_Toc31919025" w:history="1">
        <w:r w:rsidR="0076395B" w:rsidRPr="005D50C1">
          <w:rPr>
            <w:rStyle w:val="Hypertextovodkaz"/>
            <w:rFonts w:cs="Calibri"/>
          </w:rPr>
          <w:t>4.</w:t>
        </w:r>
        <w:r w:rsidR="0076395B">
          <w:rPr>
            <w:rFonts w:asciiTheme="minorHAnsi" w:eastAsiaTheme="minorEastAsia" w:hAnsiTheme="minorHAnsi" w:cstheme="minorBidi"/>
            <w:b w:val="0"/>
            <w:bCs w:val="0"/>
            <w:caps w:val="0"/>
            <w:sz w:val="22"/>
            <w:szCs w:val="22"/>
            <w:lang w:eastAsia="cs-CZ"/>
          </w:rPr>
          <w:tab/>
        </w:r>
        <w:r w:rsidR="0076395B" w:rsidRPr="005D50C1">
          <w:rPr>
            <w:rStyle w:val="Hypertextovodkaz"/>
            <w:rFonts w:cs="Calibri"/>
          </w:rPr>
          <w:t>ČP AQUATLON</w:t>
        </w:r>
        <w:r w:rsidR="0076395B">
          <w:rPr>
            <w:webHidden/>
          </w:rPr>
          <w:tab/>
        </w:r>
        <w:r w:rsidR="0076395B">
          <w:rPr>
            <w:webHidden/>
          </w:rPr>
          <w:fldChar w:fldCharType="begin"/>
        </w:r>
        <w:r w:rsidR="0076395B">
          <w:rPr>
            <w:webHidden/>
          </w:rPr>
          <w:instrText xml:space="preserve"> PAGEREF _Toc31919025 \h </w:instrText>
        </w:r>
        <w:r w:rsidR="0076395B">
          <w:rPr>
            <w:webHidden/>
          </w:rPr>
        </w:r>
        <w:r w:rsidR="0076395B">
          <w:rPr>
            <w:webHidden/>
          </w:rPr>
          <w:fldChar w:fldCharType="separate"/>
        </w:r>
        <w:r w:rsidR="003433F4">
          <w:rPr>
            <w:webHidden/>
          </w:rPr>
          <w:t>10</w:t>
        </w:r>
        <w:r w:rsidR="0076395B">
          <w:rPr>
            <w:webHidden/>
          </w:rPr>
          <w:fldChar w:fldCharType="end"/>
        </w:r>
      </w:hyperlink>
    </w:p>
    <w:p w14:paraId="4749110E" w14:textId="3BF3B144" w:rsidR="0076395B" w:rsidRDefault="00EF4DE3">
      <w:pPr>
        <w:pStyle w:val="Obsah1"/>
        <w:rPr>
          <w:rFonts w:asciiTheme="minorHAnsi" w:eastAsiaTheme="minorEastAsia" w:hAnsiTheme="minorHAnsi" w:cstheme="minorBidi"/>
          <w:b w:val="0"/>
          <w:bCs w:val="0"/>
          <w:caps w:val="0"/>
          <w:sz w:val="22"/>
          <w:szCs w:val="22"/>
          <w:lang w:eastAsia="cs-CZ"/>
        </w:rPr>
      </w:pPr>
      <w:hyperlink w:anchor="_Toc31919037" w:history="1">
        <w:r w:rsidR="0076395B" w:rsidRPr="005D50C1">
          <w:rPr>
            <w:rStyle w:val="Hypertextovodkaz"/>
            <w:rFonts w:cs="Calibri"/>
          </w:rPr>
          <w:t>5.</w:t>
        </w:r>
        <w:r w:rsidR="0076395B">
          <w:rPr>
            <w:rFonts w:asciiTheme="minorHAnsi" w:eastAsiaTheme="minorEastAsia" w:hAnsiTheme="minorHAnsi" w:cstheme="minorBidi"/>
            <w:b w:val="0"/>
            <w:bCs w:val="0"/>
            <w:caps w:val="0"/>
            <w:sz w:val="22"/>
            <w:szCs w:val="22"/>
            <w:lang w:eastAsia="cs-CZ"/>
          </w:rPr>
          <w:tab/>
        </w:r>
        <w:r w:rsidR="0076395B" w:rsidRPr="005D50C1">
          <w:rPr>
            <w:rStyle w:val="Hypertextovodkaz"/>
            <w:rFonts w:cs="Calibri"/>
          </w:rPr>
          <w:t>ČP Olympijský a Sprint triatlon</w:t>
        </w:r>
        <w:r w:rsidR="0076395B">
          <w:rPr>
            <w:webHidden/>
          </w:rPr>
          <w:tab/>
        </w:r>
        <w:r w:rsidR="0076395B">
          <w:rPr>
            <w:webHidden/>
          </w:rPr>
          <w:fldChar w:fldCharType="begin"/>
        </w:r>
        <w:r w:rsidR="0076395B">
          <w:rPr>
            <w:webHidden/>
          </w:rPr>
          <w:instrText xml:space="preserve"> PAGEREF _Toc31919037 \h </w:instrText>
        </w:r>
        <w:r w:rsidR="0076395B">
          <w:rPr>
            <w:webHidden/>
          </w:rPr>
        </w:r>
        <w:r w:rsidR="0076395B">
          <w:rPr>
            <w:webHidden/>
          </w:rPr>
          <w:fldChar w:fldCharType="separate"/>
        </w:r>
        <w:r w:rsidR="003433F4">
          <w:rPr>
            <w:webHidden/>
          </w:rPr>
          <w:t>12</w:t>
        </w:r>
        <w:r w:rsidR="0076395B">
          <w:rPr>
            <w:webHidden/>
          </w:rPr>
          <w:fldChar w:fldCharType="end"/>
        </w:r>
      </w:hyperlink>
    </w:p>
    <w:p w14:paraId="045C6BD3" w14:textId="6647A076" w:rsidR="0076395B" w:rsidRDefault="00EF4DE3">
      <w:pPr>
        <w:pStyle w:val="Obsah1"/>
        <w:rPr>
          <w:rFonts w:asciiTheme="minorHAnsi" w:eastAsiaTheme="minorEastAsia" w:hAnsiTheme="minorHAnsi" w:cstheme="minorBidi"/>
          <w:b w:val="0"/>
          <w:bCs w:val="0"/>
          <w:caps w:val="0"/>
          <w:sz w:val="22"/>
          <w:szCs w:val="22"/>
          <w:lang w:eastAsia="cs-CZ"/>
        </w:rPr>
      </w:pPr>
      <w:hyperlink w:anchor="_Toc31919052" w:history="1">
        <w:r w:rsidR="0076395B" w:rsidRPr="008B2D68">
          <w:rPr>
            <w:rStyle w:val="Hypertextovodkaz"/>
            <w:rFonts w:cs="Calibri"/>
          </w:rPr>
          <w:t>6.</w:t>
        </w:r>
        <w:r w:rsidR="0076395B" w:rsidRPr="008B2D68">
          <w:rPr>
            <w:rFonts w:asciiTheme="minorHAnsi" w:eastAsiaTheme="minorEastAsia" w:hAnsiTheme="minorHAnsi" w:cstheme="minorBidi"/>
            <w:b w:val="0"/>
            <w:bCs w:val="0"/>
            <w:caps w:val="0"/>
            <w:sz w:val="22"/>
            <w:szCs w:val="22"/>
            <w:lang w:eastAsia="cs-CZ"/>
          </w:rPr>
          <w:tab/>
        </w:r>
        <w:r w:rsidR="0076395B" w:rsidRPr="008B2D68">
          <w:rPr>
            <w:rStyle w:val="Hypertextovodkaz"/>
            <w:rFonts w:cs="Calibri"/>
          </w:rPr>
          <w:t>ČP terénní triatlon</w:t>
        </w:r>
        <w:r w:rsidR="0076395B" w:rsidRPr="008B2D68">
          <w:rPr>
            <w:webHidden/>
          </w:rPr>
          <w:tab/>
        </w:r>
        <w:r w:rsidR="0076395B" w:rsidRPr="008B2D68">
          <w:rPr>
            <w:webHidden/>
          </w:rPr>
          <w:fldChar w:fldCharType="begin"/>
        </w:r>
        <w:r w:rsidR="0076395B" w:rsidRPr="008B2D68">
          <w:rPr>
            <w:webHidden/>
          </w:rPr>
          <w:instrText xml:space="preserve"> PAGEREF _Toc31919052 \h </w:instrText>
        </w:r>
        <w:r w:rsidR="0076395B" w:rsidRPr="008B2D68">
          <w:rPr>
            <w:webHidden/>
          </w:rPr>
        </w:r>
        <w:r w:rsidR="0076395B" w:rsidRPr="008B2D68">
          <w:rPr>
            <w:webHidden/>
          </w:rPr>
          <w:fldChar w:fldCharType="separate"/>
        </w:r>
        <w:r w:rsidR="003433F4">
          <w:rPr>
            <w:webHidden/>
          </w:rPr>
          <w:t>16</w:t>
        </w:r>
        <w:r w:rsidR="0076395B" w:rsidRPr="008B2D68">
          <w:rPr>
            <w:webHidden/>
          </w:rPr>
          <w:fldChar w:fldCharType="end"/>
        </w:r>
      </w:hyperlink>
    </w:p>
    <w:p w14:paraId="64BDEAE3" w14:textId="1274B840" w:rsidR="0076395B" w:rsidRDefault="00EF4DE3">
      <w:pPr>
        <w:pStyle w:val="Obsah1"/>
        <w:rPr>
          <w:rFonts w:asciiTheme="minorHAnsi" w:eastAsiaTheme="minorEastAsia" w:hAnsiTheme="minorHAnsi" w:cstheme="minorBidi"/>
          <w:b w:val="0"/>
          <w:bCs w:val="0"/>
          <w:caps w:val="0"/>
          <w:sz w:val="22"/>
          <w:szCs w:val="22"/>
          <w:lang w:eastAsia="cs-CZ"/>
        </w:rPr>
      </w:pPr>
      <w:hyperlink w:anchor="_Toc31919060" w:history="1">
        <w:r w:rsidR="0076395B" w:rsidRPr="005D50C1">
          <w:rPr>
            <w:rStyle w:val="Hypertextovodkaz"/>
            <w:rFonts w:eastAsia="Times New Roman" w:cs="Calibri"/>
            <w:lang w:eastAsia="cs-CZ"/>
          </w:rPr>
          <w:t>7.</w:t>
        </w:r>
        <w:r w:rsidR="0076395B">
          <w:rPr>
            <w:rFonts w:asciiTheme="minorHAnsi" w:eastAsiaTheme="minorEastAsia" w:hAnsiTheme="minorHAnsi" w:cstheme="minorBidi"/>
            <w:b w:val="0"/>
            <w:bCs w:val="0"/>
            <w:caps w:val="0"/>
            <w:sz w:val="22"/>
            <w:szCs w:val="22"/>
            <w:lang w:eastAsia="cs-CZ"/>
          </w:rPr>
          <w:tab/>
        </w:r>
        <w:r w:rsidR="0076395B" w:rsidRPr="005D50C1">
          <w:rPr>
            <w:rStyle w:val="Hypertextovodkaz"/>
            <w:rFonts w:cs="Calibri"/>
          </w:rPr>
          <w:t>ČP Dlouhý tr</w:t>
        </w:r>
        <w:r w:rsidR="00AF555A">
          <w:rPr>
            <w:rStyle w:val="Hypertextovodkaz"/>
            <w:rFonts w:cs="Calibri"/>
          </w:rPr>
          <w:t xml:space="preserve">iatlon </w:t>
        </w:r>
        <w:r w:rsidR="0076395B">
          <w:rPr>
            <w:webHidden/>
          </w:rPr>
          <w:tab/>
        </w:r>
        <w:r w:rsidR="0076395B">
          <w:rPr>
            <w:webHidden/>
          </w:rPr>
          <w:fldChar w:fldCharType="begin"/>
        </w:r>
        <w:r w:rsidR="0076395B">
          <w:rPr>
            <w:webHidden/>
          </w:rPr>
          <w:instrText xml:space="preserve"> PAGEREF _Toc31919060 \h </w:instrText>
        </w:r>
        <w:r w:rsidR="0076395B">
          <w:rPr>
            <w:webHidden/>
          </w:rPr>
        </w:r>
        <w:r w:rsidR="0076395B">
          <w:rPr>
            <w:webHidden/>
          </w:rPr>
          <w:fldChar w:fldCharType="separate"/>
        </w:r>
        <w:r w:rsidR="003433F4">
          <w:rPr>
            <w:webHidden/>
          </w:rPr>
          <w:t>17</w:t>
        </w:r>
        <w:r w:rsidR="0076395B">
          <w:rPr>
            <w:webHidden/>
          </w:rPr>
          <w:fldChar w:fldCharType="end"/>
        </w:r>
      </w:hyperlink>
    </w:p>
    <w:p w14:paraId="03820E9E" w14:textId="31D9D555" w:rsidR="0076395B" w:rsidRDefault="00EF4DE3">
      <w:pPr>
        <w:pStyle w:val="Obsah1"/>
        <w:rPr>
          <w:rFonts w:asciiTheme="minorHAnsi" w:eastAsiaTheme="minorEastAsia" w:hAnsiTheme="minorHAnsi" w:cstheme="minorBidi"/>
          <w:b w:val="0"/>
          <w:bCs w:val="0"/>
          <w:caps w:val="0"/>
          <w:sz w:val="22"/>
          <w:szCs w:val="22"/>
          <w:lang w:eastAsia="cs-CZ"/>
        </w:rPr>
      </w:pPr>
      <w:hyperlink w:anchor="_Toc31919069" w:history="1">
        <w:r w:rsidR="0076395B" w:rsidRPr="005D50C1">
          <w:rPr>
            <w:rStyle w:val="Hypertextovodkaz"/>
            <w:rFonts w:cs="Calibri"/>
          </w:rPr>
          <w:t>8.</w:t>
        </w:r>
        <w:r w:rsidR="0076395B">
          <w:rPr>
            <w:rFonts w:asciiTheme="minorHAnsi" w:eastAsiaTheme="minorEastAsia" w:hAnsiTheme="minorHAnsi" w:cstheme="minorBidi"/>
            <w:b w:val="0"/>
            <w:bCs w:val="0"/>
            <w:caps w:val="0"/>
            <w:sz w:val="22"/>
            <w:szCs w:val="22"/>
            <w:lang w:eastAsia="cs-CZ"/>
          </w:rPr>
          <w:tab/>
        </w:r>
        <w:r w:rsidR="0076395B" w:rsidRPr="005D50C1">
          <w:rPr>
            <w:rStyle w:val="Hypertextovodkaz"/>
            <w:rFonts w:cs="Calibri"/>
          </w:rPr>
          <w:t>Duatlon</w:t>
        </w:r>
        <w:r w:rsidR="0076395B">
          <w:rPr>
            <w:webHidden/>
          </w:rPr>
          <w:tab/>
        </w:r>
        <w:r w:rsidR="0076395B">
          <w:rPr>
            <w:webHidden/>
          </w:rPr>
          <w:fldChar w:fldCharType="begin"/>
        </w:r>
        <w:r w:rsidR="0076395B">
          <w:rPr>
            <w:webHidden/>
          </w:rPr>
          <w:instrText xml:space="preserve"> PAGEREF _Toc31919069 \h </w:instrText>
        </w:r>
        <w:r w:rsidR="0076395B">
          <w:rPr>
            <w:webHidden/>
          </w:rPr>
        </w:r>
        <w:r w:rsidR="0076395B">
          <w:rPr>
            <w:webHidden/>
          </w:rPr>
          <w:fldChar w:fldCharType="separate"/>
        </w:r>
        <w:r w:rsidR="003433F4">
          <w:rPr>
            <w:webHidden/>
          </w:rPr>
          <w:t>20</w:t>
        </w:r>
        <w:r w:rsidR="0076395B">
          <w:rPr>
            <w:webHidden/>
          </w:rPr>
          <w:fldChar w:fldCharType="end"/>
        </w:r>
      </w:hyperlink>
    </w:p>
    <w:p w14:paraId="3AC08913" w14:textId="1D5DC96B" w:rsidR="0076395B" w:rsidRDefault="00EF4DE3">
      <w:pPr>
        <w:pStyle w:val="Obsah1"/>
        <w:rPr>
          <w:rFonts w:asciiTheme="minorHAnsi" w:eastAsiaTheme="minorEastAsia" w:hAnsiTheme="minorHAnsi" w:cstheme="minorBidi"/>
          <w:b w:val="0"/>
          <w:bCs w:val="0"/>
          <w:caps w:val="0"/>
          <w:sz w:val="22"/>
          <w:szCs w:val="22"/>
          <w:lang w:eastAsia="cs-CZ"/>
        </w:rPr>
      </w:pPr>
      <w:hyperlink w:anchor="_Toc31919073" w:history="1">
        <w:r w:rsidR="0076395B" w:rsidRPr="005D50C1">
          <w:rPr>
            <w:rStyle w:val="Hypertextovodkaz"/>
            <w:rFonts w:cs="Calibri"/>
            <w:lang w:eastAsia="cs-CZ"/>
          </w:rPr>
          <w:t>9.</w:t>
        </w:r>
        <w:r w:rsidR="0076395B">
          <w:rPr>
            <w:rFonts w:asciiTheme="minorHAnsi" w:eastAsiaTheme="minorEastAsia" w:hAnsiTheme="minorHAnsi" w:cstheme="minorBidi"/>
            <w:b w:val="0"/>
            <w:bCs w:val="0"/>
            <w:caps w:val="0"/>
            <w:sz w:val="22"/>
            <w:szCs w:val="22"/>
            <w:lang w:eastAsia="cs-CZ"/>
          </w:rPr>
          <w:tab/>
        </w:r>
        <w:r w:rsidR="0076395B" w:rsidRPr="005D50C1">
          <w:rPr>
            <w:rStyle w:val="Hypertextovodkaz"/>
            <w:rFonts w:cs="Calibri"/>
          </w:rPr>
          <w:t>Kvadriatlon</w:t>
        </w:r>
        <w:r w:rsidR="0076395B">
          <w:rPr>
            <w:webHidden/>
          </w:rPr>
          <w:tab/>
        </w:r>
        <w:r w:rsidR="0076395B">
          <w:rPr>
            <w:webHidden/>
          </w:rPr>
          <w:fldChar w:fldCharType="begin"/>
        </w:r>
        <w:r w:rsidR="0076395B">
          <w:rPr>
            <w:webHidden/>
          </w:rPr>
          <w:instrText xml:space="preserve"> PAGEREF _Toc31919073 \h </w:instrText>
        </w:r>
        <w:r w:rsidR="0076395B">
          <w:rPr>
            <w:webHidden/>
          </w:rPr>
        </w:r>
        <w:r w:rsidR="0076395B">
          <w:rPr>
            <w:webHidden/>
          </w:rPr>
          <w:fldChar w:fldCharType="separate"/>
        </w:r>
        <w:r w:rsidR="003433F4">
          <w:rPr>
            <w:webHidden/>
          </w:rPr>
          <w:t>21</w:t>
        </w:r>
        <w:r w:rsidR="0076395B">
          <w:rPr>
            <w:webHidden/>
          </w:rPr>
          <w:fldChar w:fldCharType="end"/>
        </w:r>
      </w:hyperlink>
    </w:p>
    <w:p w14:paraId="15DFBE2F" w14:textId="00095080" w:rsidR="0076395B" w:rsidRDefault="00EF4DE3">
      <w:pPr>
        <w:pStyle w:val="Obsah1"/>
        <w:rPr>
          <w:rFonts w:asciiTheme="minorHAnsi" w:eastAsiaTheme="minorEastAsia" w:hAnsiTheme="minorHAnsi" w:cstheme="minorBidi"/>
          <w:b w:val="0"/>
          <w:bCs w:val="0"/>
          <w:caps w:val="0"/>
          <w:sz w:val="22"/>
          <w:szCs w:val="22"/>
          <w:lang w:eastAsia="cs-CZ"/>
        </w:rPr>
      </w:pPr>
      <w:hyperlink w:anchor="_Toc31919077" w:history="1">
        <w:r w:rsidR="0076395B" w:rsidRPr="005D50C1">
          <w:rPr>
            <w:rStyle w:val="Hypertextovodkaz"/>
            <w:rFonts w:cs="Calibri"/>
          </w:rPr>
          <w:t>10.</w:t>
        </w:r>
        <w:r w:rsidR="0076395B">
          <w:rPr>
            <w:rFonts w:asciiTheme="minorHAnsi" w:eastAsiaTheme="minorEastAsia" w:hAnsiTheme="minorHAnsi" w:cstheme="minorBidi"/>
            <w:b w:val="0"/>
            <w:bCs w:val="0"/>
            <w:caps w:val="0"/>
            <w:sz w:val="22"/>
            <w:szCs w:val="22"/>
            <w:lang w:eastAsia="cs-CZ"/>
          </w:rPr>
          <w:tab/>
        </w:r>
        <w:r w:rsidR="0076395B" w:rsidRPr="005D50C1">
          <w:rPr>
            <w:rStyle w:val="Hypertextovodkaz"/>
            <w:rFonts w:cs="Calibri"/>
          </w:rPr>
          <w:t>Zimní triatlon</w:t>
        </w:r>
        <w:r w:rsidR="0076395B">
          <w:rPr>
            <w:webHidden/>
          </w:rPr>
          <w:tab/>
        </w:r>
        <w:r w:rsidR="0076395B">
          <w:rPr>
            <w:webHidden/>
          </w:rPr>
          <w:fldChar w:fldCharType="begin"/>
        </w:r>
        <w:r w:rsidR="0076395B">
          <w:rPr>
            <w:webHidden/>
          </w:rPr>
          <w:instrText xml:space="preserve"> PAGEREF _Toc31919077 \h </w:instrText>
        </w:r>
        <w:r w:rsidR="0076395B">
          <w:rPr>
            <w:webHidden/>
          </w:rPr>
        </w:r>
        <w:r w:rsidR="0076395B">
          <w:rPr>
            <w:webHidden/>
          </w:rPr>
          <w:fldChar w:fldCharType="separate"/>
        </w:r>
        <w:r w:rsidR="003433F4">
          <w:rPr>
            <w:webHidden/>
          </w:rPr>
          <w:t>21</w:t>
        </w:r>
        <w:r w:rsidR="0076395B">
          <w:rPr>
            <w:webHidden/>
          </w:rPr>
          <w:fldChar w:fldCharType="end"/>
        </w:r>
      </w:hyperlink>
    </w:p>
    <w:p w14:paraId="3A7DABD5" w14:textId="4AB4BCAA" w:rsidR="0076395B" w:rsidRDefault="00EF4DE3">
      <w:pPr>
        <w:pStyle w:val="Obsah1"/>
        <w:rPr>
          <w:rFonts w:asciiTheme="minorHAnsi" w:eastAsiaTheme="minorEastAsia" w:hAnsiTheme="minorHAnsi" w:cstheme="minorBidi"/>
          <w:b w:val="0"/>
          <w:bCs w:val="0"/>
          <w:caps w:val="0"/>
          <w:sz w:val="22"/>
          <w:szCs w:val="22"/>
          <w:lang w:eastAsia="cs-CZ"/>
        </w:rPr>
      </w:pPr>
      <w:hyperlink w:anchor="_Toc31919081" w:history="1">
        <w:r w:rsidR="0076395B" w:rsidRPr="005D50C1">
          <w:rPr>
            <w:rStyle w:val="Hypertextovodkaz"/>
            <w:rFonts w:cs="Calibri"/>
          </w:rPr>
          <w:t>11.</w:t>
        </w:r>
        <w:r w:rsidR="0076395B">
          <w:rPr>
            <w:rFonts w:asciiTheme="minorHAnsi" w:eastAsiaTheme="minorEastAsia" w:hAnsiTheme="minorHAnsi" w:cstheme="minorBidi"/>
            <w:b w:val="0"/>
            <w:bCs w:val="0"/>
            <w:caps w:val="0"/>
            <w:sz w:val="22"/>
            <w:szCs w:val="22"/>
            <w:lang w:eastAsia="cs-CZ"/>
          </w:rPr>
          <w:tab/>
        </w:r>
        <w:r w:rsidR="0076395B" w:rsidRPr="005D50C1">
          <w:rPr>
            <w:rStyle w:val="Hypertextovodkaz"/>
            <w:rFonts w:cs="Calibri"/>
          </w:rPr>
          <w:t>Závody nadnárodního významu pořádané na území ČR</w:t>
        </w:r>
        <w:r w:rsidR="0076395B">
          <w:rPr>
            <w:webHidden/>
          </w:rPr>
          <w:tab/>
        </w:r>
        <w:r w:rsidR="0076395B">
          <w:rPr>
            <w:webHidden/>
          </w:rPr>
          <w:fldChar w:fldCharType="begin"/>
        </w:r>
        <w:r w:rsidR="0076395B">
          <w:rPr>
            <w:webHidden/>
          </w:rPr>
          <w:instrText xml:space="preserve"> PAGEREF _Toc31919081 \h </w:instrText>
        </w:r>
        <w:r w:rsidR="0076395B">
          <w:rPr>
            <w:webHidden/>
          </w:rPr>
        </w:r>
        <w:r w:rsidR="0076395B">
          <w:rPr>
            <w:webHidden/>
          </w:rPr>
          <w:fldChar w:fldCharType="separate"/>
        </w:r>
        <w:r w:rsidR="003433F4">
          <w:rPr>
            <w:webHidden/>
          </w:rPr>
          <w:t>22</w:t>
        </w:r>
        <w:r w:rsidR="0076395B">
          <w:rPr>
            <w:webHidden/>
          </w:rPr>
          <w:fldChar w:fldCharType="end"/>
        </w:r>
      </w:hyperlink>
    </w:p>
    <w:p w14:paraId="6641C7DE" w14:textId="017849FC" w:rsidR="0076395B" w:rsidRDefault="00EF4DE3">
      <w:pPr>
        <w:pStyle w:val="Obsah1"/>
        <w:rPr>
          <w:rFonts w:asciiTheme="minorHAnsi" w:eastAsiaTheme="minorEastAsia" w:hAnsiTheme="minorHAnsi" w:cstheme="minorBidi"/>
          <w:b w:val="0"/>
          <w:bCs w:val="0"/>
          <w:caps w:val="0"/>
          <w:sz w:val="22"/>
          <w:szCs w:val="22"/>
          <w:lang w:eastAsia="cs-CZ"/>
        </w:rPr>
      </w:pPr>
      <w:hyperlink w:anchor="_Toc31919083" w:history="1">
        <w:r w:rsidR="0076395B" w:rsidRPr="005D50C1">
          <w:rPr>
            <w:rStyle w:val="Hypertextovodkaz"/>
            <w:rFonts w:cs="Calibri"/>
          </w:rPr>
          <w:t>12.</w:t>
        </w:r>
        <w:r w:rsidR="0076395B">
          <w:rPr>
            <w:rFonts w:asciiTheme="minorHAnsi" w:eastAsiaTheme="minorEastAsia" w:hAnsiTheme="minorHAnsi" w:cstheme="minorBidi"/>
            <w:b w:val="0"/>
            <w:bCs w:val="0"/>
            <w:caps w:val="0"/>
            <w:sz w:val="22"/>
            <w:szCs w:val="22"/>
            <w:lang w:eastAsia="cs-CZ"/>
          </w:rPr>
          <w:tab/>
        </w:r>
        <w:r w:rsidR="0076395B" w:rsidRPr="005D50C1">
          <w:rPr>
            <w:rStyle w:val="Hypertextovodkaz"/>
            <w:rFonts w:cs="Calibri"/>
          </w:rPr>
          <w:t>České výkonnostní pořadí, Czech Power Ranking (CPR)</w:t>
        </w:r>
        <w:r w:rsidR="0076395B">
          <w:rPr>
            <w:webHidden/>
          </w:rPr>
          <w:tab/>
        </w:r>
        <w:r w:rsidR="0076395B">
          <w:rPr>
            <w:webHidden/>
          </w:rPr>
          <w:fldChar w:fldCharType="begin"/>
        </w:r>
        <w:r w:rsidR="0076395B">
          <w:rPr>
            <w:webHidden/>
          </w:rPr>
          <w:instrText xml:space="preserve"> PAGEREF _Toc31919083 \h </w:instrText>
        </w:r>
        <w:r w:rsidR="0076395B">
          <w:rPr>
            <w:webHidden/>
          </w:rPr>
        </w:r>
        <w:r w:rsidR="0076395B">
          <w:rPr>
            <w:webHidden/>
          </w:rPr>
          <w:fldChar w:fldCharType="separate"/>
        </w:r>
        <w:r w:rsidR="003433F4">
          <w:rPr>
            <w:webHidden/>
          </w:rPr>
          <w:t>23</w:t>
        </w:r>
        <w:r w:rsidR="0076395B">
          <w:rPr>
            <w:webHidden/>
          </w:rPr>
          <w:fldChar w:fldCharType="end"/>
        </w:r>
      </w:hyperlink>
    </w:p>
    <w:p w14:paraId="24E29DFD" w14:textId="6369861F" w:rsidR="0076395B" w:rsidRDefault="00EF4DE3">
      <w:pPr>
        <w:pStyle w:val="Obsah1"/>
        <w:rPr>
          <w:rFonts w:asciiTheme="minorHAnsi" w:eastAsiaTheme="minorEastAsia" w:hAnsiTheme="minorHAnsi" w:cstheme="minorBidi"/>
          <w:b w:val="0"/>
          <w:bCs w:val="0"/>
          <w:caps w:val="0"/>
          <w:sz w:val="22"/>
          <w:szCs w:val="22"/>
          <w:lang w:eastAsia="cs-CZ"/>
        </w:rPr>
      </w:pPr>
      <w:hyperlink w:anchor="_Toc31919089" w:history="1">
        <w:r w:rsidR="0076395B" w:rsidRPr="005D50C1">
          <w:rPr>
            <w:rStyle w:val="Hypertextovodkaz"/>
            <w:rFonts w:cs="Calibri"/>
          </w:rPr>
          <w:t>13.</w:t>
        </w:r>
        <w:r w:rsidR="0076395B">
          <w:rPr>
            <w:rFonts w:asciiTheme="minorHAnsi" w:eastAsiaTheme="minorEastAsia" w:hAnsiTheme="minorHAnsi" w:cstheme="minorBidi"/>
            <w:b w:val="0"/>
            <w:bCs w:val="0"/>
            <w:caps w:val="0"/>
            <w:sz w:val="22"/>
            <w:szCs w:val="22"/>
            <w:lang w:eastAsia="cs-CZ"/>
          </w:rPr>
          <w:tab/>
        </w:r>
        <w:r w:rsidR="0076395B" w:rsidRPr="005D50C1">
          <w:rPr>
            <w:rStyle w:val="Hypertextovodkaz"/>
            <w:rFonts w:cs="Calibri"/>
          </w:rPr>
          <w:t>Ostatní ustanovení</w:t>
        </w:r>
        <w:r w:rsidR="0076395B">
          <w:rPr>
            <w:webHidden/>
          </w:rPr>
          <w:tab/>
        </w:r>
        <w:r w:rsidR="0076395B">
          <w:rPr>
            <w:webHidden/>
          </w:rPr>
          <w:fldChar w:fldCharType="begin"/>
        </w:r>
        <w:r w:rsidR="0076395B">
          <w:rPr>
            <w:webHidden/>
          </w:rPr>
          <w:instrText xml:space="preserve"> PAGEREF _Toc31919089 \h </w:instrText>
        </w:r>
        <w:r w:rsidR="0076395B">
          <w:rPr>
            <w:webHidden/>
          </w:rPr>
        </w:r>
        <w:r w:rsidR="0076395B">
          <w:rPr>
            <w:webHidden/>
          </w:rPr>
          <w:fldChar w:fldCharType="separate"/>
        </w:r>
        <w:r w:rsidR="003433F4">
          <w:rPr>
            <w:webHidden/>
          </w:rPr>
          <w:t>23</w:t>
        </w:r>
        <w:r w:rsidR="0076395B">
          <w:rPr>
            <w:webHidden/>
          </w:rPr>
          <w:fldChar w:fldCharType="end"/>
        </w:r>
      </w:hyperlink>
    </w:p>
    <w:p w14:paraId="11E09063" w14:textId="7D695DEF" w:rsidR="0076395B" w:rsidRDefault="00EF4DE3">
      <w:pPr>
        <w:pStyle w:val="Obsah1"/>
        <w:rPr>
          <w:rFonts w:asciiTheme="minorHAnsi" w:eastAsiaTheme="minorEastAsia" w:hAnsiTheme="minorHAnsi" w:cstheme="minorBidi"/>
          <w:b w:val="0"/>
          <w:bCs w:val="0"/>
          <w:caps w:val="0"/>
          <w:sz w:val="22"/>
          <w:szCs w:val="22"/>
          <w:lang w:eastAsia="cs-CZ"/>
        </w:rPr>
      </w:pPr>
      <w:hyperlink w:anchor="_Toc31919093" w:history="1">
        <w:r w:rsidR="0076395B" w:rsidRPr="005D50C1">
          <w:rPr>
            <w:rStyle w:val="Hypertextovodkaz"/>
            <w:rFonts w:cs="Calibri"/>
          </w:rPr>
          <w:t>14.</w:t>
        </w:r>
        <w:r w:rsidR="0076395B">
          <w:rPr>
            <w:rFonts w:asciiTheme="minorHAnsi" w:eastAsiaTheme="minorEastAsia" w:hAnsiTheme="minorHAnsi" w:cstheme="minorBidi"/>
            <w:b w:val="0"/>
            <w:bCs w:val="0"/>
            <w:caps w:val="0"/>
            <w:sz w:val="22"/>
            <w:szCs w:val="22"/>
            <w:lang w:eastAsia="cs-CZ"/>
          </w:rPr>
          <w:tab/>
        </w:r>
        <w:r w:rsidR="0076395B" w:rsidRPr="005D50C1">
          <w:rPr>
            <w:rStyle w:val="Hypertextovodkaz"/>
            <w:rFonts w:cs="Calibri"/>
          </w:rPr>
          <w:t>Partnerský závod ČTA</w:t>
        </w:r>
        <w:r w:rsidR="0076395B">
          <w:rPr>
            <w:webHidden/>
          </w:rPr>
          <w:tab/>
        </w:r>
        <w:r w:rsidR="0076395B">
          <w:rPr>
            <w:webHidden/>
          </w:rPr>
          <w:fldChar w:fldCharType="begin"/>
        </w:r>
        <w:r w:rsidR="0076395B">
          <w:rPr>
            <w:webHidden/>
          </w:rPr>
          <w:instrText xml:space="preserve"> PAGEREF _Toc31919093 \h </w:instrText>
        </w:r>
        <w:r w:rsidR="0076395B">
          <w:rPr>
            <w:webHidden/>
          </w:rPr>
        </w:r>
        <w:r w:rsidR="0076395B">
          <w:rPr>
            <w:webHidden/>
          </w:rPr>
          <w:fldChar w:fldCharType="separate"/>
        </w:r>
        <w:r w:rsidR="003433F4">
          <w:rPr>
            <w:webHidden/>
          </w:rPr>
          <w:t>23</w:t>
        </w:r>
        <w:r w:rsidR="0076395B">
          <w:rPr>
            <w:webHidden/>
          </w:rPr>
          <w:fldChar w:fldCharType="end"/>
        </w:r>
      </w:hyperlink>
    </w:p>
    <w:p w14:paraId="4D2CC033" w14:textId="60F8FBDB" w:rsidR="0076395B" w:rsidRDefault="00EF4DE3">
      <w:pPr>
        <w:pStyle w:val="Obsah1"/>
        <w:rPr>
          <w:rFonts w:asciiTheme="minorHAnsi" w:eastAsiaTheme="minorEastAsia" w:hAnsiTheme="minorHAnsi" w:cstheme="minorBidi"/>
          <w:b w:val="0"/>
          <w:bCs w:val="0"/>
          <w:caps w:val="0"/>
          <w:sz w:val="22"/>
          <w:szCs w:val="22"/>
          <w:lang w:eastAsia="cs-CZ"/>
        </w:rPr>
      </w:pPr>
      <w:hyperlink w:anchor="_Toc31919095" w:history="1">
        <w:r w:rsidR="0076395B" w:rsidRPr="005D50C1">
          <w:rPr>
            <w:rStyle w:val="Hypertextovodkaz"/>
            <w:rFonts w:cs="Calibri"/>
          </w:rPr>
          <w:t>15.</w:t>
        </w:r>
        <w:r w:rsidR="0076395B">
          <w:rPr>
            <w:rFonts w:asciiTheme="minorHAnsi" w:eastAsiaTheme="minorEastAsia" w:hAnsiTheme="minorHAnsi" w:cstheme="minorBidi"/>
            <w:b w:val="0"/>
            <w:bCs w:val="0"/>
            <w:caps w:val="0"/>
            <w:sz w:val="22"/>
            <w:szCs w:val="22"/>
            <w:lang w:eastAsia="cs-CZ"/>
          </w:rPr>
          <w:tab/>
        </w:r>
        <w:r w:rsidR="0076395B" w:rsidRPr="005D50C1">
          <w:rPr>
            <w:rStyle w:val="Hypertextovodkaz"/>
            <w:rFonts w:cs="Calibri"/>
          </w:rPr>
          <w:t>Příloha č. 1 – Tabulka bodování</w:t>
        </w:r>
        <w:r w:rsidR="0076395B">
          <w:rPr>
            <w:webHidden/>
          </w:rPr>
          <w:tab/>
        </w:r>
        <w:r w:rsidR="0076395B">
          <w:rPr>
            <w:webHidden/>
          </w:rPr>
          <w:fldChar w:fldCharType="begin"/>
        </w:r>
        <w:r w:rsidR="0076395B">
          <w:rPr>
            <w:webHidden/>
          </w:rPr>
          <w:instrText xml:space="preserve"> PAGEREF _Toc31919095 \h </w:instrText>
        </w:r>
        <w:r w:rsidR="0076395B">
          <w:rPr>
            <w:webHidden/>
          </w:rPr>
        </w:r>
        <w:r w:rsidR="0076395B">
          <w:rPr>
            <w:webHidden/>
          </w:rPr>
          <w:fldChar w:fldCharType="separate"/>
        </w:r>
        <w:r w:rsidR="003433F4">
          <w:rPr>
            <w:webHidden/>
          </w:rPr>
          <w:t>24</w:t>
        </w:r>
        <w:r w:rsidR="0076395B">
          <w:rPr>
            <w:webHidden/>
          </w:rPr>
          <w:fldChar w:fldCharType="end"/>
        </w:r>
      </w:hyperlink>
    </w:p>
    <w:p w14:paraId="48D63287" w14:textId="7D039FA9" w:rsidR="0076395B" w:rsidRDefault="00EF4DE3">
      <w:pPr>
        <w:pStyle w:val="Obsah1"/>
        <w:rPr>
          <w:rFonts w:asciiTheme="minorHAnsi" w:eastAsiaTheme="minorEastAsia" w:hAnsiTheme="minorHAnsi" w:cstheme="minorBidi"/>
          <w:b w:val="0"/>
          <w:bCs w:val="0"/>
          <w:caps w:val="0"/>
          <w:sz w:val="22"/>
          <w:szCs w:val="22"/>
          <w:lang w:eastAsia="cs-CZ"/>
        </w:rPr>
      </w:pPr>
      <w:hyperlink w:anchor="_Toc31919096" w:history="1">
        <w:r w:rsidR="0076395B" w:rsidRPr="005D50C1">
          <w:rPr>
            <w:rStyle w:val="Hypertextovodkaz"/>
            <w:rFonts w:cs="Calibri"/>
          </w:rPr>
          <w:t>16.</w:t>
        </w:r>
        <w:r w:rsidR="0076395B">
          <w:rPr>
            <w:rFonts w:asciiTheme="minorHAnsi" w:eastAsiaTheme="minorEastAsia" w:hAnsiTheme="minorHAnsi" w:cstheme="minorBidi"/>
            <w:b w:val="0"/>
            <w:bCs w:val="0"/>
            <w:caps w:val="0"/>
            <w:sz w:val="22"/>
            <w:szCs w:val="22"/>
            <w:lang w:eastAsia="cs-CZ"/>
          </w:rPr>
          <w:tab/>
        </w:r>
        <w:r w:rsidR="0076395B" w:rsidRPr="005D50C1">
          <w:rPr>
            <w:rStyle w:val="Hypertextovodkaz"/>
            <w:rFonts w:cs="Calibri"/>
          </w:rPr>
          <w:t>Příloha č. 2 – Klubová</w:t>
        </w:r>
        <w:r w:rsidR="00FC3164">
          <w:rPr>
            <w:rStyle w:val="Hypertextovodkaz"/>
            <w:rFonts w:cs="Calibri"/>
          </w:rPr>
          <w:t xml:space="preserve"> soutěž v Triatlonu OTT/STT 2021</w:t>
        </w:r>
        <w:r w:rsidR="0076395B">
          <w:rPr>
            <w:webHidden/>
          </w:rPr>
          <w:tab/>
        </w:r>
        <w:r w:rsidR="0076395B">
          <w:rPr>
            <w:webHidden/>
          </w:rPr>
          <w:fldChar w:fldCharType="begin"/>
        </w:r>
        <w:r w:rsidR="0076395B">
          <w:rPr>
            <w:webHidden/>
          </w:rPr>
          <w:instrText xml:space="preserve"> PAGEREF _Toc31919096 \h </w:instrText>
        </w:r>
        <w:r w:rsidR="0076395B">
          <w:rPr>
            <w:webHidden/>
          </w:rPr>
        </w:r>
        <w:r w:rsidR="0076395B">
          <w:rPr>
            <w:webHidden/>
          </w:rPr>
          <w:fldChar w:fldCharType="separate"/>
        </w:r>
        <w:r w:rsidR="003433F4">
          <w:rPr>
            <w:webHidden/>
          </w:rPr>
          <w:t>25</w:t>
        </w:r>
        <w:r w:rsidR="0076395B">
          <w:rPr>
            <w:webHidden/>
          </w:rPr>
          <w:fldChar w:fldCharType="end"/>
        </w:r>
      </w:hyperlink>
    </w:p>
    <w:p w14:paraId="5C5D4241" w14:textId="1E68D439" w:rsidR="0076395B" w:rsidRDefault="00EF4DE3">
      <w:pPr>
        <w:pStyle w:val="Obsah1"/>
        <w:rPr>
          <w:rFonts w:asciiTheme="minorHAnsi" w:eastAsiaTheme="minorEastAsia" w:hAnsiTheme="minorHAnsi" w:cstheme="minorBidi"/>
          <w:b w:val="0"/>
          <w:bCs w:val="0"/>
          <w:caps w:val="0"/>
          <w:sz w:val="22"/>
          <w:szCs w:val="22"/>
          <w:lang w:eastAsia="cs-CZ"/>
        </w:rPr>
      </w:pPr>
      <w:hyperlink w:anchor="_Toc31919097" w:history="1">
        <w:r w:rsidR="0076395B" w:rsidRPr="005D50C1">
          <w:rPr>
            <w:rStyle w:val="Hypertextovodkaz"/>
            <w:rFonts w:cs="Calibri"/>
          </w:rPr>
          <w:t>17.</w:t>
        </w:r>
        <w:r w:rsidR="0076395B">
          <w:rPr>
            <w:rFonts w:asciiTheme="minorHAnsi" w:eastAsiaTheme="minorEastAsia" w:hAnsiTheme="minorHAnsi" w:cstheme="minorBidi"/>
            <w:b w:val="0"/>
            <w:bCs w:val="0"/>
            <w:caps w:val="0"/>
            <w:sz w:val="22"/>
            <w:szCs w:val="22"/>
            <w:lang w:eastAsia="cs-CZ"/>
          </w:rPr>
          <w:tab/>
        </w:r>
        <w:r w:rsidR="0076395B" w:rsidRPr="005D50C1">
          <w:rPr>
            <w:rStyle w:val="Hypertextovodkaz"/>
            <w:rFonts w:cs="Calibri"/>
          </w:rPr>
          <w:t>Příloha č. 3 – Dodatek k</w:t>
        </w:r>
        <w:r w:rsidR="00FC3164">
          <w:rPr>
            <w:rStyle w:val="Hypertextovodkaz"/>
            <w:rFonts w:cs="Calibri"/>
          </w:rPr>
          <w:t> pravidlům ČTA 2018 pro rok 2021</w:t>
        </w:r>
        <w:r w:rsidR="0076395B">
          <w:rPr>
            <w:webHidden/>
          </w:rPr>
          <w:tab/>
        </w:r>
        <w:r w:rsidR="0076395B">
          <w:rPr>
            <w:webHidden/>
          </w:rPr>
          <w:fldChar w:fldCharType="begin"/>
        </w:r>
        <w:r w:rsidR="0076395B">
          <w:rPr>
            <w:webHidden/>
          </w:rPr>
          <w:instrText xml:space="preserve"> PAGEREF _Toc31919097 \h </w:instrText>
        </w:r>
        <w:r w:rsidR="0076395B">
          <w:rPr>
            <w:webHidden/>
          </w:rPr>
        </w:r>
        <w:r w:rsidR="0076395B">
          <w:rPr>
            <w:webHidden/>
          </w:rPr>
          <w:fldChar w:fldCharType="separate"/>
        </w:r>
        <w:r w:rsidR="003433F4">
          <w:rPr>
            <w:webHidden/>
          </w:rPr>
          <w:t>27</w:t>
        </w:r>
        <w:r w:rsidR="0076395B">
          <w:rPr>
            <w:webHidden/>
          </w:rPr>
          <w:fldChar w:fldCharType="end"/>
        </w:r>
      </w:hyperlink>
    </w:p>
    <w:p w14:paraId="00C38FF5" w14:textId="0DFC46C5" w:rsidR="0076395B" w:rsidRDefault="00EF4DE3">
      <w:pPr>
        <w:pStyle w:val="Obsah1"/>
        <w:rPr>
          <w:rFonts w:asciiTheme="minorHAnsi" w:eastAsiaTheme="minorEastAsia" w:hAnsiTheme="minorHAnsi" w:cstheme="minorBidi"/>
          <w:b w:val="0"/>
          <w:bCs w:val="0"/>
          <w:caps w:val="0"/>
          <w:sz w:val="22"/>
          <w:szCs w:val="22"/>
          <w:lang w:eastAsia="cs-CZ"/>
        </w:rPr>
      </w:pPr>
      <w:hyperlink w:anchor="_Toc31919098" w:history="1">
        <w:r w:rsidR="0076395B" w:rsidRPr="005D50C1">
          <w:rPr>
            <w:rStyle w:val="Hypertextovodkaz"/>
            <w:rFonts w:cs="Calibri"/>
          </w:rPr>
          <w:t>18.</w:t>
        </w:r>
        <w:r w:rsidR="0076395B">
          <w:rPr>
            <w:rFonts w:asciiTheme="minorHAnsi" w:eastAsiaTheme="minorEastAsia" w:hAnsiTheme="minorHAnsi" w:cstheme="minorBidi"/>
            <w:b w:val="0"/>
            <w:bCs w:val="0"/>
            <w:caps w:val="0"/>
            <w:sz w:val="22"/>
            <w:szCs w:val="22"/>
            <w:lang w:eastAsia="cs-CZ"/>
          </w:rPr>
          <w:tab/>
        </w:r>
        <w:r w:rsidR="0076395B" w:rsidRPr="005D50C1">
          <w:rPr>
            <w:rStyle w:val="Hypertextovodkaz"/>
            <w:rFonts w:cs="Calibri"/>
          </w:rPr>
          <w:t xml:space="preserve">Příloha č. 4 – Nominační kritéria pro </w:t>
        </w:r>
        <w:r w:rsidR="00FC3164">
          <w:rPr>
            <w:rStyle w:val="Hypertextovodkaz"/>
            <w:rFonts w:cs="Calibri"/>
          </w:rPr>
          <w:t>rok 2021</w:t>
        </w:r>
        <w:r w:rsidR="0076395B">
          <w:rPr>
            <w:webHidden/>
          </w:rPr>
          <w:tab/>
        </w:r>
        <w:r w:rsidR="0076395B">
          <w:rPr>
            <w:webHidden/>
          </w:rPr>
          <w:fldChar w:fldCharType="begin"/>
        </w:r>
        <w:r w:rsidR="0076395B">
          <w:rPr>
            <w:webHidden/>
          </w:rPr>
          <w:instrText xml:space="preserve"> PAGEREF _Toc31919098 \h </w:instrText>
        </w:r>
        <w:r w:rsidR="0076395B">
          <w:rPr>
            <w:webHidden/>
          </w:rPr>
        </w:r>
        <w:r w:rsidR="0076395B">
          <w:rPr>
            <w:webHidden/>
          </w:rPr>
          <w:fldChar w:fldCharType="separate"/>
        </w:r>
        <w:r w:rsidR="003433F4">
          <w:rPr>
            <w:webHidden/>
          </w:rPr>
          <w:t>28</w:t>
        </w:r>
        <w:r w:rsidR="0076395B">
          <w:rPr>
            <w:webHidden/>
          </w:rPr>
          <w:fldChar w:fldCharType="end"/>
        </w:r>
      </w:hyperlink>
    </w:p>
    <w:p w14:paraId="18D48BEB" w14:textId="69766366" w:rsidR="003A4201" w:rsidRPr="00613664" w:rsidRDefault="00463845" w:rsidP="003F1B75">
      <w:pPr>
        <w:spacing w:before="120"/>
        <w:rPr>
          <w:rFonts w:cs="Calibri"/>
        </w:rPr>
      </w:pPr>
      <w:r w:rsidRPr="00613664">
        <w:rPr>
          <w:rFonts w:cs="Calibri"/>
          <w:bCs/>
          <w:caps/>
          <w:noProof/>
          <w:szCs w:val="24"/>
        </w:rPr>
        <w:fldChar w:fldCharType="end"/>
      </w:r>
    </w:p>
    <w:p w14:paraId="18D48BEC" w14:textId="77777777" w:rsidR="003F1B75" w:rsidRDefault="003F1B75">
      <w:pPr>
        <w:spacing w:after="0" w:line="240" w:lineRule="auto"/>
        <w:rPr>
          <w:rFonts w:cs="Calibri"/>
          <w:bCs/>
          <w:smallCaps/>
          <w:kern w:val="28"/>
          <w:sz w:val="28"/>
          <w:szCs w:val="32"/>
          <w:lang w:val="en-US"/>
        </w:rPr>
      </w:pPr>
      <w:bookmarkStart w:id="1" w:name="_Toc327826688"/>
      <w:bookmarkEnd w:id="0"/>
      <w:r>
        <w:rPr>
          <w:rFonts w:cs="Calibri"/>
          <w:b/>
        </w:rPr>
        <w:br w:type="page"/>
      </w:r>
    </w:p>
    <w:p w14:paraId="18D48BED" w14:textId="77777777" w:rsidR="00E50548" w:rsidRPr="00613664" w:rsidRDefault="00E50548" w:rsidP="005B5D33">
      <w:pPr>
        <w:pStyle w:val="Titulek"/>
        <w:numPr>
          <w:ilvl w:val="0"/>
          <w:numId w:val="2"/>
        </w:numPr>
        <w:spacing w:line="276" w:lineRule="auto"/>
        <w:ind w:left="426" w:hanging="426"/>
        <w:rPr>
          <w:rFonts w:ascii="Calibri" w:hAnsi="Calibri" w:cs="Calibri"/>
          <w:b w:val="0"/>
        </w:rPr>
        <w:sectPr w:rsidR="00E50548" w:rsidRPr="00613664" w:rsidSect="00445148">
          <w:headerReference w:type="default" r:id="rId11"/>
          <w:footerReference w:type="default" r:id="rId12"/>
          <w:type w:val="continuous"/>
          <w:pgSz w:w="11906" w:h="16838" w:code="9"/>
          <w:pgMar w:top="1418" w:right="1418" w:bottom="1418" w:left="1418" w:header="1361" w:footer="113" w:gutter="0"/>
          <w:cols w:space="708"/>
          <w:docGrid w:linePitch="360"/>
        </w:sectPr>
      </w:pPr>
    </w:p>
    <w:p w14:paraId="18D48BEE" w14:textId="77777777" w:rsidR="001322DB" w:rsidRPr="00613664" w:rsidRDefault="001322DB" w:rsidP="00A52B3F">
      <w:pPr>
        <w:pStyle w:val="Nadpis1"/>
      </w:pPr>
      <w:bookmarkStart w:id="2" w:name="_Toc327826689"/>
      <w:bookmarkStart w:id="3" w:name="_Toc31919022"/>
      <w:bookmarkEnd w:id="1"/>
      <w:r w:rsidRPr="00613664">
        <w:lastRenderedPageBreak/>
        <w:t>Účel</w:t>
      </w:r>
      <w:bookmarkEnd w:id="2"/>
      <w:bookmarkEnd w:id="3"/>
    </w:p>
    <w:p w14:paraId="18D48BEF" w14:textId="2103BC60" w:rsidR="00101CCC" w:rsidRPr="00613664" w:rsidRDefault="00101CCC" w:rsidP="00A52B3F">
      <w:pPr>
        <w:pStyle w:val="Nadpis2"/>
        <w:rPr>
          <w:rFonts w:eastAsia="Times New Roman"/>
          <w:lang w:eastAsia="cs-CZ"/>
        </w:rPr>
      </w:pPr>
      <w:r w:rsidRPr="00613664">
        <w:t>Soutěžní směrnice určuje podmínky pořádání závodů členy ČTA a parametry seriálů a jejich závodů, které jsou přímo řízené ČTA, a stanovuje vybraná nominační kritéria pro r</w:t>
      </w:r>
      <w:r w:rsidR="00FE1C32">
        <w:t>e</w:t>
      </w:r>
      <w:r w:rsidR="00FC3164">
        <w:t>prezentační starty v sezóně 2021</w:t>
      </w:r>
      <w:r w:rsidRPr="00613664">
        <w:t>. Na závodech se závodí dle platných pravidel ČTA, neurčuje-li tato směrnice jinak. Výklad soutěžní směrnice provádí technický ředitel ČTA.</w:t>
      </w:r>
    </w:p>
    <w:p w14:paraId="18D48BF0" w14:textId="055A6728" w:rsidR="00537221" w:rsidRDefault="00537221" w:rsidP="00A52B3F">
      <w:pPr>
        <w:pStyle w:val="Nadpis2"/>
      </w:pPr>
      <w:r w:rsidRPr="00613664">
        <w:t>Seznam použitých zkratek obsažených v této směrnici:</w:t>
      </w:r>
    </w:p>
    <w:p w14:paraId="783412E3" w14:textId="77777777" w:rsidR="00A52B3F" w:rsidRPr="00A52B3F" w:rsidRDefault="00A52B3F" w:rsidP="00A52B3F"/>
    <w:tbl>
      <w:tblPr>
        <w:tblW w:w="0" w:type="auto"/>
        <w:tblInd w:w="250" w:type="dxa"/>
        <w:tblLook w:val="04A0" w:firstRow="1" w:lastRow="0" w:firstColumn="1" w:lastColumn="0" w:noHBand="0" w:noVBand="1"/>
      </w:tblPr>
      <w:tblGrid>
        <w:gridCol w:w="4111"/>
        <w:gridCol w:w="4925"/>
      </w:tblGrid>
      <w:tr w:rsidR="00537221" w:rsidRPr="00613664" w14:paraId="18D48BF3" w14:textId="77777777" w:rsidTr="00601844">
        <w:tc>
          <w:tcPr>
            <w:tcW w:w="4111" w:type="dxa"/>
            <w:vAlign w:val="center"/>
          </w:tcPr>
          <w:p w14:paraId="18D48BF1" w14:textId="77777777" w:rsidR="00537221" w:rsidRPr="00613664" w:rsidRDefault="00537221" w:rsidP="00F81679">
            <w:pPr>
              <w:autoSpaceDE w:val="0"/>
              <w:autoSpaceDN w:val="0"/>
              <w:adjustRightInd w:val="0"/>
              <w:spacing w:after="120"/>
              <w:ind w:left="414"/>
              <w:rPr>
                <w:rFonts w:eastAsia="Times New Roman" w:cs="Calibri"/>
                <w:szCs w:val="24"/>
                <w:lang w:eastAsia="cs-CZ"/>
              </w:rPr>
            </w:pPr>
            <w:r w:rsidRPr="00613664">
              <w:rPr>
                <w:rFonts w:eastAsia="Times New Roman" w:cs="Calibri"/>
                <w:szCs w:val="24"/>
                <w:lang w:eastAsia="cs-CZ"/>
              </w:rPr>
              <w:t>Česká triatlonová asociace</w:t>
            </w:r>
          </w:p>
        </w:tc>
        <w:tc>
          <w:tcPr>
            <w:tcW w:w="4925" w:type="dxa"/>
            <w:vAlign w:val="center"/>
          </w:tcPr>
          <w:p w14:paraId="18D48BF2" w14:textId="77777777" w:rsidR="00537221" w:rsidRPr="00613664" w:rsidRDefault="00537221" w:rsidP="00F81679">
            <w:pPr>
              <w:autoSpaceDE w:val="0"/>
              <w:autoSpaceDN w:val="0"/>
              <w:adjustRightInd w:val="0"/>
              <w:spacing w:after="120"/>
              <w:ind w:left="414"/>
              <w:rPr>
                <w:rFonts w:eastAsia="Times New Roman" w:cs="Calibri"/>
                <w:szCs w:val="24"/>
                <w:lang w:eastAsia="cs-CZ"/>
              </w:rPr>
            </w:pPr>
            <w:r w:rsidRPr="00613664">
              <w:rPr>
                <w:rFonts w:eastAsia="Times New Roman" w:cs="Calibri"/>
                <w:szCs w:val="24"/>
                <w:lang w:eastAsia="cs-CZ"/>
              </w:rPr>
              <w:t>ČTA</w:t>
            </w:r>
          </w:p>
        </w:tc>
      </w:tr>
      <w:tr w:rsidR="00537221" w:rsidRPr="00613664" w14:paraId="18D48BF6" w14:textId="77777777" w:rsidTr="00601844">
        <w:tc>
          <w:tcPr>
            <w:tcW w:w="4111" w:type="dxa"/>
            <w:vAlign w:val="center"/>
          </w:tcPr>
          <w:p w14:paraId="18D48BF4" w14:textId="77777777" w:rsidR="00537221" w:rsidRPr="00613664" w:rsidRDefault="00537221" w:rsidP="00F81679">
            <w:pPr>
              <w:autoSpaceDE w:val="0"/>
              <w:autoSpaceDN w:val="0"/>
              <w:adjustRightInd w:val="0"/>
              <w:spacing w:after="120"/>
              <w:ind w:left="414"/>
              <w:rPr>
                <w:rFonts w:eastAsia="Times New Roman" w:cs="Calibri"/>
                <w:szCs w:val="24"/>
                <w:lang w:eastAsia="cs-CZ"/>
              </w:rPr>
            </w:pPr>
            <w:proofErr w:type="spellStart"/>
            <w:r w:rsidRPr="00613664">
              <w:rPr>
                <w:rFonts w:eastAsia="Times New Roman" w:cs="Calibri"/>
                <w:szCs w:val="24"/>
                <w:lang w:eastAsia="cs-CZ"/>
              </w:rPr>
              <w:t>CzechTri</w:t>
            </w:r>
            <w:r w:rsidR="0062462A" w:rsidRPr="00613664">
              <w:rPr>
                <w:rFonts w:eastAsia="Times New Roman" w:cs="Calibri"/>
                <w:szCs w:val="24"/>
                <w:lang w:eastAsia="cs-CZ"/>
              </w:rPr>
              <w:t>athlon</w:t>
            </w:r>
            <w:r w:rsidRPr="00613664">
              <w:rPr>
                <w:rFonts w:eastAsia="Times New Roman" w:cs="Calibri"/>
                <w:szCs w:val="24"/>
                <w:lang w:eastAsia="cs-CZ"/>
              </w:rPr>
              <w:t>Series</w:t>
            </w:r>
            <w:proofErr w:type="spellEnd"/>
          </w:p>
        </w:tc>
        <w:tc>
          <w:tcPr>
            <w:tcW w:w="4925" w:type="dxa"/>
            <w:vAlign w:val="center"/>
          </w:tcPr>
          <w:p w14:paraId="18D48BF5" w14:textId="77777777" w:rsidR="00537221" w:rsidRPr="00613664" w:rsidRDefault="00537221" w:rsidP="00F81679">
            <w:pPr>
              <w:autoSpaceDE w:val="0"/>
              <w:autoSpaceDN w:val="0"/>
              <w:adjustRightInd w:val="0"/>
              <w:spacing w:after="120"/>
              <w:ind w:left="414"/>
              <w:rPr>
                <w:rFonts w:eastAsia="Times New Roman" w:cs="Calibri"/>
                <w:szCs w:val="24"/>
                <w:lang w:eastAsia="cs-CZ"/>
              </w:rPr>
            </w:pPr>
            <w:r w:rsidRPr="00613664">
              <w:rPr>
                <w:rFonts w:eastAsia="Times New Roman" w:cs="Calibri"/>
                <w:szCs w:val="24"/>
                <w:lang w:eastAsia="cs-CZ"/>
              </w:rPr>
              <w:t>CTS</w:t>
            </w:r>
          </w:p>
        </w:tc>
      </w:tr>
      <w:tr w:rsidR="00537221" w:rsidRPr="00613664" w14:paraId="18D48BF9" w14:textId="77777777" w:rsidTr="00601844">
        <w:tc>
          <w:tcPr>
            <w:tcW w:w="4111" w:type="dxa"/>
            <w:vAlign w:val="center"/>
          </w:tcPr>
          <w:p w14:paraId="18D48BF7" w14:textId="77777777" w:rsidR="00537221" w:rsidRPr="00613664" w:rsidRDefault="00537221" w:rsidP="00F81679">
            <w:pPr>
              <w:autoSpaceDE w:val="0"/>
              <w:autoSpaceDN w:val="0"/>
              <w:adjustRightInd w:val="0"/>
              <w:spacing w:after="120"/>
              <w:ind w:left="414"/>
              <w:rPr>
                <w:rFonts w:eastAsia="Times New Roman" w:cs="Calibri"/>
                <w:szCs w:val="24"/>
                <w:lang w:eastAsia="cs-CZ"/>
              </w:rPr>
            </w:pPr>
            <w:r w:rsidRPr="00613664">
              <w:rPr>
                <w:rFonts w:eastAsia="Times New Roman" w:cs="Calibri"/>
                <w:szCs w:val="24"/>
                <w:lang w:eastAsia="cs-CZ"/>
              </w:rPr>
              <w:t>Evropská triatlonová unie</w:t>
            </w:r>
          </w:p>
        </w:tc>
        <w:tc>
          <w:tcPr>
            <w:tcW w:w="4925" w:type="dxa"/>
            <w:vAlign w:val="center"/>
          </w:tcPr>
          <w:p w14:paraId="18D48BF8" w14:textId="77777777" w:rsidR="00537221" w:rsidRPr="00613664" w:rsidRDefault="00537221" w:rsidP="00F81679">
            <w:pPr>
              <w:autoSpaceDE w:val="0"/>
              <w:autoSpaceDN w:val="0"/>
              <w:adjustRightInd w:val="0"/>
              <w:spacing w:after="120"/>
              <w:ind w:left="414"/>
              <w:rPr>
                <w:rFonts w:eastAsia="Times New Roman" w:cs="Calibri"/>
                <w:szCs w:val="24"/>
                <w:lang w:eastAsia="cs-CZ"/>
              </w:rPr>
            </w:pPr>
            <w:r w:rsidRPr="00613664">
              <w:rPr>
                <w:rFonts w:eastAsia="Times New Roman" w:cs="Calibri"/>
                <w:szCs w:val="24"/>
                <w:lang w:eastAsia="cs-CZ"/>
              </w:rPr>
              <w:t>ETU</w:t>
            </w:r>
          </w:p>
        </w:tc>
      </w:tr>
      <w:tr w:rsidR="00537221" w:rsidRPr="00613664" w14:paraId="18D48BFC" w14:textId="77777777" w:rsidTr="00601844">
        <w:tc>
          <w:tcPr>
            <w:tcW w:w="4111" w:type="dxa"/>
            <w:vAlign w:val="center"/>
          </w:tcPr>
          <w:p w14:paraId="18D48BFA" w14:textId="77777777" w:rsidR="00537221" w:rsidRPr="00613664" w:rsidRDefault="00537221" w:rsidP="00F81679">
            <w:pPr>
              <w:autoSpaceDE w:val="0"/>
              <w:autoSpaceDN w:val="0"/>
              <w:adjustRightInd w:val="0"/>
              <w:spacing w:after="120"/>
              <w:ind w:left="414"/>
              <w:rPr>
                <w:rFonts w:eastAsia="Times New Roman" w:cs="Calibri"/>
                <w:szCs w:val="24"/>
                <w:lang w:eastAsia="cs-CZ"/>
              </w:rPr>
            </w:pPr>
            <w:r w:rsidRPr="00613664">
              <w:rPr>
                <w:rFonts w:eastAsia="Times New Roman" w:cs="Calibri"/>
                <w:szCs w:val="24"/>
                <w:lang w:eastAsia="cs-CZ"/>
              </w:rPr>
              <w:t>Mezinárodní triatlonová unie</w:t>
            </w:r>
          </w:p>
        </w:tc>
        <w:tc>
          <w:tcPr>
            <w:tcW w:w="4925" w:type="dxa"/>
            <w:vAlign w:val="center"/>
          </w:tcPr>
          <w:p w14:paraId="18D48BFB" w14:textId="77777777" w:rsidR="00537221" w:rsidRPr="00613664" w:rsidRDefault="00537221" w:rsidP="00F81679">
            <w:pPr>
              <w:autoSpaceDE w:val="0"/>
              <w:autoSpaceDN w:val="0"/>
              <w:adjustRightInd w:val="0"/>
              <w:spacing w:after="120"/>
              <w:ind w:left="414"/>
              <w:rPr>
                <w:rFonts w:eastAsia="Times New Roman" w:cs="Calibri"/>
                <w:szCs w:val="24"/>
                <w:lang w:eastAsia="cs-CZ"/>
              </w:rPr>
            </w:pPr>
            <w:r w:rsidRPr="00613664">
              <w:rPr>
                <w:rFonts w:eastAsia="Times New Roman" w:cs="Calibri"/>
                <w:szCs w:val="24"/>
                <w:lang w:eastAsia="cs-CZ"/>
              </w:rPr>
              <w:t>ITU</w:t>
            </w:r>
          </w:p>
        </w:tc>
      </w:tr>
      <w:tr w:rsidR="00186436" w:rsidRPr="00613664" w14:paraId="18D48BFF" w14:textId="77777777" w:rsidTr="00601844">
        <w:tc>
          <w:tcPr>
            <w:tcW w:w="4111" w:type="dxa"/>
            <w:vAlign w:val="center"/>
          </w:tcPr>
          <w:p w14:paraId="18D48BFD" w14:textId="77777777" w:rsidR="00186436" w:rsidRPr="00613664" w:rsidRDefault="00186436" w:rsidP="00F81679">
            <w:pPr>
              <w:autoSpaceDE w:val="0"/>
              <w:autoSpaceDN w:val="0"/>
              <w:adjustRightInd w:val="0"/>
              <w:spacing w:after="120"/>
              <w:ind w:left="414"/>
              <w:rPr>
                <w:rFonts w:eastAsia="Times New Roman" w:cs="Calibri"/>
                <w:szCs w:val="24"/>
                <w:lang w:eastAsia="cs-CZ"/>
              </w:rPr>
            </w:pPr>
            <w:r w:rsidRPr="00613664">
              <w:rPr>
                <w:rFonts w:eastAsia="Times New Roman" w:cs="Calibri"/>
                <w:szCs w:val="24"/>
                <w:lang w:eastAsia="cs-CZ"/>
              </w:rPr>
              <w:t>Nominační kritéria</w:t>
            </w:r>
          </w:p>
        </w:tc>
        <w:tc>
          <w:tcPr>
            <w:tcW w:w="4925" w:type="dxa"/>
            <w:vAlign w:val="center"/>
          </w:tcPr>
          <w:p w14:paraId="18D48BFE" w14:textId="77777777" w:rsidR="00186436" w:rsidRPr="00613664" w:rsidRDefault="00186436" w:rsidP="00F81679">
            <w:pPr>
              <w:autoSpaceDE w:val="0"/>
              <w:autoSpaceDN w:val="0"/>
              <w:adjustRightInd w:val="0"/>
              <w:spacing w:after="120"/>
              <w:ind w:left="414"/>
              <w:rPr>
                <w:rFonts w:eastAsia="Times New Roman" w:cs="Calibri"/>
                <w:szCs w:val="24"/>
                <w:lang w:eastAsia="cs-CZ"/>
              </w:rPr>
            </w:pPr>
            <w:r w:rsidRPr="00613664">
              <w:rPr>
                <w:rFonts w:eastAsia="Times New Roman" w:cs="Calibri"/>
                <w:szCs w:val="24"/>
                <w:lang w:eastAsia="cs-CZ"/>
              </w:rPr>
              <w:t>NK</w:t>
            </w:r>
          </w:p>
        </w:tc>
      </w:tr>
      <w:tr w:rsidR="00186436" w:rsidRPr="00613664" w14:paraId="18D48C02" w14:textId="77777777" w:rsidTr="00601844">
        <w:tc>
          <w:tcPr>
            <w:tcW w:w="4111" w:type="dxa"/>
            <w:vAlign w:val="center"/>
          </w:tcPr>
          <w:p w14:paraId="18D48C00" w14:textId="77777777" w:rsidR="00186436" w:rsidRPr="00613664" w:rsidRDefault="00186436" w:rsidP="00F81679">
            <w:pPr>
              <w:autoSpaceDE w:val="0"/>
              <w:autoSpaceDN w:val="0"/>
              <w:adjustRightInd w:val="0"/>
              <w:spacing w:after="120"/>
              <w:ind w:left="414"/>
              <w:rPr>
                <w:rFonts w:eastAsia="Times New Roman" w:cs="Calibri"/>
                <w:szCs w:val="24"/>
                <w:lang w:eastAsia="cs-CZ"/>
              </w:rPr>
            </w:pPr>
            <w:r w:rsidRPr="00613664">
              <w:rPr>
                <w:rFonts w:eastAsia="Times New Roman" w:cs="Calibri"/>
                <w:szCs w:val="24"/>
                <w:lang w:eastAsia="cs-CZ"/>
              </w:rPr>
              <w:t>Divoká karta</w:t>
            </w:r>
          </w:p>
        </w:tc>
        <w:tc>
          <w:tcPr>
            <w:tcW w:w="4925" w:type="dxa"/>
            <w:vAlign w:val="center"/>
          </w:tcPr>
          <w:p w14:paraId="18D48C01" w14:textId="77777777" w:rsidR="00186436" w:rsidRPr="00613664" w:rsidRDefault="00186436" w:rsidP="00F81679">
            <w:pPr>
              <w:autoSpaceDE w:val="0"/>
              <w:autoSpaceDN w:val="0"/>
              <w:adjustRightInd w:val="0"/>
              <w:spacing w:after="120"/>
              <w:ind w:left="414"/>
              <w:rPr>
                <w:rFonts w:eastAsia="Times New Roman" w:cs="Calibri"/>
                <w:szCs w:val="24"/>
                <w:lang w:eastAsia="cs-CZ"/>
              </w:rPr>
            </w:pPr>
            <w:r w:rsidRPr="00613664">
              <w:rPr>
                <w:rFonts w:eastAsia="Times New Roman" w:cs="Calibri"/>
                <w:szCs w:val="24"/>
                <w:lang w:eastAsia="cs-CZ"/>
              </w:rPr>
              <w:t>DK</w:t>
            </w:r>
          </w:p>
        </w:tc>
      </w:tr>
      <w:tr w:rsidR="00186436" w:rsidRPr="00613664" w14:paraId="18D48C05" w14:textId="77777777" w:rsidTr="00601844">
        <w:tc>
          <w:tcPr>
            <w:tcW w:w="4111" w:type="dxa"/>
            <w:vAlign w:val="center"/>
          </w:tcPr>
          <w:p w14:paraId="18D48C03" w14:textId="77777777" w:rsidR="00186436" w:rsidRPr="00613664" w:rsidRDefault="00186436" w:rsidP="00F81679">
            <w:pPr>
              <w:autoSpaceDE w:val="0"/>
              <w:autoSpaceDN w:val="0"/>
              <w:adjustRightInd w:val="0"/>
              <w:spacing w:after="120"/>
              <w:ind w:left="414"/>
              <w:rPr>
                <w:rFonts w:eastAsia="Times New Roman" w:cs="Calibri"/>
                <w:szCs w:val="24"/>
                <w:lang w:eastAsia="cs-CZ"/>
              </w:rPr>
            </w:pPr>
            <w:r w:rsidRPr="00613664">
              <w:rPr>
                <w:rFonts w:eastAsia="Times New Roman" w:cs="Calibri"/>
                <w:szCs w:val="24"/>
                <w:lang w:eastAsia="cs-CZ"/>
              </w:rPr>
              <w:t>Závod olympijských nadějí</w:t>
            </w:r>
          </w:p>
        </w:tc>
        <w:tc>
          <w:tcPr>
            <w:tcW w:w="4925" w:type="dxa"/>
            <w:vAlign w:val="center"/>
          </w:tcPr>
          <w:p w14:paraId="18D48C04" w14:textId="77777777" w:rsidR="00186436" w:rsidRPr="00613664" w:rsidRDefault="00186436" w:rsidP="00F81679">
            <w:pPr>
              <w:autoSpaceDE w:val="0"/>
              <w:autoSpaceDN w:val="0"/>
              <w:adjustRightInd w:val="0"/>
              <w:spacing w:after="120"/>
              <w:ind w:left="414"/>
              <w:rPr>
                <w:rFonts w:eastAsia="Times New Roman" w:cs="Calibri"/>
                <w:szCs w:val="24"/>
                <w:lang w:eastAsia="cs-CZ"/>
              </w:rPr>
            </w:pPr>
            <w:r w:rsidRPr="00613664">
              <w:rPr>
                <w:rFonts w:eastAsia="Times New Roman" w:cs="Calibri"/>
                <w:szCs w:val="24"/>
                <w:lang w:eastAsia="cs-CZ"/>
              </w:rPr>
              <w:t>ZON</w:t>
            </w:r>
          </w:p>
        </w:tc>
      </w:tr>
      <w:tr w:rsidR="00537221" w:rsidRPr="00613664" w14:paraId="18D48C08" w14:textId="77777777" w:rsidTr="00601844">
        <w:tc>
          <w:tcPr>
            <w:tcW w:w="4111" w:type="dxa"/>
            <w:vAlign w:val="center"/>
          </w:tcPr>
          <w:p w14:paraId="18D48C06" w14:textId="77777777" w:rsidR="00537221" w:rsidRPr="00613664" w:rsidRDefault="00537221" w:rsidP="00F81679">
            <w:pPr>
              <w:autoSpaceDE w:val="0"/>
              <w:autoSpaceDN w:val="0"/>
              <w:adjustRightInd w:val="0"/>
              <w:spacing w:after="120"/>
              <w:ind w:left="414"/>
              <w:rPr>
                <w:rFonts w:eastAsia="Times New Roman" w:cs="Calibri"/>
                <w:szCs w:val="24"/>
                <w:lang w:eastAsia="cs-CZ"/>
              </w:rPr>
            </w:pPr>
            <w:r w:rsidRPr="00613664">
              <w:rPr>
                <w:rFonts w:eastAsia="Times New Roman" w:cs="Calibri"/>
                <w:szCs w:val="24"/>
                <w:lang w:eastAsia="cs-CZ"/>
              </w:rPr>
              <w:t>Český pohár</w:t>
            </w:r>
          </w:p>
        </w:tc>
        <w:tc>
          <w:tcPr>
            <w:tcW w:w="4925" w:type="dxa"/>
            <w:vAlign w:val="center"/>
          </w:tcPr>
          <w:p w14:paraId="18D48C07" w14:textId="77777777" w:rsidR="00537221" w:rsidRPr="00613664" w:rsidRDefault="00537221" w:rsidP="00F81679">
            <w:pPr>
              <w:autoSpaceDE w:val="0"/>
              <w:autoSpaceDN w:val="0"/>
              <w:adjustRightInd w:val="0"/>
              <w:spacing w:after="120"/>
              <w:ind w:left="414"/>
              <w:rPr>
                <w:rFonts w:eastAsia="Times New Roman" w:cs="Calibri"/>
                <w:szCs w:val="24"/>
                <w:lang w:eastAsia="cs-CZ"/>
              </w:rPr>
            </w:pPr>
            <w:r w:rsidRPr="00613664">
              <w:rPr>
                <w:rFonts w:eastAsia="Times New Roman" w:cs="Calibri"/>
                <w:szCs w:val="24"/>
                <w:lang w:eastAsia="cs-CZ"/>
              </w:rPr>
              <w:t>ČP</w:t>
            </w:r>
          </w:p>
        </w:tc>
      </w:tr>
      <w:tr w:rsidR="00537221" w:rsidRPr="00613664" w14:paraId="18D48C0B" w14:textId="77777777" w:rsidTr="00601844">
        <w:tc>
          <w:tcPr>
            <w:tcW w:w="4111" w:type="dxa"/>
            <w:vAlign w:val="center"/>
          </w:tcPr>
          <w:p w14:paraId="18D48C09" w14:textId="77777777" w:rsidR="00537221" w:rsidRPr="00613664" w:rsidRDefault="00537221" w:rsidP="00F81679">
            <w:pPr>
              <w:autoSpaceDE w:val="0"/>
              <w:autoSpaceDN w:val="0"/>
              <w:adjustRightInd w:val="0"/>
              <w:spacing w:after="120"/>
              <w:ind w:left="414"/>
              <w:rPr>
                <w:rFonts w:eastAsia="Times New Roman" w:cs="Calibri"/>
                <w:szCs w:val="24"/>
                <w:lang w:eastAsia="cs-CZ"/>
              </w:rPr>
            </w:pPr>
            <w:r w:rsidRPr="00613664">
              <w:rPr>
                <w:rFonts w:eastAsia="Times New Roman" w:cs="Calibri"/>
                <w:szCs w:val="24"/>
                <w:lang w:eastAsia="cs-CZ"/>
              </w:rPr>
              <w:t>Evropský pohár</w:t>
            </w:r>
          </w:p>
        </w:tc>
        <w:tc>
          <w:tcPr>
            <w:tcW w:w="4925" w:type="dxa"/>
            <w:vAlign w:val="center"/>
          </w:tcPr>
          <w:p w14:paraId="18D48C0A" w14:textId="77777777" w:rsidR="00537221" w:rsidRPr="00613664" w:rsidRDefault="00537221" w:rsidP="00F81679">
            <w:pPr>
              <w:autoSpaceDE w:val="0"/>
              <w:autoSpaceDN w:val="0"/>
              <w:adjustRightInd w:val="0"/>
              <w:spacing w:after="120"/>
              <w:ind w:left="414"/>
              <w:rPr>
                <w:rFonts w:eastAsia="Times New Roman" w:cs="Calibri"/>
                <w:szCs w:val="24"/>
                <w:lang w:eastAsia="cs-CZ"/>
              </w:rPr>
            </w:pPr>
            <w:r w:rsidRPr="00613664">
              <w:rPr>
                <w:rFonts w:eastAsia="Times New Roman" w:cs="Calibri"/>
                <w:szCs w:val="24"/>
                <w:lang w:eastAsia="cs-CZ"/>
              </w:rPr>
              <w:t>EP</w:t>
            </w:r>
          </w:p>
        </w:tc>
      </w:tr>
      <w:tr w:rsidR="0062462A" w:rsidRPr="00613664" w14:paraId="18D48C0E" w14:textId="77777777" w:rsidTr="00601844">
        <w:tc>
          <w:tcPr>
            <w:tcW w:w="4111" w:type="dxa"/>
            <w:vAlign w:val="center"/>
          </w:tcPr>
          <w:p w14:paraId="18D48C0C" w14:textId="77777777" w:rsidR="0062462A" w:rsidRPr="00613664" w:rsidRDefault="0062462A" w:rsidP="00F81679">
            <w:pPr>
              <w:autoSpaceDE w:val="0"/>
              <w:autoSpaceDN w:val="0"/>
              <w:adjustRightInd w:val="0"/>
              <w:spacing w:after="120"/>
              <w:ind w:left="414"/>
              <w:rPr>
                <w:rFonts w:eastAsia="Times New Roman" w:cs="Calibri"/>
                <w:szCs w:val="24"/>
                <w:lang w:eastAsia="cs-CZ"/>
              </w:rPr>
            </w:pPr>
            <w:r w:rsidRPr="00613664">
              <w:rPr>
                <w:rFonts w:eastAsia="Times New Roman" w:cs="Calibri"/>
                <w:szCs w:val="24"/>
                <w:lang w:eastAsia="cs-CZ"/>
              </w:rPr>
              <w:t>Světový pohár</w:t>
            </w:r>
          </w:p>
        </w:tc>
        <w:tc>
          <w:tcPr>
            <w:tcW w:w="4925" w:type="dxa"/>
            <w:vAlign w:val="center"/>
          </w:tcPr>
          <w:p w14:paraId="18D48C0D" w14:textId="77777777" w:rsidR="0062462A" w:rsidRPr="00613664" w:rsidRDefault="0062462A" w:rsidP="00F81679">
            <w:pPr>
              <w:autoSpaceDE w:val="0"/>
              <w:autoSpaceDN w:val="0"/>
              <w:adjustRightInd w:val="0"/>
              <w:spacing w:after="120"/>
              <w:ind w:left="414"/>
              <w:rPr>
                <w:rFonts w:eastAsia="Times New Roman" w:cs="Calibri"/>
                <w:szCs w:val="24"/>
                <w:lang w:eastAsia="cs-CZ"/>
              </w:rPr>
            </w:pPr>
            <w:r w:rsidRPr="00613664">
              <w:rPr>
                <w:rFonts w:eastAsia="Times New Roman" w:cs="Calibri"/>
                <w:szCs w:val="24"/>
                <w:lang w:eastAsia="cs-CZ"/>
              </w:rPr>
              <w:t>WC</w:t>
            </w:r>
            <w:r w:rsidR="00797A50" w:rsidRPr="00613664">
              <w:rPr>
                <w:rFonts w:eastAsia="Times New Roman" w:cs="Calibri"/>
                <w:szCs w:val="24"/>
                <w:lang w:eastAsia="cs-CZ"/>
              </w:rPr>
              <w:t>/SP</w:t>
            </w:r>
          </w:p>
        </w:tc>
      </w:tr>
      <w:tr w:rsidR="0062462A" w:rsidRPr="00613664" w14:paraId="18D48C11" w14:textId="77777777" w:rsidTr="00601844">
        <w:tc>
          <w:tcPr>
            <w:tcW w:w="4111" w:type="dxa"/>
            <w:vAlign w:val="center"/>
          </w:tcPr>
          <w:p w14:paraId="18D48C0F" w14:textId="77777777" w:rsidR="0062462A" w:rsidRPr="00613664" w:rsidRDefault="0062462A" w:rsidP="00F81679">
            <w:pPr>
              <w:autoSpaceDE w:val="0"/>
              <w:autoSpaceDN w:val="0"/>
              <w:adjustRightInd w:val="0"/>
              <w:spacing w:after="120"/>
              <w:ind w:left="414"/>
              <w:rPr>
                <w:rFonts w:eastAsia="Times New Roman" w:cs="Calibri"/>
                <w:szCs w:val="24"/>
                <w:lang w:eastAsia="cs-CZ"/>
              </w:rPr>
            </w:pPr>
            <w:r w:rsidRPr="00613664">
              <w:rPr>
                <w:rFonts w:eastAsia="Times New Roman" w:cs="Calibri"/>
                <w:szCs w:val="24"/>
                <w:lang w:eastAsia="cs-CZ"/>
              </w:rPr>
              <w:t>Série světového poháru</w:t>
            </w:r>
          </w:p>
        </w:tc>
        <w:tc>
          <w:tcPr>
            <w:tcW w:w="4925" w:type="dxa"/>
            <w:vAlign w:val="center"/>
          </w:tcPr>
          <w:p w14:paraId="18D48C10" w14:textId="77777777" w:rsidR="0062462A" w:rsidRPr="00613664" w:rsidRDefault="00E629B9" w:rsidP="00F81679">
            <w:pPr>
              <w:autoSpaceDE w:val="0"/>
              <w:autoSpaceDN w:val="0"/>
              <w:adjustRightInd w:val="0"/>
              <w:spacing w:after="120"/>
              <w:ind w:left="414"/>
              <w:rPr>
                <w:rFonts w:eastAsia="Times New Roman" w:cs="Calibri"/>
                <w:szCs w:val="24"/>
                <w:lang w:eastAsia="cs-CZ"/>
              </w:rPr>
            </w:pPr>
            <w:r w:rsidRPr="00613664">
              <w:rPr>
                <w:rFonts w:eastAsia="Times New Roman" w:cs="Calibri"/>
                <w:szCs w:val="24"/>
                <w:lang w:eastAsia="cs-CZ"/>
              </w:rPr>
              <w:t>WT</w:t>
            </w:r>
            <w:r w:rsidR="0062462A" w:rsidRPr="00613664">
              <w:rPr>
                <w:rFonts w:eastAsia="Times New Roman" w:cs="Calibri"/>
                <w:szCs w:val="24"/>
                <w:lang w:eastAsia="cs-CZ"/>
              </w:rPr>
              <w:t>S</w:t>
            </w:r>
          </w:p>
        </w:tc>
      </w:tr>
      <w:tr w:rsidR="0062462A" w:rsidRPr="00613664" w14:paraId="18D48C14" w14:textId="77777777" w:rsidTr="00601844">
        <w:tc>
          <w:tcPr>
            <w:tcW w:w="4111" w:type="dxa"/>
            <w:vAlign w:val="center"/>
          </w:tcPr>
          <w:p w14:paraId="18D48C12" w14:textId="77777777" w:rsidR="0062462A" w:rsidRPr="00613664" w:rsidRDefault="0062462A" w:rsidP="00F81679">
            <w:pPr>
              <w:autoSpaceDE w:val="0"/>
              <w:autoSpaceDN w:val="0"/>
              <w:adjustRightInd w:val="0"/>
              <w:spacing w:after="120"/>
              <w:ind w:left="414"/>
              <w:rPr>
                <w:rFonts w:eastAsia="Times New Roman" w:cs="Calibri"/>
                <w:szCs w:val="24"/>
                <w:lang w:eastAsia="cs-CZ"/>
              </w:rPr>
            </w:pPr>
            <w:r w:rsidRPr="00613664">
              <w:rPr>
                <w:rFonts w:eastAsia="Times New Roman" w:cs="Calibri"/>
                <w:szCs w:val="24"/>
                <w:lang w:eastAsia="cs-CZ"/>
              </w:rPr>
              <w:t>Mistrovství České republiky</w:t>
            </w:r>
          </w:p>
        </w:tc>
        <w:tc>
          <w:tcPr>
            <w:tcW w:w="4925" w:type="dxa"/>
            <w:vAlign w:val="center"/>
          </w:tcPr>
          <w:p w14:paraId="18D48C13" w14:textId="77777777" w:rsidR="0062462A" w:rsidRPr="00613664" w:rsidRDefault="0062462A" w:rsidP="00F81679">
            <w:pPr>
              <w:autoSpaceDE w:val="0"/>
              <w:autoSpaceDN w:val="0"/>
              <w:adjustRightInd w:val="0"/>
              <w:spacing w:after="120"/>
              <w:ind w:left="414"/>
              <w:rPr>
                <w:rFonts w:eastAsia="Times New Roman" w:cs="Calibri"/>
                <w:szCs w:val="24"/>
                <w:lang w:eastAsia="cs-CZ"/>
              </w:rPr>
            </w:pPr>
            <w:r w:rsidRPr="00613664">
              <w:rPr>
                <w:rFonts w:eastAsia="Times New Roman" w:cs="Calibri"/>
                <w:szCs w:val="24"/>
                <w:lang w:eastAsia="cs-CZ"/>
              </w:rPr>
              <w:t>MČR</w:t>
            </w:r>
          </w:p>
        </w:tc>
      </w:tr>
      <w:tr w:rsidR="0062462A" w:rsidRPr="00613664" w14:paraId="18D48C17" w14:textId="77777777" w:rsidTr="00601844">
        <w:tc>
          <w:tcPr>
            <w:tcW w:w="4111" w:type="dxa"/>
            <w:vAlign w:val="center"/>
          </w:tcPr>
          <w:p w14:paraId="18D48C15" w14:textId="77777777" w:rsidR="0062462A" w:rsidRPr="00613664" w:rsidRDefault="0062462A" w:rsidP="00F81679">
            <w:pPr>
              <w:autoSpaceDE w:val="0"/>
              <w:autoSpaceDN w:val="0"/>
              <w:adjustRightInd w:val="0"/>
              <w:spacing w:after="120"/>
              <w:ind w:left="414"/>
              <w:rPr>
                <w:rFonts w:eastAsia="Times New Roman" w:cs="Calibri"/>
                <w:szCs w:val="24"/>
                <w:lang w:eastAsia="cs-CZ"/>
              </w:rPr>
            </w:pPr>
            <w:r w:rsidRPr="00613664">
              <w:rPr>
                <w:rFonts w:eastAsia="Times New Roman" w:cs="Calibri"/>
                <w:szCs w:val="24"/>
                <w:lang w:eastAsia="cs-CZ"/>
              </w:rPr>
              <w:t>Mistrovství Evropy</w:t>
            </w:r>
          </w:p>
        </w:tc>
        <w:tc>
          <w:tcPr>
            <w:tcW w:w="4925" w:type="dxa"/>
            <w:vAlign w:val="center"/>
          </w:tcPr>
          <w:p w14:paraId="18D48C16" w14:textId="77777777" w:rsidR="0062462A" w:rsidRPr="00613664" w:rsidRDefault="0062462A" w:rsidP="00F81679">
            <w:pPr>
              <w:autoSpaceDE w:val="0"/>
              <w:autoSpaceDN w:val="0"/>
              <w:adjustRightInd w:val="0"/>
              <w:spacing w:after="120"/>
              <w:ind w:left="414"/>
              <w:rPr>
                <w:rFonts w:eastAsia="Times New Roman" w:cs="Calibri"/>
                <w:szCs w:val="24"/>
                <w:lang w:eastAsia="cs-CZ"/>
              </w:rPr>
            </w:pPr>
            <w:r w:rsidRPr="00613664">
              <w:rPr>
                <w:rFonts w:eastAsia="Times New Roman" w:cs="Calibri"/>
                <w:szCs w:val="24"/>
                <w:lang w:eastAsia="cs-CZ"/>
              </w:rPr>
              <w:t>ME</w:t>
            </w:r>
          </w:p>
        </w:tc>
      </w:tr>
      <w:tr w:rsidR="0062462A" w:rsidRPr="00613664" w14:paraId="18D48C1A" w14:textId="77777777" w:rsidTr="00601844">
        <w:tc>
          <w:tcPr>
            <w:tcW w:w="4111" w:type="dxa"/>
            <w:vAlign w:val="center"/>
          </w:tcPr>
          <w:p w14:paraId="18D48C18" w14:textId="77777777" w:rsidR="0062462A" w:rsidRPr="00613664" w:rsidRDefault="0062462A" w:rsidP="00F81679">
            <w:pPr>
              <w:autoSpaceDE w:val="0"/>
              <w:autoSpaceDN w:val="0"/>
              <w:adjustRightInd w:val="0"/>
              <w:spacing w:after="120"/>
              <w:ind w:left="414"/>
              <w:rPr>
                <w:rFonts w:eastAsia="Times New Roman" w:cs="Calibri"/>
                <w:szCs w:val="24"/>
                <w:lang w:eastAsia="cs-CZ"/>
              </w:rPr>
            </w:pPr>
            <w:r w:rsidRPr="00613664">
              <w:rPr>
                <w:rFonts w:eastAsia="Times New Roman" w:cs="Calibri"/>
                <w:szCs w:val="24"/>
                <w:lang w:eastAsia="cs-CZ"/>
              </w:rPr>
              <w:t>Mistrovství světa</w:t>
            </w:r>
          </w:p>
        </w:tc>
        <w:tc>
          <w:tcPr>
            <w:tcW w:w="4925" w:type="dxa"/>
            <w:vAlign w:val="center"/>
          </w:tcPr>
          <w:p w14:paraId="18D48C19" w14:textId="77777777" w:rsidR="0062462A" w:rsidRPr="00613664" w:rsidRDefault="0062462A" w:rsidP="00F81679">
            <w:pPr>
              <w:autoSpaceDE w:val="0"/>
              <w:autoSpaceDN w:val="0"/>
              <w:adjustRightInd w:val="0"/>
              <w:spacing w:after="120"/>
              <w:ind w:left="414"/>
              <w:rPr>
                <w:rFonts w:eastAsia="Times New Roman" w:cs="Calibri"/>
                <w:szCs w:val="24"/>
                <w:lang w:eastAsia="cs-CZ"/>
              </w:rPr>
            </w:pPr>
            <w:r w:rsidRPr="00613664">
              <w:rPr>
                <w:rFonts w:eastAsia="Times New Roman" w:cs="Calibri"/>
                <w:szCs w:val="24"/>
                <w:lang w:eastAsia="cs-CZ"/>
              </w:rPr>
              <w:t>MS</w:t>
            </w:r>
          </w:p>
        </w:tc>
      </w:tr>
      <w:tr w:rsidR="0062462A" w:rsidRPr="00613664" w14:paraId="18D48C1D" w14:textId="77777777" w:rsidTr="00601844">
        <w:tc>
          <w:tcPr>
            <w:tcW w:w="4111" w:type="dxa"/>
            <w:vAlign w:val="center"/>
          </w:tcPr>
          <w:p w14:paraId="18D48C1B" w14:textId="77777777" w:rsidR="0062462A" w:rsidRPr="00613664" w:rsidRDefault="00797A50" w:rsidP="00F81679">
            <w:pPr>
              <w:autoSpaceDE w:val="0"/>
              <w:autoSpaceDN w:val="0"/>
              <w:adjustRightInd w:val="0"/>
              <w:spacing w:after="120"/>
              <w:ind w:left="414"/>
              <w:rPr>
                <w:rFonts w:eastAsia="Times New Roman" w:cs="Calibri"/>
                <w:szCs w:val="24"/>
                <w:lang w:eastAsia="cs-CZ"/>
              </w:rPr>
            </w:pPr>
            <w:proofErr w:type="spellStart"/>
            <w:r w:rsidRPr="00613664">
              <w:rPr>
                <w:rFonts w:eastAsia="Times New Roman" w:cs="Calibri"/>
                <w:szCs w:val="24"/>
                <w:lang w:eastAsia="cs-CZ"/>
              </w:rPr>
              <w:t>Výkonostní</w:t>
            </w:r>
            <w:proofErr w:type="spellEnd"/>
            <w:r w:rsidRPr="00613664">
              <w:rPr>
                <w:rFonts w:eastAsia="Times New Roman" w:cs="Calibri"/>
                <w:szCs w:val="24"/>
                <w:lang w:eastAsia="cs-CZ"/>
              </w:rPr>
              <w:t xml:space="preserve"> třída</w:t>
            </w:r>
          </w:p>
        </w:tc>
        <w:tc>
          <w:tcPr>
            <w:tcW w:w="4925" w:type="dxa"/>
            <w:vAlign w:val="center"/>
          </w:tcPr>
          <w:p w14:paraId="18D48C1C" w14:textId="77777777" w:rsidR="0062462A" w:rsidRPr="00613664" w:rsidRDefault="00797A50" w:rsidP="00F81679">
            <w:pPr>
              <w:autoSpaceDE w:val="0"/>
              <w:autoSpaceDN w:val="0"/>
              <w:adjustRightInd w:val="0"/>
              <w:spacing w:after="120"/>
              <w:ind w:left="414"/>
              <w:rPr>
                <w:rFonts w:eastAsia="Times New Roman" w:cs="Calibri"/>
                <w:szCs w:val="24"/>
                <w:lang w:eastAsia="cs-CZ"/>
              </w:rPr>
            </w:pPr>
            <w:r w:rsidRPr="00613664">
              <w:rPr>
                <w:rFonts w:eastAsia="Times New Roman" w:cs="Calibri"/>
                <w:szCs w:val="24"/>
                <w:lang w:eastAsia="cs-CZ"/>
              </w:rPr>
              <w:t>VT</w:t>
            </w:r>
          </w:p>
        </w:tc>
      </w:tr>
      <w:tr w:rsidR="0062462A" w:rsidRPr="00613664" w14:paraId="18D48C20" w14:textId="77777777" w:rsidTr="00601844">
        <w:tc>
          <w:tcPr>
            <w:tcW w:w="4111" w:type="dxa"/>
            <w:vAlign w:val="center"/>
          </w:tcPr>
          <w:p w14:paraId="18D48C1E" w14:textId="77777777" w:rsidR="0062462A" w:rsidRPr="00613664" w:rsidRDefault="00797A50" w:rsidP="00F81679">
            <w:pPr>
              <w:autoSpaceDE w:val="0"/>
              <w:autoSpaceDN w:val="0"/>
              <w:adjustRightInd w:val="0"/>
              <w:spacing w:after="120"/>
              <w:ind w:left="414"/>
              <w:rPr>
                <w:rFonts w:eastAsia="Times New Roman" w:cs="Calibri"/>
                <w:szCs w:val="24"/>
                <w:lang w:eastAsia="cs-CZ"/>
              </w:rPr>
            </w:pPr>
            <w:r w:rsidRPr="00613664">
              <w:rPr>
                <w:rFonts w:eastAsia="Times New Roman" w:cs="Calibri"/>
                <w:szCs w:val="24"/>
                <w:lang w:eastAsia="cs-CZ"/>
              </w:rPr>
              <w:t xml:space="preserve">Czech </w:t>
            </w:r>
            <w:proofErr w:type="spellStart"/>
            <w:r w:rsidRPr="00613664">
              <w:rPr>
                <w:rFonts w:eastAsia="Times New Roman" w:cs="Calibri"/>
                <w:szCs w:val="24"/>
                <w:lang w:eastAsia="cs-CZ"/>
              </w:rPr>
              <w:t>Power</w:t>
            </w:r>
            <w:proofErr w:type="spellEnd"/>
            <w:r w:rsidRPr="00613664">
              <w:rPr>
                <w:rFonts w:eastAsia="Times New Roman" w:cs="Calibri"/>
                <w:szCs w:val="24"/>
                <w:lang w:eastAsia="cs-CZ"/>
              </w:rPr>
              <w:t xml:space="preserve"> </w:t>
            </w:r>
            <w:proofErr w:type="spellStart"/>
            <w:r w:rsidRPr="00613664">
              <w:rPr>
                <w:rFonts w:eastAsia="Times New Roman" w:cs="Calibri"/>
                <w:szCs w:val="24"/>
                <w:lang w:eastAsia="cs-CZ"/>
              </w:rPr>
              <w:t>Ra</w:t>
            </w:r>
            <w:r w:rsidR="00B23E68" w:rsidRPr="00613664">
              <w:rPr>
                <w:rFonts w:eastAsia="Times New Roman" w:cs="Calibri"/>
                <w:szCs w:val="24"/>
                <w:lang w:eastAsia="cs-CZ"/>
              </w:rPr>
              <w:t>nk</w:t>
            </w:r>
            <w:r w:rsidRPr="00613664">
              <w:rPr>
                <w:rFonts w:eastAsia="Times New Roman" w:cs="Calibri"/>
                <w:szCs w:val="24"/>
                <w:lang w:eastAsia="cs-CZ"/>
              </w:rPr>
              <w:t>ing</w:t>
            </w:r>
            <w:proofErr w:type="spellEnd"/>
          </w:p>
        </w:tc>
        <w:tc>
          <w:tcPr>
            <w:tcW w:w="4925" w:type="dxa"/>
            <w:vAlign w:val="center"/>
          </w:tcPr>
          <w:p w14:paraId="18D48C1F" w14:textId="77777777" w:rsidR="0062462A" w:rsidRPr="00613664" w:rsidRDefault="00797A50" w:rsidP="00F81679">
            <w:pPr>
              <w:autoSpaceDE w:val="0"/>
              <w:autoSpaceDN w:val="0"/>
              <w:adjustRightInd w:val="0"/>
              <w:spacing w:after="120"/>
              <w:ind w:left="414"/>
              <w:rPr>
                <w:rFonts w:eastAsia="Times New Roman" w:cs="Calibri"/>
                <w:szCs w:val="24"/>
                <w:lang w:eastAsia="cs-CZ"/>
              </w:rPr>
            </w:pPr>
            <w:r w:rsidRPr="00613664">
              <w:rPr>
                <w:rFonts w:eastAsia="Times New Roman" w:cs="Calibri"/>
                <w:szCs w:val="24"/>
                <w:lang w:eastAsia="cs-CZ"/>
              </w:rPr>
              <w:t>CPR</w:t>
            </w:r>
          </w:p>
        </w:tc>
      </w:tr>
      <w:tr w:rsidR="00797A50" w:rsidRPr="00613664" w14:paraId="18D48C23" w14:textId="77777777" w:rsidTr="00601844">
        <w:tc>
          <w:tcPr>
            <w:tcW w:w="4111" w:type="dxa"/>
            <w:vAlign w:val="center"/>
          </w:tcPr>
          <w:p w14:paraId="18D48C21" w14:textId="77777777" w:rsidR="00797A50" w:rsidRPr="00613664" w:rsidRDefault="00B23E68" w:rsidP="00F81679">
            <w:pPr>
              <w:autoSpaceDE w:val="0"/>
              <w:autoSpaceDN w:val="0"/>
              <w:adjustRightInd w:val="0"/>
              <w:spacing w:after="120"/>
              <w:ind w:left="414"/>
              <w:rPr>
                <w:rFonts w:eastAsia="Times New Roman" w:cs="Calibri"/>
                <w:szCs w:val="24"/>
                <w:lang w:eastAsia="cs-CZ"/>
              </w:rPr>
            </w:pPr>
            <w:r w:rsidRPr="00613664">
              <w:rPr>
                <w:rFonts w:eastAsia="Times New Roman" w:cs="Calibri"/>
                <w:szCs w:val="24"/>
                <w:lang w:eastAsia="cs-CZ"/>
              </w:rPr>
              <w:t>Body relativního pořadí v</w:t>
            </w:r>
            <w:r w:rsidR="006B7CD1" w:rsidRPr="00613664">
              <w:rPr>
                <w:rFonts w:eastAsia="Times New Roman" w:cs="Calibri"/>
                <w:szCs w:val="24"/>
                <w:lang w:eastAsia="cs-CZ"/>
              </w:rPr>
              <w:t> </w:t>
            </w:r>
            <w:r w:rsidRPr="00613664">
              <w:rPr>
                <w:rFonts w:eastAsia="Times New Roman" w:cs="Calibri"/>
                <w:szCs w:val="24"/>
                <w:lang w:eastAsia="cs-CZ"/>
              </w:rPr>
              <w:t>kategorii</w:t>
            </w:r>
          </w:p>
        </w:tc>
        <w:tc>
          <w:tcPr>
            <w:tcW w:w="4925" w:type="dxa"/>
            <w:vAlign w:val="center"/>
          </w:tcPr>
          <w:p w14:paraId="18D48C22" w14:textId="77777777" w:rsidR="00797A50" w:rsidRPr="00613664" w:rsidRDefault="00797A50" w:rsidP="00F81679">
            <w:pPr>
              <w:autoSpaceDE w:val="0"/>
              <w:autoSpaceDN w:val="0"/>
              <w:adjustRightInd w:val="0"/>
              <w:spacing w:after="120"/>
              <w:ind w:left="414"/>
              <w:rPr>
                <w:rFonts w:eastAsia="Times New Roman" w:cs="Calibri"/>
                <w:szCs w:val="24"/>
                <w:lang w:eastAsia="cs-CZ"/>
              </w:rPr>
            </w:pPr>
            <w:r w:rsidRPr="00613664">
              <w:rPr>
                <w:rFonts w:eastAsia="Times New Roman" w:cs="Calibri"/>
                <w:szCs w:val="24"/>
                <w:lang w:eastAsia="cs-CZ"/>
              </w:rPr>
              <w:t>BRPK</w:t>
            </w:r>
          </w:p>
        </w:tc>
      </w:tr>
      <w:tr w:rsidR="00797A50" w:rsidRPr="00613664" w14:paraId="18D48C26" w14:textId="77777777" w:rsidTr="00601844">
        <w:tc>
          <w:tcPr>
            <w:tcW w:w="4111" w:type="dxa"/>
            <w:vAlign w:val="center"/>
          </w:tcPr>
          <w:p w14:paraId="18D48C24" w14:textId="77777777" w:rsidR="00797A50" w:rsidRPr="00613664" w:rsidRDefault="00B23E68" w:rsidP="00F81679">
            <w:pPr>
              <w:autoSpaceDE w:val="0"/>
              <w:autoSpaceDN w:val="0"/>
              <w:adjustRightInd w:val="0"/>
              <w:spacing w:after="120"/>
              <w:ind w:left="414"/>
              <w:rPr>
                <w:rFonts w:eastAsia="Times New Roman" w:cs="Calibri"/>
                <w:szCs w:val="24"/>
                <w:lang w:eastAsia="cs-CZ"/>
              </w:rPr>
            </w:pPr>
            <w:r w:rsidRPr="00613664">
              <w:rPr>
                <w:rFonts w:eastAsia="Times New Roman" w:cs="Calibri"/>
                <w:szCs w:val="24"/>
                <w:lang w:eastAsia="cs-CZ"/>
              </w:rPr>
              <w:t>Body relativního pořadí</w:t>
            </w:r>
          </w:p>
        </w:tc>
        <w:tc>
          <w:tcPr>
            <w:tcW w:w="4925" w:type="dxa"/>
            <w:vAlign w:val="center"/>
          </w:tcPr>
          <w:p w14:paraId="18D48C25" w14:textId="77777777" w:rsidR="00797A50" w:rsidRPr="00613664" w:rsidRDefault="00797A50" w:rsidP="00F81679">
            <w:pPr>
              <w:autoSpaceDE w:val="0"/>
              <w:autoSpaceDN w:val="0"/>
              <w:adjustRightInd w:val="0"/>
              <w:spacing w:after="120"/>
              <w:ind w:left="414"/>
              <w:rPr>
                <w:rFonts w:eastAsia="Times New Roman" w:cs="Calibri"/>
                <w:szCs w:val="24"/>
                <w:lang w:eastAsia="cs-CZ"/>
              </w:rPr>
            </w:pPr>
            <w:r w:rsidRPr="00613664">
              <w:rPr>
                <w:rFonts w:eastAsia="Times New Roman" w:cs="Calibri"/>
                <w:szCs w:val="24"/>
                <w:lang w:eastAsia="cs-CZ"/>
              </w:rPr>
              <w:t>BRP</w:t>
            </w:r>
          </w:p>
        </w:tc>
      </w:tr>
      <w:tr w:rsidR="0062462A" w:rsidRPr="00613664" w14:paraId="18D48C29" w14:textId="77777777" w:rsidTr="00601844">
        <w:tc>
          <w:tcPr>
            <w:tcW w:w="4111" w:type="dxa"/>
            <w:vAlign w:val="center"/>
          </w:tcPr>
          <w:p w14:paraId="18D48C27" w14:textId="77777777" w:rsidR="0062462A" w:rsidRPr="00613664" w:rsidRDefault="0062462A" w:rsidP="00F81679">
            <w:pPr>
              <w:autoSpaceDE w:val="0"/>
              <w:autoSpaceDN w:val="0"/>
              <w:adjustRightInd w:val="0"/>
              <w:spacing w:after="120"/>
              <w:ind w:left="414"/>
              <w:rPr>
                <w:rFonts w:eastAsia="Times New Roman" w:cs="Calibri"/>
                <w:szCs w:val="24"/>
                <w:lang w:eastAsia="cs-CZ"/>
              </w:rPr>
            </w:pPr>
            <w:r w:rsidRPr="00613664">
              <w:rPr>
                <w:rFonts w:eastAsia="Times New Roman" w:cs="Calibri"/>
                <w:szCs w:val="24"/>
                <w:lang w:eastAsia="cs-CZ"/>
              </w:rPr>
              <w:t>Sprint triatlon</w:t>
            </w:r>
          </w:p>
        </w:tc>
        <w:tc>
          <w:tcPr>
            <w:tcW w:w="4925" w:type="dxa"/>
            <w:vAlign w:val="center"/>
          </w:tcPr>
          <w:p w14:paraId="18D48C28" w14:textId="77777777" w:rsidR="0062462A" w:rsidRPr="00613664" w:rsidRDefault="0062462A" w:rsidP="00F81679">
            <w:pPr>
              <w:autoSpaceDE w:val="0"/>
              <w:autoSpaceDN w:val="0"/>
              <w:adjustRightInd w:val="0"/>
              <w:spacing w:after="120"/>
              <w:ind w:left="414"/>
              <w:rPr>
                <w:rFonts w:eastAsia="Times New Roman" w:cs="Calibri"/>
                <w:szCs w:val="24"/>
                <w:lang w:eastAsia="cs-CZ"/>
              </w:rPr>
            </w:pPr>
            <w:r w:rsidRPr="00613664">
              <w:rPr>
                <w:rFonts w:eastAsia="Times New Roman" w:cs="Calibri"/>
                <w:szCs w:val="24"/>
                <w:lang w:eastAsia="cs-CZ"/>
              </w:rPr>
              <w:t>STT</w:t>
            </w:r>
          </w:p>
        </w:tc>
      </w:tr>
      <w:tr w:rsidR="00AB6DFD" w:rsidRPr="00613664" w14:paraId="7EB05E68" w14:textId="77777777" w:rsidTr="00601844">
        <w:tc>
          <w:tcPr>
            <w:tcW w:w="4111" w:type="dxa"/>
            <w:vAlign w:val="center"/>
          </w:tcPr>
          <w:p w14:paraId="5388DDB8" w14:textId="4EF6EC4A" w:rsidR="00AB6DFD" w:rsidRPr="00AA59A9" w:rsidRDefault="00AB6DFD" w:rsidP="00F81679">
            <w:pPr>
              <w:autoSpaceDE w:val="0"/>
              <w:autoSpaceDN w:val="0"/>
              <w:adjustRightInd w:val="0"/>
              <w:spacing w:after="120"/>
              <w:ind w:left="414"/>
              <w:rPr>
                <w:rFonts w:eastAsia="Times New Roman" w:cs="Calibri"/>
                <w:szCs w:val="24"/>
                <w:lang w:eastAsia="cs-CZ"/>
              </w:rPr>
            </w:pPr>
            <w:proofErr w:type="spellStart"/>
            <w:r w:rsidRPr="00AA59A9">
              <w:rPr>
                <w:rFonts w:eastAsia="Times New Roman" w:cs="Calibri"/>
                <w:szCs w:val="24"/>
                <w:lang w:eastAsia="cs-CZ"/>
              </w:rPr>
              <w:lastRenderedPageBreak/>
              <w:t>Supersprint</w:t>
            </w:r>
            <w:proofErr w:type="spellEnd"/>
            <w:r w:rsidRPr="00AA59A9">
              <w:rPr>
                <w:rFonts w:eastAsia="Times New Roman" w:cs="Calibri"/>
                <w:szCs w:val="24"/>
                <w:lang w:eastAsia="cs-CZ"/>
              </w:rPr>
              <w:t xml:space="preserve"> triatlon</w:t>
            </w:r>
          </w:p>
        </w:tc>
        <w:tc>
          <w:tcPr>
            <w:tcW w:w="4925" w:type="dxa"/>
            <w:vAlign w:val="center"/>
          </w:tcPr>
          <w:p w14:paraId="44AEBDB3" w14:textId="1F8E4098" w:rsidR="00AB6DFD" w:rsidRPr="00AA59A9" w:rsidRDefault="00AB6DFD" w:rsidP="00F81679">
            <w:pPr>
              <w:autoSpaceDE w:val="0"/>
              <w:autoSpaceDN w:val="0"/>
              <w:adjustRightInd w:val="0"/>
              <w:spacing w:after="120"/>
              <w:ind w:left="414"/>
              <w:rPr>
                <w:rFonts w:eastAsia="Times New Roman" w:cs="Calibri"/>
                <w:szCs w:val="24"/>
                <w:lang w:eastAsia="cs-CZ"/>
              </w:rPr>
            </w:pPr>
            <w:r w:rsidRPr="00AA59A9">
              <w:rPr>
                <w:rFonts w:eastAsia="Times New Roman" w:cs="Calibri"/>
                <w:szCs w:val="24"/>
                <w:lang w:eastAsia="cs-CZ"/>
              </w:rPr>
              <w:t>SSTT</w:t>
            </w:r>
          </w:p>
        </w:tc>
      </w:tr>
      <w:tr w:rsidR="0062462A" w:rsidRPr="00613664" w14:paraId="18D48C2C" w14:textId="77777777" w:rsidTr="00601844">
        <w:tc>
          <w:tcPr>
            <w:tcW w:w="4111" w:type="dxa"/>
            <w:vAlign w:val="center"/>
          </w:tcPr>
          <w:p w14:paraId="18D48C2A" w14:textId="77777777" w:rsidR="0062462A" w:rsidRPr="00613664" w:rsidRDefault="0062462A" w:rsidP="00F81679">
            <w:pPr>
              <w:autoSpaceDE w:val="0"/>
              <w:autoSpaceDN w:val="0"/>
              <w:adjustRightInd w:val="0"/>
              <w:spacing w:after="120"/>
              <w:ind w:left="414"/>
              <w:rPr>
                <w:rFonts w:eastAsia="Times New Roman" w:cs="Calibri"/>
                <w:szCs w:val="24"/>
                <w:lang w:eastAsia="cs-CZ"/>
              </w:rPr>
            </w:pPr>
            <w:r w:rsidRPr="00613664">
              <w:rPr>
                <w:rFonts w:eastAsia="Times New Roman" w:cs="Calibri"/>
                <w:szCs w:val="24"/>
                <w:lang w:eastAsia="cs-CZ"/>
              </w:rPr>
              <w:t>Krátký</w:t>
            </w:r>
            <w:r w:rsidR="00D67696" w:rsidRPr="00613664">
              <w:rPr>
                <w:rFonts w:eastAsia="Times New Roman" w:cs="Calibri"/>
                <w:szCs w:val="24"/>
                <w:lang w:eastAsia="cs-CZ"/>
              </w:rPr>
              <w:t>/olympijský</w:t>
            </w:r>
            <w:r w:rsidRPr="00613664">
              <w:rPr>
                <w:rFonts w:eastAsia="Times New Roman" w:cs="Calibri"/>
                <w:szCs w:val="24"/>
                <w:lang w:eastAsia="cs-CZ"/>
              </w:rPr>
              <w:t xml:space="preserve"> triatlon</w:t>
            </w:r>
          </w:p>
        </w:tc>
        <w:tc>
          <w:tcPr>
            <w:tcW w:w="4925" w:type="dxa"/>
            <w:vAlign w:val="center"/>
          </w:tcPr>
          <w:p w14:paraId="18D48C2B" w14:textId="77777777" w:rsidR="0062462A" w:rsidRPr="00613664" w:rsidRDefault="0062462A" w:rsidP="00F81679">
            <w:pPr>
              <w:autoSpaceDE w:val="0"/>
              <w:autoSpaceDN w:val="0"/>
              <w:adjustRightInd w:val="0"/>
              <w:spacing w:after="120"/>
              <w:ind w:left="414"/>
              <w:rPr>
                <w:rFonts w:eastAsia="Times New Roman" w:cs="Calibri"/>
                <w:szCs w:val="24"/>
                <w:lang w:eastAsia="cs-CZ"/>
              </w:rPr>
            </w:pPr>
            <w:r w:rsidRPr="00613664">
              <w:rPr>
                <w:rFonts w:eastAsia="Times New Roman" w:cs="Calibri"/>
                <w:szCs w:val="24"/>
                <w:lang w:eastAsia="cs-CZ"/>
              </w:rPr>
              <w:t>OTT</w:t>
            </w:r>
          </w:p>
        </w:tc>
      </w:tr>
      <w:tr w:rsidR="0062462A" w:rsidRPr="00613664" w14:paraId="18D48C2F" w14:textId="77777777" w:rsidTr="00601844">
        <w:tc>
          <w:tcPr>
            <w:tcW w:w="4111" w:type="dxa"/>
            <w:vAlign w:val="center"/>
          </w:tcPr>
          <w:p w14:paraId="18D48C2D" w14:textId="77777777" w:rsidR="0062462A" w:rsidRPr="00613664" w:rsidRDefault="0062462A" w:rsidP="00F81679">
            <w:pPr>
              <w:autoSpaceDE w:val="0"/>
              <w:autoSpaceDN w:val="0"/>
              <w:adjustRightInd w:val="0"/>
              <w:spacing w:after="120"/>
              <w:ind w:left="414"/>
              <w:rPr>
                <w:rFonts w:eastAsia="Times New Roman" w:cs="Calibri"/>
                <w:szCs w:val="24"/>
                <w:lang w:eastAsia="cs-CZ"/>
              </w:rPr>
            </w:pPr>
            <w:r w:rsidRPr="00613664">
              <w:rPr>
                <w:rFonts w:eastAsia="Times New Roman" w:cs="Calibri"/>
                <w:szCs w:val="24"/>
                <w:lang w:eastAsia="cs-CZ"/>
              </w:rPr>
              <w:t>Dlouhý triatlon</w:t>
            </w:r>
          </w:p>
        </w:tc>
        <w:tc>
          <w:tcPr>
            <w:tcW w:w="4925" w:type="dxa"/>
            <w:vAlign w:val="center"/>
          </w:tcPr>
          <w:p w14:paraId="18D48C2E" w14:textId="77777777" w:rsidR="0062462A" w:rsidRPr="00613664" w:rsidRDefault="0062462A" w:rsidP="00F81679">
            <w:pPr>
              <w:autoSpaceDE w:val="0"/>
              <w:autoSpaceDN w:val="0"/>
              <w:adjustRightInd w:val="0"/>
              <w:spacing w:after="120"/>
              <w:ind w:left="414"/>
              <w:rPr>
                <w:rFonts w:eastAsia="Times New Roman" w:cs="Calibri"/>
                <w:szCs w:val="24"/>
                <w:lang w:eastAsia="cs-CZ"/>
              </w:rPr>
            </w:pPr>
            <w:r w:rsidRPr="00613664">
              <w:rPr>
                <w:rFonts w:eastAsia="Times New Roman" w:cs="Calibri"/>
                <w:szCs w:val="24"/>
                <w:lang w:eastAsia="cs-CZ"/>
              </w:rPr>
              <w:t>DTT</w:t>
            </w:r>
          </w:p>
        </w:tc>
      </w:tr>
      <w:tr w:rsidR="0062462A" w:rsidRPr="00613664" w14:paraId="18D48C34" w14:textId="77777777" w:rsidTr="00601844">
        <w:tc>
          <w:tcPr>
            <w:tcW w:w="4111" w:type="dxa"/>
            <w:vAlign w:val="center"/>
          </w:tcPr>
          <w:p w14:paraId="18D48C30" w14:textId="77777777" w:rsidR="0062462A" w:rsidRPr="000527DD" w:rsidRDefault="0062462A" w:rsidP="00F81679">
            <w:pPr>
              <w:autoSpaceDE w:val="0"/>
              <w:autoSpaceDN w:val="0"/>
              <w:adjustRightInd w:val="0"/>
              <w:spacing w:after="120"/>
              <w:ind w:left="414"/>
              <w:rPr>
                <w:rFonts w:eastAsia="Times New Roman" w:cs="Calibri"/>
                <w:szCs w:val="24"/>
                <w:lang w:eastAsia="cs-CZ"/>
              </w:rPr>
            </w:pPr>
            <w:r w:rsidRPr="000527DD">
              <w:rPr>
                <w:rFonts w:eastAsia="Times New Roman" w:cs="Calibri"/>
                <w:szCs w:val="24"/>
                <w:lang w:eastAsia="cs-CZ"/>
              </w:rPr>
              <w:t>Terénní triatlon</w:t>
            </w:r>
          </w:p>
          <w:p w14:paraId="18D48C31" w14:textId="77777777" w:rsidR="006F0CF3" w:rsidRPr="000527DD" w:rsidRDefault="006F0CF3" w:rsidP="00F81679">
            <w:pPr>
              <w:autoSpaceDE w:val="0"/>
              <w:autoSpaceDN w:val="0"/>
              <w:adjustRightInd w:val="0"/>
              <w:spacing w:after="120"/>
              <w:ind w:left="414"/>
              <w:rPr>
                <w:rFonts w:eastAsia="Times New Roman" w:cs="Calibri"/>
                <w:szCs w:val="24"/>
                <w:lang w:eastAsia="cs-CZ"/>
              </w:rPr>
            </w:pPr>
            <w:proofErr w:type="spellStart"/>
            <w:r w:rsidRPr="000527DD">
              <w:rPr>
                <w:rFonts w:eastAsia="Times New Roman" w:cs="Calibri"/>
                <w:szCs w:val="24"/>
                <w:lang w:eastAsia="cs-CZ"/>
              </w:rPr>
              <w:t>Aquatlon</w:t>
            </w:r>
            <w:proofErr w:type="spellEnd"/>
          </w:p>
        </w:tc>
        <w:tc>
          <w:tcPr>
            <w:tcW w:w="4925" w:type="dxa"/>
            <w:vAlign w:val="center"/>
          </w:tcPr>
          <w:p w14:paraId="18D48C32" w14:textId="77777777" w:rsidR="0062462A" w:rsidRPr="000527DD" w:rsidRDefault="0062462A" w:rsidP="00F81679">
            <w:pPr>
              <w:autoSpaceDE w:val="0"/>
              <w:autoSpaceDN w:val="0"/>
              <w:adjustRightInd w:val="0"/>
              <w:spacing w:after="120"/>
              <w:ind w:left="414"/>
              <w:rPr>
                <w:rFonts w:eastAsia="Times New Roman" w:cs="Calibri"/>
                <w:szCs w:val="24"/>
                <w:lang w:eastAsia="cs-CZ"/>
              </w:rPr>
            </w:pPr>
            <w:r w:rsidRPr="000527DD">
              <w:rPr>
                <w:rFonts w:eastAsia="Times New Roman" w:cs="Calibri"/>
                <w:szCs w:val="24"/>
                <w:lang w:eastAsia="cs-CZ"/>
              </w:rPr>
              <w:t>TRT</w:t>
            </w:r>
          </w:p>
          <w:p w14:paraId="18D48C33" w14:textId="77777777" w:rsidR="006F0CF3" w:rsidRPr="000527DD" w:rsidRDefault="006F0CF3" w:rsidP="00F81679">
            <w:pPr>
              <w:autoSpaceDE w:val="0"/>
              <w:autoSpaceDN w:val="0"/>
              <w:adjustRightInd w:val="0"/>
              <w:spacing w:after="120"/>
              <w:ind w:left="414"/>
              <w:rPr>
                <w:rFonts w:eastAsia="Times New Roman" w:cs="Calibri"/>
                <w:szCs w:val="24"/>
                <w:lang w:eastAsia="cs-CZ"/>
              </w:rPr>
            </w:pPr>
            <w:r w:rsidRPr="000527DD">
              <w:rPr>
                <w:rFonts w:eastAsia="Times New Roman" w:cs="Calibri"/>
                <w:szCs w:val="24"/>
                <w:lang w:eastAsia="cs-CZ"/>
              </w:rPr>
              <w:t>AQT</w:t>
            </w:r>
          </w:p>
        </w:tc>
      </w:tr>
      <w:tr w:rsidR="00BB05B9" w:rsidRPr="00613664" w14:paraId="18D48C37" w14:textId="77777777" w:rsidTr="00601844">
        <w:tc>
          <w:tcPr>
            <w:tcW w:w="4111" w:type="dxa"/>
            <w:vAlign w:val="center"/>
          </w:tcPr>
          <w:p w14:paraId="18D48C35" w14:textId="77777777" w:rsidR="00BB05B9" w:rsidRPr="00613664" w:rsidRDefault="00BB05B9" w:rsidP="00F81679">
            <w:pPr>
              <w:autoSpaceDE w:val="0"/>
              <w:autoSpaceDN w:val="0"/>
              <w:adjustRightInd w:val="0"/>
              <w:spacing w:after="120"/>
              <w:ind w:left="414"/>
              <w:rPr>
                <w:rFonts w:eastAsia="Times New Roman" w:cs="Calibri"/>
                <w:szCs w:val="24"/>
                <w:lang w:eastAsia="cs-CZ"/>
              </w:rPr>
            </w:pPr>
            <w:proofErr w:type="spellStart"/>
            <w:r w:rsidRPr="00613664">
              <w:rPr>
                <w:rFonts w:eastAsia="Times New Roman" w:cs="Calibri"/>
                <w:szCs w:val="24"/>
                <w:lang w:eastAsia="cs-CZ"/>
              </w:rPr>
              <w:t>Terenní</w:t>
            </w:r>
            <w:proofErr w:type="spellEnd"/>
            <w:r w:rsidRPr="00613664">
              <w:rPr>
                <w:rFonts w:eastAsia="Times New Roman" w:cs="Calibri"/>
                <w:szCs w:val="24"/>
                <w:lang w:eastAsia="cs-CZ"/>
              </w:rPr>
              <w:t xml:space="preserve"> duatlon </w:t>
            </w:r>
          </w:p>
        </w:tc>
        <w:tc>
          <w:tcPr>
            <w:tcW w:w="4925" w:type="dxa"/>
            <w:vAlign w:val="center"/>
          </w:tcPr>
          <w:p w14:paraId="18D48C36" w14:textId="77777777" w:rsidR="00BB05B9" w:rsidRPr="00613664" w:rsidRDefault="00BB05B9" w:rsidP="00F81679">
            <w:pPr>
              <w:autoSpaceDE w:val="0"/>
              <w:autoSpaceDN w:val="0"/>
              <w:adjustRightInd w:val="0"/>
              <w:spacing w:after="120"/>
              <w:ind w:left="414"/>
              <w:rPr>
                <w:rFonts w:eastAsia="Times New Roman" w:cs="Calibri"/>
                <w:szCs w:val="24"/>
                <w:lang w:eastAsia="cs-CZ"/>
              </w:rPr>
            </w:pPr>
            <w:r w:rsidRPr="00613664">
              <w:rPr>
                <w:rFonts w:eastAsia="Times New Roman" w:cs="Calibri"/>
                <w:szCs w:val="24"/>
                <w:lang w:eastAsia="cs-CZ"/>
              </w:rPr>
              <w:t>TRD</w:t>
            </w:r>
          </w:p>
        </w:tc>
      </w:tr>
      <w:tr w:rsidR="00BB05B9" w:rsidRPr="00613664" w14:paraId="18D48C3A" w14:textId="77777777" w:rsidTr="00346237">
        <w:tc>
          <w:tcPr>
            <w:tcW w:w="4111" w:type="dxa"/>
            <w:vAlign w:val="center"/>
          </w:tcPr>
          <w:p w14:paraId="18D48C38" w14:textId="77777777" w:rsidR="00BB05B9" w:rsidRPr="00613664" w:rsidRDefault="00BB05B9" w:rsidP="00F81679">
            <w:pPr>
              <w:autoSpaceDE w:val="0"/>
              <w:autoSpaceDN w:val="0"/>
              <w:adjustRightInd w:val="0"/>
              <w:spacing w:after="120"/>
              <w:ind w:left="414"/>
              <w:rPr>
                <w:rFonts w:eastAsia="Times New Roman" w:cs="Calibri"/>
                <w:szCs w:val="24"/>
                <w:lang w:eastAsia="cs-CZ"/>
              </w:rPr>
            </w:pPr>
            <w:r w:rsidRPr="00613664">
              <w:rPr>
                <w:rFonts w:eastAsia="Times New Roman" w:cs="Calibri"/>
                <w:szCs w:val="24"/>
                <w:lang w:eastAsia="cs-CZ"/>
              </w:rPr>
              <w:t>Krátký duatlon</w:t>
            </w:r>
          </w:p>
        </w:tc>
        <w:tc>
          <w:tcPr>
            <w:tcW w:w="4925" w:type="dxa"/>
            <w:vAlign w:val="center"/>
          </w:tcPr>
          <w:p w14:paraId="18D48C39" w14:textId="77777777" w:rsidR="00BB05B9" w:rsidRPr="00613664" w:rsidRDefault="00BB05B9" w:rsidP="00F81679">
            <w:pPr>
              <w:autoSpaceDE w:val="0"/>
              <w:autoSpaceDN w:val="0"/>
              <w:adjustRightInd w:val="0"/>
              <w:spacing w:after="120"/>
              <w:ind w:left="414"/>
              <w:rPr>
                <w:rFonts w:eastAsia="Times New Roman" w:cs="Calibri"/>
                <w:szCs w:val="24"/>
                <w:lang w:eastAsia="cs-CZ"/>
              </w:rPr>
            </w:pPr>
            <w:r w:rsidRPr="00613664">
              <w:rPr>
                <w:rFonts w:eastAsia="Times New Roman" w:cs="Calibri"/>
                <w:szCs w:val="24"/>
                <w:lang w:eastAsia="cs-CZ"/>
              </w:rPr>
              <w:t>KDT</w:t>
            </w:r>
          </w:p>
        </w:tc>
      </w:tr>
      <w:tr w:rsidR="00BB05B9" w:rsidRPr="00613664" w14:paraId="18D48C3D" w14:textId="77777777" w:rsidTr="00346237">
        <w:tc>
          <w:tcPr>
            <w:tcW w:w="4111" w:type="dxa"/>
            <w:vAlign w:val="center"/>
          </w:tcPr>
          <w:p w14:paraId="18D48C3B" w14:textId="77777777" w:rsidR="00BB05B9" w:rsidRPr="00613664" w:rsidRDefault="00BB05B9" w:rsidP="00F81679">
            <w:pPr>
              <w:autoSpaceDE w:val="0"/>
              <w:autoSpaceDN w:val="0"/>
              <w:adjustRightInd w:val="0"/>
              <w:spacing w:after="120"/>
              <w:ind w:left="414"/>
              <w:rPr>
                <w:rFonts w:eastAsia="Times New Roman" w:cs="Calibri"/>
                <w:szCs w:val="24"/>
                <w:lang w:eastAsia="cs-CZ"/>
              </w:rPr>
            </w:pPr>
            <w:r w:rsidRPr="00613664">
              <w:rPr>
                <w:rFonts w:eastAsia="Times New Roman" w:cs="Calibri"/>
                <w:szCs w:val="24"/>
                <w:lang w:eastAsia="cs-CZ"/>
              </w:rPr>
              <w:t>Dlouhý duatlon</w:t>
            </w:r>
          </w:p>
        </w:tc>
        <w:tc>
          <w:tcPr>
            <w:tcW w:w="4925" w:type="dxa"/>
            <w:vAlign w:val="center"/>
          </w:tcPr>
          <w:p w14:paraId="18D48C3C" w14:textId="77777777" w:rsidR="00BB05B9" w:rsidRPr="00613664" w:rsidRDefault="00BB05B9" w:rsidP="00F81679">
            <w:pPr>
              <w:autoSpaceDE w:val="0"/>
              <w:autoSpaceDN w:val="0"/>
              <w:adjustRightInd w:val="0"/>
              <w:spacing w:after="120"/>
              <w:ind w:left="414"/>
              <w:rPr>
                <w:rFonts w:eastAsia="Times New Roman" w:cs="Calibri"/>
                <w:szCs w:val="24"/>
                <w:lang w:eastAsia="cs-CZ"/>
              </w:rPr>
            </w:pPr>
            <w:r w:rsidRPr="00613664">
              <w:rPr>
                <w:rFonts w:eastAsia="Times New Roman" w:cs="Calibri"/>
                <w:szCs w:val="24"/>
                <w:lang w:eastAsia="cs-CZ"/>
              </w:rPr>
              <w:t>DDT</w:t>
            </w:r>
          </w:p>
        </w:tc>
      </w:tr>
      <w:tr w:rsidR="00BB05B9" w:rsidRPr="00613664" w14:paraId="18D48C40" w14:textId="77777777" w:rsidTr="00346237">
        <w:tc>
          <w:tcPr>
            <w:tcW w:w="4111" w:type="dxa"/>
            <w:vAlign w:val="center"/>
          </w:tcPr>
          <w:p w14:paraId="18D48C3E" w14:textId="77777777" w:rsidR="00BB05B9" w:rsidRPr="00613664" w:rsidRDefault="00BB05B9" w:rsidP="00F81679">
            <w:pPr>
              <w:autoSpaceDE w:val="0"/>
              <w:autoSpaceDN w:val="0"/>
              <w:adjustRightInd w:val="0"/>
              <w:spacing w:after="120"/>
              <w:ind w:left="414"/>
              <w:rPr>
                <w:rFonts w:eastAsia="Times New Roman" w:cs="Calibri"/>
                <w:szCs w:val="24"/>
                <w:lang w:eastAsia="cs-CZ"/>
              </w:rPr>
            </w:pPr>
            <w:r w:rsidRPr="00613664">
              <w:rPr>
                <w:rFonts w:eastAsia="Times New Roman" w:cs="Calibri"/>
                <w:szCs w:val="24"/>
                <w:lang w:eastAsia="cs-CZ"/>
              </w:rPr>
              <w:t xml:space="preserve">Krátký </w:t>
            </w:r>
            <w:proofErr w:type="spellStart"/>
            <w:r w:rsidRPr="00613664">
              <w:rPr>
                <w:rFonts w:eastAsia="Times New Roman" w:cs="Calibri"/>
                <w:szCs w:val="24"/>
                <w:lang w:eastAsia="cs-CZ"/>
              </w:rPr>
              <w:t>kvadriatlon</w:t>
            </w:r>
            <w:proofErr w:type="spellEnd"/>
          </w:p>
        </w:tc>
        <w:tc>
          <w:tcPr>
            <w:tcW w:w="4925" w:type="dxa"/>
            <w:vAlign w:val="center"/>
          </w:tcPr>
          <w:p w14:paraId="18D48C3F" w14:textId="77777777" w:rsidR="00BB05B9" w:rsidRPr="00613664" w:rsidRDefault="00BB05B9" w:rsidP="00F81679">
            <w:pPr>
              <w:autoSpaceDE w:val="0"/>
              <w:autoSpaceDN w:val="0"/>
              <w:adjustRightInd w:val="0"/>
              <w:spacing w:after="120"/>
              <w:ind w:left="414"/>
              <w:rPr>
                <w:rFonts w:eastAsia="Times New Roman" w:cs="Calibri"/>
                <w:szCs w:val="24"/>
                <w:lang w:eastAsia="cs-CZ"/>
              </w:rPr>
            </w:pPr>
            <w:r w:rsidRPr="00613664">
              <w:rPr>
                <w:rFonts w:eastAsia="Times New Roman" w:cs="Calibri"/>
                <w:szCs w:val="24"/>
                <w:lang w:eastAsia="cs-CZ"/>
              </w:rPr>
              <w:t>KKT</w:t>
            </w:r>
          </w:p>
        </w:tc>
      </w:tr>
      <w:tr w:rsidR="00BB05B9" w:rsidRPr="00613664" w14:paraId="18D48C43" w14:textId="77777777" w:rsidTr="00346237">
        <w:tc>
          <w:tcPr>
            <w:tcW w:w="4111" w:type="dxa"/>
            <w:vAlign w:val="center"/>
          </w:tcPr>
          <w:p w14:paraId="18D48C41" w14:textId="77777777" w:rsidR="00BB05B9" w:rsidRPr="00613664" w:rsidRDefault="00BB05B9" w:rsidP="00F81679">
            <w:pPr>
              <w:autoSpaceDE w:val="0"/>
              <w:autoSpaceDN w:val="0"/>
              <w:adjustRightInd w:val="0"/>
              <w:spacing w:after="120"/>
              <w:ind w:left="414"/>
              <w:rPr>
                <w:rFonts w:eastAsia="Times New Roman" w:cs="Calibri"/>
                <w:szCs w:val="24"/>
                <w:lang w:eastAsia="cs-CZ"/>
              </w:rPr>
            </w:pPr>
            <w:proofErr w:type="spellStart"/>
            <w:r w:rsidRPr="00613664">
              <w:rPr>
                <w:rFonts w:eastAsia="Times New Roman" w:cs="Calibri"/>
                <w:szCs w:val="24"/>
                <w:lang w:eastAsia="cs-CZ"/>
              </w:rPr>
              <w:t>Kvadriatlon</w:t>
            </w:r>
            <w:proofErr w:type="spellEnd"/>
          </w:p>
        </w:tc>
        <w:tc>
          <w:tcPr>
            <w:tcW w:w="4925" w:type="dxa"/>
            <w:vAlign w:val="center"/>
          </w:tcPr>
          <w:p w14:paraId="18D48C42" w14:textId="77777777" w:rsidR="00BB05B9" w:rsidRPr="00613664" w:rsidRDefault="00BB05B9" w:rsidP="00F81679">
            <w:pPr>
              <w:autoSpaceDE w:val="0"/>
              <w:autoSpaceDN w:val="0"/>
              <w:adjustRightInd w:val="0"/>
              <w:spacing w:after="120"/>
              <w:ind w:left="414"/>
              <w:rPr>
                <w:rFonts w:eastAsia="Times New Roman" w:cs="Calibri"/>
                <w:szCs w:val="24"/>
                <w:lang w:eastAsia="cs-CZ"/>
              </w:rPr>
            </w:pPr>
            <w:r w:rsidRPr="00613664">
              <w:rPr>
                <w:rFonts w:eastAsia="Times New Roman" w:cs="Calibri"/>
                <w:szCs w:val="24"/>
                <w:lang w:eastAsia="cs-CZ"/>
              </w:rPr>
              <w:t>KVT</w:t>
            </w:r>
          </w:p>
        </w:tc>
      </w:tr>
    </w:tbl>
    <w:p w14:paraId="18D48C45" w14:textId="77777777" w:rsidR="003F1B75" w:rsidRDefault="003F1B75">
      <w:pPr>
        <w:spacing w:after="0" w:line="240" w:lineRule="auto"/>
        <w:rPr>
          <w:rFonts w:cs="Calibri"/>
          <w:b/>
          <w:bCs/>
          <w:smallCaps/>
          <w:kern w:val="28"/>
          <w:sz w:val="32"/>
          <w:szCs w:val="32"/>
          <w:lang w:val="en-US"/>
        </w:rPr>
      </w:pPr>
      <w:r>
        <w:rPr>
          <w:rFonts w:cs="Calibri"/>
        </w:rPr>
        <w:br w:type="page"/>
      </w:r>
    </w:p>
    <w:p w14:paraId="18D48C46" w14:textId="77777777" w:rsidR="002F3916" w:rsidRPr="00613664" w:rsidRDefault="00953306" w:rsidP="00FF2AF9">
      <w:pPr>
        <w:pStyle w:val="Nadpis1"/>
      </w:pPr>
      <w:bookmarkStart w:id="4" w:name="_Toc31919023"/>
      <w:r>
        <w:lastRenderedPageBreak/>
        <w:t>Parame</w:t>
      </w:r>
      <w:r w:rsidR="00101CCC" w:rsidRPr="00613664">
        <w:t>try</w:t>
      </w:r>
      <w:r w:rsidR="00101CCC" w:rsidRPr="006B681D">
        <w:t xml:space="preserve"> </w:t>
      </w:r>
      <w:r w:rsidR="00101CCC" w:rsidRPr="00613664">
        <w:t>závodů</w:t>
      </w:r>
      <w:r w:rsidR="00101CCC" w:rsidRPr="006B681D">
        <w:t xml:space="preserve"> </w:t>
      </w:r>
      <w:r w:rsidR="00101CCC" w:rsidRPr="00613664">
        <w:t>a</w:t>
      </w:r>
      <w:r w:rsidR="00101CCC" w:rsidRPr="006B681D">
        <w:t xml:space="preserve"> </w:t>
      </w:r>
      <w:r w:rsidR="00101CCC" w:rsidRPr="00613664">
        <w:t>účasti</w:t>
      </w:r>
      <w:r w:rsidR="00101CCC" w:rsidRPr="006B681D">
        <w:t xml:space="preserve"> </w:t>
      </w:r>
      <w:r w:rsidR="00101CCC" w:rsidRPr="00613664">
        <w:t>na</w:t>
      </w:r>
      <w:r w:rsidR="00101CCC" w:rsidRPr="006B681D">
        <w:t xml:space="preserve"> </w:t>
      </w:r>
      <w:r w:rsidR="00101CCC" w:rsidRPr="00613664">
        <w:t>závodech</w:t>
      </w:r>
      <w:bookmarkEnd w:id="4"/>
      <w:r w:rsidR="002F3916" w:rsidRPr="00613664">
        <w:tab/>
      </w:r>
    </w:p>
    <w:p w14:paraId="18D48C47" w14:textId="77777777" w:rsidR="002E123E" w:rsidRPr="00613664" w:rsidRDefault="002E123E" w:rsidP="00A52B3F">
      <w:pPr>
        <w:pStyle w:val="Nadpis2"/>
        <w:rPr>
          <w:rFonts w:eastAsia="Times New Roman"/>
          <w:lang w:eastAsia="cs-CZ"/>
        </w:rPr>
      </w:pPr>
      <w:r w:rsidRPr="00613664">
        <w:t xml:space="preserve">Každý pořadatel závodu ČP, nebo celého seriálu závodů ČP má uzavřenou smlouvu s ČTA, která specifikuje práva a povinnosti obou stran při organizaci závodů, resp. celého seriálu. Kopie smlouvy jsou dostupné na </w:t>
      </w:r>
      <w:hyperlink r:id="rId13" w:history="1">
        <w:r w:rsidRPr="00613664">
          <w:rPr>
            <w:rStyle w:val="Hypertextovodkaz"/>
            <w:rFonts w:cs="Calibri"/>
            <w:szCs w:val="24"/>
          </w:rPr>
          <w:t>www.triatlon.cz</w:t>
        </w:r>
      </w:hyperlink>
      <w:r w:rsidRPr="00613664">
        <w:t xml:space="preserve"> v odpovědnosti sekretariátu ČTA. </w:t>
      </w:r>
    </w:p>
    <w:p w14:paraId="18D48C48" w14:textId="77777777" w:rsidR="002E123E" w:rsidRPr="00613664" w:rsidRDefault="002E123E" w:rsidP="00A52B3F">
      <w:pPr>
        <w:pStyle w:val="Nadpis2"/>
        <w:rPr>
          <w:rFonts w:eastAsia="Times New Roman"/>
          <w:lang w:eastAsia="cs-CZ"/>
        </w:rPr>
      </w:pPr>
      <w:r w:rsidRPr="00613664">
        <w:t>Každý člen ČTA</w:t>
      </w:r>
      <w:r w:rsidR="001C7ED1" w:rsidRPr="00613664">
        <w:t>, tak jak jej definují stanovy ČTA</w:t>
      </w:r>
      <w:r w:rsidRPr="00613664">
        <w:t xml:space="preserve">, je povinen </w:t>
      </w:r>
      <w:r w:rsidR="001C7ED1" w:rsidRPr="00613664">
        <w:t xml:space="preserve">při pořádání závodu libovolného klonu triatlonu </w:t>
      </w:r>
      <w:r w:rsidRPr="00613664">
        <w:t xml:space="preserve">dodržovat pravidla daného klonu, která jsou uveřejněna na </w:t>
      </w:r>
      <w:hyperlink r:id="rId14" w:history="1">
        <w:r w:rsidRPr="00613664">
          <w:rPr>
            <w:rStyle w:val="Hypertextovodkaz"/>
            <w:rFonts w:cs="Calibri"/>
            <w:szCs w:val="24"/>
          </w:rPr>
          <w:t>www.triatlon.cz</w:t>
        </w:r>
      </w:hyperlink>
      <w:r w:rsidRPr="00613664">
        <w:t xml:space="preserve"> a je povinen vyvinout maximální úsilí o jejich uplatnění při závodě a má povinnost sám, nebo ve spolupráci s</w:t>
      </w:r>
      <w:r w:rsidR="004C1E00" w:rsidRPr="00613664">
        <w:t> </w:t>
      </w:r>
      <w:r w:rsidRPr="00613664">
        <w:t>ČTA</w:t>
      </w:r>
      <w:r w:rsidR="004C1E00" w:rsidRPr="00613664">
        <w:t>,</w:t>
      </w:r>
      <w:r w:rsidRPr="00613664">
        <w:t xml:space="preserve"> na závod delegovat alespoň jednoho rozhodčího. </w:t>
      </w:r>
    </w:p>
    <w:p w14:paraId="18D48C49" w14:textId="77777777" w:rsidR="002E123E" w:rsidRPr="00613664" w:rsidRDefault="002E123E" w:rsidP="00A52B3F">
      <w:pPr>
        <w:pStyle w:val="Nadpis2"/>
        <w:rPr>
          <w:rFonts w:eastAsia="Times New Roman"/>
          <w:lang w:eastAsia="cs-CZ"/>
        </w:rPr>
      </w:pPr>
      <w:r w:rsidRPr="00613664">
        <w:t xml:space="preserve">Každý závodník je povinen dodržovat </w:t>
      </w:r>
      <w:r w:rsidR="00494162" w:rsidRPr="00613664">
        <w:t>P</w:t>
      </w:r>
      <w:r w:rsidRPr="00613664">
        <w:t xml:space="preserve">ravidla </w:t>
      </w:r>
      <w:r w:rsidR="00494162" w:rsidRPr="00613664">
        <w:t>ČTA</w:t>
      </w:r>
      <w:r w:rsidRPr="00613664">
        <w:t xml:space="preserve">, řídit se propozicemi daného závodu a </w:t>
      </w:r>
      <w:r w:rsidR="001A1901" w:rsidRPr="00613664">
        <w:t>touto</w:t>
      </w:r>
      <w:r w:rsidRPr="00613664">
        <w:t xml:space="preserve"> směrnicí.</w:t>
      </w:r>
    </w:p>
    <w:p w14:paraId="18D48C4A" w14:textId="77777777" w:rsidR="002E123E" w:rsidRPr="00212364" w:rsidRDefault="009A0853" w:rsidP="00A52B3F">
      <w:pPr>
        <w:pStyle w:val="Nadpis2"/>
      </w:pPr>
      <w:r w:rsidRPr="00613664">
        <w:t xml:space="preserve">Právo účasti na závodech má každý, kdo se přihlášením k závodu zaváže k dodržování ustanovení této směrnice a pravidel ČTA a nemá zakázanou účast na </w:t>
      </w:r>
      <w:r w:rsidRPr="00212364">
        <w:t>závodech z rozhodnutí disciplinární komise nebo rady ČTA.</w:t>
      </w:r>
    </w:p>
    <w:p w14:paraId="18D48C4B" w14:textId="77777777" w:rsidR="002E123E" w:rsidRPr="00212364" w:rsidRDefault="002E123E" w:rsidP="00A52B3F">
      <w:pPr>
        <w:pStyle w:val="Nadpis2"/>
        <w:rPr>
          <w:rFonts w:eastAsia="Times New Roman"/>
          <w:lang w:eastAsia="cs-CZ"/>
        </w:rPr>
      </w:pPr>
      <w:r w:rsidRPr="00212364">
        <w:t>Pokud prezentovaný závodník k závodu není držitelem licence ČTA, tak svojí účastí na závodu ČP souhlasí s tím, že</w:t>
      </w:r>
      <w:r w:rsidR="00EE0E35" w:rsidRPr="00212364">
        <w:t xml:space="preserve"> stává evidovaným členem ČTA a </w:t>
      </w:r>
      <w:r w:rsidRPr="00212364">
        <w:t>jeho jméno, rok narození,</w:t>
      </w:r>
      <w:r w:rsidR="00EE0E35" w:rsidRPr="00212364">
        <w:t xml:space="preserve"> trvalé </w:t>
      </w:r>
      <w:proofErr w:type="spellStart"/>
      <w:r w:rsidR="00EE0E35" w:rsidRPr="00212364">
        <w:t>byliště</w:t>
      </w:r>
      <w:proofErr w:type="spellEnd"/>
      <w:r w:rsidR="00EE0E35" w:rsidRPr="00212364">
        <w:t xml:space="preserve">, </w:t>
      </w:r>
      <w:r w:rsidRPr="00212364">
        <w:t>klubová a jiná příslušnost a příslušné výkony budou d</w:t>
      </w:r>
      <w:r w:rsidR="00EE0E35" w:rsidRPr="00212364">
        <w:t xml:space="preserve">ále evidovány v databázích ČTA </w:t>
      </w:r>
      <w:r w:rsidRPr="00212364">
        <w:rPr>
          <w:color w:val="0D0D0D"/>
        </w:rPr>
        <w:t>a dále souhlasí s tím, že</w:t>
      </w:r>
      <w:r w:rsidR="00601844">
        <w:rPr>
          <w:color w:val="0D0D0D"/>
        </w:rPr>
        <w:t xml:space="preserve"> část těchto informací </w:t>
      </w:r>
      <w:r w:rsidR="00EE0E35" w:rsidRPr="00212364">
        <w:rPr>
          <w:color w:val="0D0D0D"/>
        </w:rPr>
        <w:t xml:space="preserve">jsou </w:t>
      </w:r>
      <w:r w:rsidRPr="00212364">
        <w:rPr>
          <w:color w:val="0D0D0D"/>
        </w:rPr>
        <w:t xml:space="preserve">informace veřejné. </w:t>
      </w:r>
    </w:p>
    <w:p w14:paraId="18D48C4C" w14:textId="77777777" w:rsidR="002E123E" w:rsidRPr="00613664" w:rsidRDefault="002E123E" w:rsidP="00A52B3F">
      <w:pPr>
        <w:pStyle w:val="Nadpis2"/>
        <w:rPr>
          <w:rFonts w:eastAsia="Times New Roman"/>
          <w:lang w:eastAsia="cs-CZ"/>
        </w:rPr>
      </w:pPr>
      <w:r w:rsidRPr="00613664">
        <w:rPr>
          <w:color w:val="0D0D0D"/>
        </w:rPr>
        <w:t>Každý závodník</w:t>
      </w:r>
      <w:r w:rsidRPr="00613664">
        <w:t xml:space="preserve"> respektuje fakt, že klubová příslušnost bude automaticky načítána z centrální databáze ČTA a případná změna klubové příslušnosti podléhá ustanovením licenčního a přestupního řádu. V případě, kdy klub/člen ČTA nemá uhrazené klubové členství v ČTA, bude název klubu tištěn </w:t>
      </w:r>
      <w:r w:rsidRPr="00613664">
        <w:rPr>
          <w:i/>
        </w:rPr>
        <w:t xml:space="preserve">jemnou kurzívou. </w:t>
      </w:r>
      <w:r w:rsidRPr="00613664">
        <w:t xml:space="preserve"> </w:t>
      </w:r>
    </w:p>
    <w:p w14:paraId="18D48C4D" w14:textId="77777777" w:rsidR="002E123E" w:rsidRPr="00613664" w:rsidRDefault="002E123E" w:rsidP="00A52B3F">
      <w:pPr>
        <w:pStyle w:val="Nadpis2"/>
        <w:rPr>
          <w:rFonts w:eastAsia="Times New Roman"/>
          <w:lang w:eastAsia="cs-CZ"/>
        </w:rPr>
      </w:pPr>
      <w:r w:rsidRPr="00613664">
        <w:t>Pro zařazení do věkové kategorie je rozhodující věk, dosažený v kalendářním roce.</w:t>
      </w:r>
    </w:p>
    <w:p w14:paraId="18D48C4E" w14:textId="77777777" w:rsidR="003A597E" w:rsidRPr="00613664" w:rsidRDefault="002E123E" w:rsidP="00A52B3F">
      <w:pPr>
        <w:pStyle w:val="Nadpis2"/>
      </w:pPr>
      <w:r w:rsidRPr="00613664">
        <w:t xml:space="preserve">Každý závodník </w:t>
      </w:r>
      <w:proofErr w:type="gramStart"/>
      <w:r w:rsidRPr="00613664">
        <w:t>svoji</w:t>
      </w:r>
      <w:proofErr w:type="gramEnd"/>
      <w:r w:rsidRPr="00613664">
        <w:t xml:space="preserve"> přihláškou k závodu deklaruje, že jeho zdravotní stav odpovídá charakteru soutěže a že startuje na vlastní nebezpečí. U přihlášek neplnoletého závodníka se má za to, že toto deklaruje jeho zákonný zástupce.</w:t>
      </w:r>
    </w:p>
    <w:p w14:paraId="18D48C4F" w14:textId="48E2ACEC" w:rsidR="003A597E" w:rsidRPr="005451B9" w:rsidRDefault="003A597E" w:rsidP="00A52B3F">
      <w:pPr>
        <w:pStyle w:val="Nadpis2"/>
      </w:pPr>
      <w:r w:rsidRPr="005451B9">
        <w:t>Řádný člen ČTA (s pla</w:t>
      </w:r>
      <w:r w:rsidR="00DA1784">
        <w:t>t</w:t>
      </w:r>
      <w:r w:rsidR="00FC3164">
        <w:t xml:space="preserve">nou </w:t>
      </w:r>
      <w:r w:rsidR="00FC3164" w:rsidRPr="00A97E2B">
        <w:rPr>
          <w:b/>
          <w:u w:val="single"/>
        </w:rPr>
        <w:t>závodní</w:t>
      </w:r>
      <w:r w:rsidR="00FC3164">
        <w:t xml:space="preserve"> licencí</w:t>
      </w:r>
      <w:r w:rsidR="00A97E2B">
        <w:t xml:space="preserve"> </w:t>
      </w:r>
      <w:r w:rsidR="00FC3164">
        <w:t>pro rok 2021</w:t>
      </w:r>
      <w:r w:rsidRPr="005451B9">
        <w:t xml:space="preserve">) přihlášený předem přes portál </w:t>
      </w:r>
      <w:hyperlink r:id="rId15" w:history="1">
        <w:r w:rsidRPr="005451B9">
          <w:t>www.czechtriseries.cz</w:t>
        </w:r>
      </w:hyperlink>
      <w:r w:rsidRPr="005451B9">
        <w:t xml:space="preserve"> má nárok na tzv. zvýhodněné startovné, které je </w:t>
      </w:r>
      <w:proofErr w:type="gramStart"/>
      <w:r w:rsidRPr="005451B9">
        <w:t>nižší</w:t>
      </w:r>
      <w:r w:rsidR="00AB6DFD">
        <w:t>,</w:t>
      </w:r>
      <w:proofErr w:type="gramEnd"/>
      <w:r w:rsidR="00AB6DFD">
        <w:t xml:space="preserve"> </w:t>
      </w:r>
      <w:r w:rsidRPr="005451B9">
        <w:t xml:space="preserve">než základní startovné pro nečleny ČTA, či závodníky přihlášené na místě. Pro žactvo a dorost </w:t>
      </w:r>
      <w:r w:rsidR="00E93A42" w:rsidRPr="005451B9">
        <w:t xml:space="preserve">je zvýhodněné startovné nižší </w:t>
      </w:r>
      <w:r w:rsidRPr="005451B9">
        <w:t>o 50Kč, pro juniory a dospělé o 100Kč.</w:t>
      </w:r>
      <w:r w:rsidR="00726EC8" w:rsidRPr="005451B9">
        <w:t xml:space="preserve"> </w:t>
      </w:r>
    </w:p>
    <w:p w14:paraId="18D48C50" w14:textId="77777777" w:rsidR="00F20B6D" w:rsidRPr="00613664" w:rsidRDefault="005451B9" w:rsidP="00A52B3F">
      <w:pPr>
        <w:pStyle w:val="Nadpis2"/>
      </w:pPr>
      <w:r>
        <w:t>Doporučená m</w:t>
      </w:r>
      <w:r w:rsidR="003A597E" w:rsidRPr="00613664">
        <w:t>aximální výše základního startovného na závodech (pro řádné členy ČTA přihlášené předem) je uvedeno v</w:t>
      </w:r>
      <w:r w:rsidR="00385F77" w:rsidRPr="00613664">
        <w:t> </w:t>
      </w:r>
      <w:r w:rsidR="003A597E" w:rsidRPr="00613664">
        <w:t>tabulce</w:t>
      </w:r>
      <w:r w:rsidR="00385F77" w:rsidRPr="00613664">
        <w:t xml:space="preserve"> č.</w:t>
      </w:r>
      <w:r w:rsidR="00601844">
        <w:t xml:space="preserve"> </w:t>
      </w:r>
      <w:r w:rsidR="00385F77" w:rsidRPr="00613664">
        <w:t>1.</w:t>
      </w:r>
    </w:p>
    <w:p w14:paraId="18D48C51" w14:textId="77777777" w:rsidR="00594899" w:rsidRPr="00A52B3F" w:rsidRDefault="00594899" w:rsidP="00A96101">
      <w:pPr>
        <w:pStyle w:val="Titulek"/>
        <w:spacing w:before="40" w:after="40"/>
        <w:ind w:left="0" w:firstLine="0"/>
        <w:rPr>
          <w:rStyle w:val="Tabulka"/>
          <w:b/>
          <w:bCs/>
        </w:rPr>
      </w:pPr>
      <w:proofErr w:type="spellStart"/>
      <w:r w:rsidRPr="00A52B3F">
        <w:rPr>
          <w:rStyle w:val="Tabulka"/>
          <w:b/>
          <w:bCs/>
        </w:rPr>
        <w:lastRenderedPageBreak/>
        <w:t>Tabulka</w:t>
      </w:r>
      <w:proofErr w:type="spellEnd"/>
      <w:r w:rsidRPr="00A52B3F">
        <w:rPr>
          <w:rStyle w:val="Tabulka"/>
          <w:b/>
          <w:bCs/>
        </w:rPr>
        <w:t xml:space="preserve"> č.</w:t>
      </w:r>
      <w:r w:rsidR="00321576" w:rsidRPr="00A52B3F">
        <w:rPr>
          <w:rStyle w:val="Tabulka"/>
          <w:b/>
          <w:bCs/>
        </w:rPr>
        <w:t xml:space="preserve"> </w:t>
      </w:r>
      <w:r w:rsidRPr="00A52B3F">
        <w:rPr>
          <w:rStyle w:val="Tabulka"/>
          <w:b/>
          <w:bCs/>
        </w:rPr>
        <w:t xml:space="preserve">1 – </w:t>
      </w:r>
      <w:proofErr w:type="spellStart"/>
      <w:r w:rsidR="005451B9" w:rsidRPr="00A52B3F">
        <w:rPr>
          <w:rStyle w:val="Tabulka"/>
          <w:b/>
          <w:bCs/>
        </w:rPr>
        <w:t>Doporučená</w:t>
      </w:r>
      <w:proofErr w:type="spellEnd"/>
      <w:r w:rsidR="005451B9" w:rsidRPr="00A52B3F">
        <w:rPr>
          <w:rStyle w:val="Tabulka"/>
          <w:b/>
          <w:bCs/>
        </w:rPr>
        <w:t xml:space="preserve"> </w:t>
      </w:r>
      <w:proofErr w:type="spellStart"/>
      <w:r w:rsidR="005451B9" w:rsidRPr="00A52B3F">
        <w:rPr>
          <w:rStyle w:val="Tabulka"/>
          <w:b/>
          <w:bCs/>
        </w:rPr>
        <w:t>m</w:t>
      </w:r>
      <w:r w:rsidR="00EA0D3F" w:rsidRPr="00A52B3F">
        <w:rPr>
          <w:rStyle w:val="Tabulka"/>
          <w:b/>
          <w:bCs/>
        </w:rPr>
        <w:t>aximální</w:t>
      </w:r>
      <w:proofErr w:type="spellEnd"/>
      <w:r w:rsidR="00EA0D3F" w:rsidRPr="00A52B3F">
        <w:rPr>
          <w:rStyle w:val="Tabulka"/>
          <w:b/>
          <w:bCs/>
        </w:rPr>
        <w:t xml:space="preserve"> </w:t>
      </w:r>
      <w:proofErr w:type="spellStart"/>
      <w:r w:rsidR="00EA0D3F" w:rsidRPr="00A52B3F">
        <w:rPr>
          <w:rStyle w:val="Tabulka"/>
          <w:b/>
          <w:bCs/>
        </w:rPr>
        <w:t>v</w:t>
      </w:r>
      <w:r w:rsidRPr="00A52B3F">
        <w:rPr>
          <w:rStyle w:val="Tabulka"/>
          <w:b/>
          <w:bCs/>
        </w:rPr>
        <w:t>ýše</w:t>
      </w:r>
      <w:proofErr w:type="spellEnd"/>
      <w:r w:rsidR="00F92FFD" w:rsidRPr="00A52B3F">
        <w:rPr>
          <w:rStyle w:val="Tabulka"/>
          <w:b/>
          <w:bCs/>
        </w:rPr>
        <w:t xml:space="preserve"> </w:t>
      </w:r>
      <w:proofErr w:type="spellStart"/>
      <w:r w:rsidR="00F92FFD" w:rsidRPr="00A52B3F">
        <w:rPr>
          <w:rStyle w:val="Tabulka"/>
          <w:b/>
          <w:bCs/>
        </w:rPr>
        <w:t>základního</w:t>
      </w:r>
      <w:proofErr w:type="spellEnd"/>
      <w:r w:rsidRPr="00A52B3F">
        <w:rPr>
          <w:rStyle w:val="Tabulka"/>
          <w:b/>
          <w:bCs/>
        </w:rPr>
        <w:t xml:space="preserve"> </w:t>
      </w:r>
      <w:proofErr w:type="spellStart"/>
      <w:r w:rsidRPr="00A52B3F">
        <w:rPr>
          <w:rStyle w:val="Tabulka"/>
          <w:b/>
          <w:bCs/>
        </w:rPr>
        <w:t>startovného</w:t>
      </w:r>
      <w:proofErr w:type="spellEnd"/>
    </w:p>
    <w:tbl>
      <w:tblPr>
        <w:tblW w:w="48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9"/>
        <w:gridCol w:w="2252"/>
        <w:gridCol w:w="1712"/>
        <w:gridCol w:w="1345"/>
      </w:tblGrid>
      <w:tr w:rsidR="0056708C" w:rsidRPr="00613664" w14:paraId="18D48C54" w14:textId="77777777" w:rsidTr="00E67E0B">
        <w:tc>
          <w:tcPr>
            <w:tcW w:w="2063" w:type="pct"/>
            <w:vMerge w:val="restart"/>
            <w:shd w:val="clear" w:color="auto" w:fill="80BBD7"/>
            <w:vAlign w:val="center"/>
          </w:tcPr>
          <w:p w14:paraId="18D48C52" w14:textId="77777777" w:rsidR="0056708C" w:rsidRPr="00613664" w:rsidRDefault="0056708C" w:rsidP="00F81679">
            <w:pPr>
              <w:autoSpaceDE w:val="0"/>
              <w:autoSpaceDN w:val="0"/>
              <w:adjustRightInd w:val="0"/>
              <w:spacing w:after="0"/>
              <w:jc w:val="center"/>
              <w:rPr>
                <w:rFonts w:cs="Calibri"/>
                <w:b/>
                <w:smallCaps/>
              </w:rPr>
            </w:pPr>
            <w:r w:rsidRPr="00613664">
              <w:rPr>
                <w:rFonts w:cs="Calibri"/>
                <w:b/>
                <w:smallCaps/>
              </w:rPr>
              <w:t>Skupina věkových kategorií</w:t>
            </w:r>
          </w:p>
        </w:tc>
        <w:tc>
          <w:tcPr>
            <w:tcW w:w="2938" w:type="pct"/>
            <w:gridSpan w:val="3"/>
            <w:shd w:val="clear" w:color="auto" w:fill="80BBD7"/>
            <w:vAlign w:val="center"/>
          </w:tcPr>
          <w:p w14:paraId="18D48C53" w14:textId="77777777" w:rsidR="0056708C" w:rsidRPr="00613664" w:rsidRDefault="0056708C" w:rsidP="00F81679">
            <w:pPr>
              <w:autoSpaceDE w:val="0"/>
              <w:autoSpaceDN w:val="0"/>
              <w:adjustRightInd w:val="0"/>
              <w:spacing w:after="0"/>
              <w:jc w:val="center"/>
              <w:rPr>
                <w:rFonts w:cs="Calibri"/>
                <w:b/>
                <w:smallCaps/>
              </w:rPr>
            </w:pPr>
            <w:r w:rsidRPr="00613664">
              <w:rPr>
                <w:rFonts w:cs="Calibri"/>
                <w:b/>
                <w:smallCaps/>
              </w:rPr>
              <w:t>Startovné (Kč)</w:t>
            </w:r>
          </w:p>
        </w:tc>
      </w:tr>
      <w:tr w:rsidR="0056708C" w:rsidRPr="00613664" w14:paraId="18D48C59" w14:textId="77777777" w:rsidTr="00E67E0B">
        <w:tc>
          <w:tcPr>
            <w:tcW w:w="2063" w:type="pct"/>
            <w:vMerge/>
            <w:shd w:val="clear" w:color="auto" w:fill="80BBD7"/>
          </w:tcPr>
          <w:p w14:paraId="18D48C55" w14:textId="77777777" w:rsidR="0056708C" w:rsidRPr="00613664" w:rsidRDefault="0056708C" w:rsidP="00F81679">
            <w:pPr>
              <w:autoSpaceDE w:val="0"/>
              <w:autoSpaceDN w:val="0"/>
              <w:adjustRightInd w:val="0"/>
              <w:spacing w:after="0"/>
              <w:jc w:val="center"/>
              <w:rPr>
                <w:rFonts w:cs="Calibri"/>
                <w:b/>
                <w:smallCaps/>
              </w:rPr>
            </w:pPr>
          </w:p>
        </w:tc>
        <w:tc>
          <w:tcPr>
            <w:tcW w:w="1246" w:type="pct"/>
            <w:shd w:val="clear" w:color="auto" w:fill="80BBD7"/>
          </w:tcPr>
          <w:p w14:paraId="18D48C56" w14:textId="0F37FACE" w:rsidR="0056708C" w:rsidRPr="00613664" w:rsidRDefault="00AB6DFD" w:rsidP="00F81679">
            <w:pPr>
              <w:autoSpaceDE w:val="0"/>
              <w:autoSpaceDN w:val="0"/>
              <w:adjustRightInd w:val="0"/>
              <w:spacing w:after="0"/>
              <w:jc w:val="center"/>
              <w:rPr>
                <w:rFonts w:cs="Calibri"/>
                <w:b/>
                <w:smallCaps/>
              </w:rPr>
            </w:pPr>
            <w:r>
              <w:rPr>
                <w:rFonts w:cs="Calibri"/>
                <w:b/>
                <w:smallCaps/>
              </w:rPr>
              <w:t xml:space="preserve">SSTT, </w:t>
            </w:r>
            <w:proofErr w:type="gramStart"/>
            <w:r w:rsidR="0056708C" w:rsidRPr="00613664">
              <w:rPr>
                <w:rFonts w:cs="Calibri"/>
                <w:b/>
                <w:smallCaps/>
              </w:rPr>
              <w:t>S</w:t>
            </w:r>
            <w:r w:rsidR="00944833" w:rsidRPr="00613664">
              <w:rPr>
                <w:rFonts w:cs="Calibri"/>
                <w:b/>
                <w:smallCaps/>
              </w:rPr>
              <w:t>TT</w:t>
            </w:r>
            <w:r w:rsidR="0056708C" w:rsidRPr="00613664">
              <w:rPr>
                <w:rFonts w:cs="Calibri"/>
                <w:b/>
                <w:smallCaps/>
              </w:rPr>
              <w:t xml:space="preserve"> ,</w:t>
            </w:r>
            <w:proofErr w:type="gramEnd"/>
            <w:r w:rsidR="0056708C" w:rsidRPr="00613664">
              <w:rPr>
                <w:rFonts w:cs="Calibri"/>
                <w:b/>
                <w:smallCaps/>
              </w:rPr>
              <w:t xml:space="preserve"> OTT, </w:t>
            </w:r>
            <w:r w:rsidR="00944833" w:rsidRPr="00613664">
              <w:rPr>
                <w:rFonts w:cs="Calibri"/>
                <w:b/>
                <w:smallCaps/>
              </w:rPr>
              <w:t>SDT, KDT, K</w:t>
            </w:r>
            <w:r w:rsidR="00F91B8E" w:rsidRPr="00613664">
              <w:rPr>
                <w:rFonts w:cs="Calibri"/>
                <w:b/>
                <w:smallCaps/>
              </w:rPr>
              <w:t>K</w:t>
            </w:r>
            <w:r w:rsidR="00944833" w:rsidRPr="00613664">
              <w:rPr>
                <w:rFonts w:cs="Calibri"/>
                <w:b/>
                <w:smallCaps/>
              </w:rPr>
              <w:t>T</w:t>
            </w:r>
            <w:r w:rsidR="0056708C" w:rsidRPr="00613664">
              <w:rPr>
                <w:rFonts w:cs="Calibri"/>
                <w:b/>
                <w:smallCaps/>
              </w:rPr>
              <w:t xml:space="preserve">, </w:t>
            </w:r>
            <w:r w:rsidR="000A2AA2" w:rsidRPr="00613664">
              <w:rPr>
                <w:rFonts w:cs="Calibri"/>
                <w:b/>
                <w:smallCaps/>
              </w:rPr>
              <w:t>TRT</w:t>
            </w:r>
            <w:r w:rsidR="006F0CF3" w:rsidRPr="00613664">
              <w:rPr>
                <w:rFonts w:cs="Calibri"/>
                <w:b/>
                <w:smallCaps/>
              </w:rPr>
              <w:t>, AQT</w:t>
            </w:r>
          </w:p>
        </w:tc>
        <w:tc>
          <w:tcPr>
            <w:tcW w:w="947" w:type="pct"/>
            <w:shd w:val="clear" w:color="auto" w:fill="80BBD7"/>
            <w:vAlign w:val="center"/>
          </w:tcPr>
          <w:p w14:paraId="18D48C57" w14:textId="77777777" w:rsidR="0056708C" w:rsidRPr="00613664" w:rsidRDefault="0056708C" w:rsidP="00F81679">
            <w:pPr>
              <w:autoSpaceDE w:val="0"/>
              <w:autoSpaceDN w:val="0"/>
              <w:adjustRightInd w:val="0"/>
              <w:spacing w:after="0"/>
              <w:jc w:val="center"/>
              <w:rPr>
                <w:rFonts w:cs="Calibri"/>
                <w:b/>
                <w:smallCaps/>
              </w:rPr>
            </w:pPr>
            <w:r w:rsidRPr="00613664">
              <w:rPr>
                <w:rFonts w:cs="Calibri"/>
                <w:b/>
                <w:smallCaps/>
              </w:rPr>
              <w:t>D</w:t>
            </w:r>
            <w:r w:rsidR="003720BA" w:rsidRPr="00613664">
              <w:rPr>
                <w:rFonts w:cs="Calibri"/>
                <w:b/>
                <w:smallCaps/>
              </w:rPr>
              <w:t>DT</w:t>
            </w:r>
            <w:r w:rsidRPr="00613664">
              <w:rPr>
                <w:rFonts w:cs="Calibri"/>
                <w:b/>
                <w:smallCaps/>
              </w:rPr>
              <w:t xml:space="preserve">, </w:t>
            </w:r>
            <w:proofErr w:type="spellStart"/>
            <w:r w:rsidRPr="00613664">
              <w:rPr>
                <w:rFonts w:cs="Calibri"/>
                <w:b/>
                <w:smallCaps/>
              </w:rPr>
              <w:t>Kvadriatlon</w:t>
            </w:r>
            <w:proofErr w:type="spellEnd"/>
          </w:p>
        </w:tc>
        <w:tc>
          <w:tcPr>
            <w:tcW w:w="744" w:type="pct"/>
            <w:shd w:val="clear" w:color="auto" w:fill="80BBD7"/>
            <w:vAlign w:val="center"/>
          </w:tcPr>
          <w:p w14:paraId="18D48C58" w14:textId="77777777" w:rsidR="0056708C" w:rsidRPr="00613664" w:rsidRDefault="000527DD" w:rsidP="00F81679">
            <w:pPr>
              <w:autoSpaceDE w:val="0"/>
              <w:autoSpaceDN w:val="0"/>
              <w:adjustRightInd w:val="0"/>
              <w:spacing w:after="0"/>
              <w:jc w:val="center"/>
              <w:rPr>
                <w:rFonts w:cs="Calibri"/>
                <w:b/>
                <w:smallCaps/>
              </w:rPr>
            </w:pPr>
            <w:r w:rsidRPr="00613664">
              <w:rPr>
                <w:rFonts w:cs="Calibri"/>
                <w:b/>
                <w:smallCaps/>
              </w:rPr>
              <w:t xml:space="preserve">½ </w:t>
            </w:r>
            <w:proofErr w:type="gramStart"/>
            <w:r w:rsidRPr="00613664">
              <w:rPr>
                <w:rFonts w:cs="Calibri"/>
                <w:b/>
                <w:smallCaps/>
              </w:rPr>
              <w:t xml:space="preserve">DTT </w:t>
            </w:r>
            <w:r>
              <w:rPr>
                <w:rFonts w:cs="Calibri"/>
                <w:b/>
                <w:smallCaps/>
              </w:rPr>
              <w:t>,</w:t>
            </w:r>
            <w:r w:rsidR="0056708C" w:rsidRPr="00613664">
              <w:rPr>
                <w:rFonts w:cs="Calibri"/>
                <w:b/>
                <w:smallCaps/>
              </w:rPr>
              <w:t>DTT</w:t>
            </w:r>
            <w:proofErr w:type="gramEnd"/>
          </w:p>
        </w:tc>
      </w:tr>
      <w:tr w:rsidR="0056708C" w:rsidRPr="00613664" w14:paraId="18D48C5E" w14:textId="77777777" w:rsidTr="00ED6CF6">
        <w:trPr>
          <w:trHeight w:val="351"/>
        </w:trPr>
        <w:tc>
          <w:tcPr>
            <w:tcW w:w="2063" w:type="pct"/>
            <w:shd w:val="clear" w:color="auto" w:fill="auto"/>
            <w:vAlign w:val="center"/>
          </w:tcPr>
          <w:p w14:paraId="18D48C5A" w14:textId="77777777" w:rsidR="0056708C" w:rsidRPr="004A1DA1" w:rsidRDefault="00321576" w:rsidP="00ED6CF6">
            <w:pPr>
              <w:autoSpaceDE w:val="0"/>
              <w:autoSpaceDN w:val="0"/>
              <w:adjustRightInd w:val="0"/>
              <w:spacing w:after="0"/>
              <w:jc w:val="center"/>
              <w:rPr>
                <w:rFonts w:cs="Calibri"/>
                <w:sz w:val="20"/>
                <w:szCs w:val="20"/>
              </w:rPr>
            </w:pPr>
            <w:r w:rsidRPr="004A1DA1">
              <w:rPr>
                <w:rFonts w:cs="Calibri"/>
                <w:sz w:val="20"/>
                <w:szCs w:val="20"/>
              </w:rPr>
              <w:t xml:space="preserve">Žactvo </w:t>
            </w:r>
            <w:proofErr w:type="gramStart"/>
            <w:r w:rsidRPr="004A1DA1">
              <w:rPr>
                <w:rFonts w:cs="Calibri"/>
                <w:sz w:val="20"/>
                <w:szCs w:val="20"/>
              </w:rPr>
              <w:t xml:space="preserve">8 – </w:t>
            </w:r>
            <w:r w:rsidR="0056708C" w:rsidRPr="004A1DA1">
              <w:rPr>
                <w:rFonts w:cs="Calibri"/>
                <w:sz w:val="20"/>
                <w:szCs w:val="20"/>
              </w:rPr>
              <w:t>15</w:t>
            </w:r>
            <w:proofErr w:type="gramEnd"/>
            <w:r w:rsidR="0056708C" w:rsidRPr="004A1DA1">
              <w:rPr>
                <w:rFonts w:cs="Calibri"/>
                <w:sz w:val="20"/>
                <w:szCs w:val="20"/>
              </w:rPr>
              <w:t xml:space="preserve"> let</w:t>
            </w:r>
          </w:p>
        </w:tc>
        <w:tc>
          <w:tcPr>
            <w:tcW w:w="1246" w:type="pct"/>
            <w:shd w:val="clear" w:color="auto" w:fill="auto"/>
            <w:vAlign w:val="center"/>
          </w:tcPr>
          <w:p w14:paraId="18D48C5B" w14:textId="2116356A" w:rsidR="0056708C" w:rsidRPr="004A1DA1" w:rsidRDefault="00AB6DFD" w:rsidP="00ED6CF6">
            <w:pPr>
              <w:autoSpaceDE w:val="0"/>
              <w:autoSpaceDN w:val="0"/>
              <w:adjustRightInd w:val="0"/>
              <w:spacing w:after="0"/>
              <w:jc w:val="center"/>
              <w:rPr>
                <w:rFonts w:cs="Calibri"/>
                <w:sz w:val="20"/>
                <w:szCs w:val="20"/>
              </w:rPr>
            </w:pPr>
            <w:r w:rsidRPr="004A1DA1">
              <w:rPr>
                <w:rFonts w:cs="Calibri"/>
                <w:sz w:val="20"/>
                <w:szCs w:val="20"/>
              </w:rPr>
              <w:t>300</w:t>
            </w:r>
          </w:p>
        </w:tc>
        <w:tc>
          <w:tcPr>
            <w:tcW w:w="947" w:type="pct"/>
            <w:shd w:val="clear" w:color="auto" w:fill="auto"/>
            <w:vAlign w:val="center"/>
          </w:tcPr>
          <w:p w14:paraId="18D48C5C" w14:textId="77777777" w:rsidR="0056708C" w:rsidRPr="004A1DA1" w:rsidRDefault="00ED6CF6" w:rsidP="00ED6CF6">
            <w:pPr>
              <w:autoSpaceDE w:val="0"/>
              <w:autoSpaceDN w:val="0"/>
              <w:adjustRightInd w:val="0"/>
              <w:spacing w:after="0"/>
              <w:jc w:val="center"/>
              <w:rPr>
                <w:rFonts w:cs="Calibri"/>
                <w:sz w:val="20"/>
                <w:szCs w:val="20"/>
              </w:rPr>
            </w:pPr>
            <w:r w:rsidRPr="004A1DA1">
              <w:rPr>
                <w:rFonts w:cs="Calibri"/>
                <w:sz w:val="20"/>
                <w:szCs w:val="20"/>
              </w:rPr>
              <w:t>–</w:t>
            </w:r>
          </w:p>
        </w:tc>
        <w:tc>
          <w:tcPr>
            <w:tcW w:w="744" w:type="pct"/>
            <w:shd w:val="clear" w:color="auto" w:fill="auto"/>
            <w:vAlign w:val="center"/>
          </w:tcPr>
          <w:p w14:paraId="18D48C5D" w14:textId="77777777" w:rsidR="0056708C" w:rsidRPr="004A1DA1" w:rsidRDefault="00ED6CF6" w:rsidP="00ED6CF6">
            <w:pPr>
              <w:autoSpaceDE w:val="0"/>
              <w:autoSpaceDN w:val="0"/>
              <w:adjustRightInd w:val="0"/>
              <w:spacing w:after="0"/>
              <w:jc w:val="center"/>
              <w:rPr>
                <w:rFonts w:cs="Calibri"/>
                <w:sz w:val="20"/>
                <w:szCs w:val="20"/>
              </w:rPr>
            </w:pPr>
            <w:r w:rsidRPr="004A1DA1">
              <w:rPr>
                <w:rFonts w:cs="Calibri"/>
                <w:sz w:val="20"/>
                <w:szCs w:val="20"/>
              </w:rPr>
              <w:t>–</w:t>
            </w:r>
          </w:p>
        </w:tc>
      </w:tr>
      <w:tr w:rsidR="0056708C" w:rsidRPr="00613664" w14:paraId="18D48C63" w14:textId="77777777" w:rsidTr="00ED6CF6">
        <w:trPr>
          <w:trHeight w:val="351"/>
        </w:trPr>
        <w:tc>
          <w:tcPr>
            <w:tcW w:w="2063" w:type="pct"/>
            <w:shd w:val="clear" w:color="auto" w:fill="auto"/>
            <w:vAlign w:val="center"/>
          </w:tcPr>
          <w:p w14:paraId="18D48C5F" w14:textId="77777777" w:rsidR="0056708C" w:rsidRPr="004A1DA1" w:rsidRDefault="0056708C" w:rsidP="00ED6CF6">
            <w:pPr>
              <w:autoSpaceDE w:val="0"/>
              <w:autoSpaceDN w:val="0"/>
              <w:adjustRightInd w:val="0"/>
              <w:spacing w:after="0"/>
              <w:jc w:val="center"/>
              <w:rPr>
                <w:rFonts w:cs="Calibri"/>
                <w:sz w:val="20"/>
                <w:szCs w:val="20"/>
              </w:rPr>
            </w:pPr>
            <w:r w:rsidRPr="004A1DA1">
              <w:rPr>
                <w:rFonts w:cs="Calibri"/>
                <w:sz w:val="20"/>
                <w:szCs w:val="20"/>
              </w:rPr>
              <w:t>Dorost</w:t>
            </w:r>
            <w:r w:rsidR="00321576" w:rsidRPr="004A1DA1">
              <w:rPr>
                <w:rFonts w:cs="Calibri"/>
                <w:sz w:val="20"/>
                <w:szCs w:val="20"/>
              </w:rPr>
              <w:t xml:space="preserve"> </w:t>
            </w:r>
            <w:proofErr w:type="gramStart"/>
            <w:r w:rsidR="00321576" w:rsidRPr="004A1DA1">
              <w:rPr>
                <w:rFonts w:cs="Calibri"/>
                <w:sz w:val="20"/>
                <w:szCs w:val="20"/>
              </w:rPr>
              <w:t xml:space="preserve">16 – </w:t>
            </w:r>
            <w:r w:rsidR="00DB0BB0" w:rsidRPr="004A1DA1">
              <w:rPr>
                <w:rFonts w:cs="Calibri"/>
                <w:sz w:val="20"/>
                <w:szCs w:val="20"/>
              </w:rPr>
              <w:t>17</w:t>
            </w:r>
            <w:proofErr w:type="gramEnd"/>
            <w:r w:rsidR="00DB0BB0" w:rsidRPr="004A1DA1">
              <w:rPr>
                <w:rFonts w:cs="Calibri"/>
                <w:sz w:val="20"/>
                <w:szCs w:val="20"/>
              </w:rPr>
              <w:t xml:space="preserve"> let</w:t>
            </w:r>
          </w:p>
        </w:tc>
        <w:tc>
          <w:tcPr>
            <w:tcW w:w="1246" w:type="pct"/>
            <w:shd w:val="clear" w:color="auto" w:fill="auto"/>
            <w:vAlign w:val="center"/>
          </w:tcPr>
          <w:p w14:paraId="18D48C60" w14:textId="77777777" w:rsidR="0056708C" w:rsidRPr="004A1DA1" w:rsidRDefault="00614CE4" w:rsidP="00ED6CF6">
            <w:pPr>
              <w:autoSpaceDE w:val="0"/>
              <w:autoSpaceDN w:val="0"/>
              <w:adjustRightInd w:val="0"/>
              <w:spacing w:after="0"/>
              <w:jc w:val="center"/>
              <w:rPr>
                <w:rFonts w:cs="Calibri"/>
                <w:sz w:val="20"/>
                <w:szCs w:val="20"/>
              </w:rPr>
            </w:pPr>
            <w:r w:rsidRPr="004A1DA1">
              <w:rPr>
                <w:rFonts w:cs="Calibri"/>
                <w:sz w:val="20"/>
                <w:szCs w:val="20"/>
              </w:rPr>
              <w:t>400</w:t>
            </w:r>
          </w:p>
        </w:tc>
        <w:tc>
          <w:tcPr>
            <w:tcW w:w="947" w:type="pct"/>
            <w:shd w:val="clear" w:color="auto" w:fill="auto"/>
            <w:vAlign w:val="center"/>
          </w:tcPr>
          <w:p w14:paraId="18D48C61" w14:textId="77777777" w:rsidR="0056708C" w:rsidRPr="004A1DA1" w:rsidRDefault="00ED6CF6" w:rsidP="00ED6CF6">
            <w:pPr>
              <w:autoSpaceDE w:val="0"/>
              <w:autoSpaceDN w:val="0"/>
              <w:adjustRightInd w:val="0"/>
              <w:spacing w:after="0"/>
              <w:jc w:val="center"/>
              <w:rPr>
                <w:rFonts w:cs="Calibri"/>
                <w:sz w:val="20"/>
                <w:szCs w:val="20"/>
              </w:rPr>
            </w:pPr>
            <w:r w:rsidRPr="004A1DA1">
              <w:rPr>
                <w:rFonts w:cs="Calibri"/>
                <w:sz w:val="20"/>
                <w:szCs w:val="20"/>
              </w:rPr>
              <w:t>–</w:t>
            </w:r>
          </w:p>
        </w:tc>
        <w:tc>
          <w:tcPr>
            <w:tcW w:w="744" w:type="pct"/>
            <w:shd w:val="clear" w:color="auto" w:fill="auto"/>
            <w:vAlign w:val="center"/>
          </w:tcPr>
          <w:p w14:paraId="18D48C62" w14:textId="77777777" w:rsidR="0056708C" w:rsidRPr="004A1DA1" w:rsidRDefault="00ED6CF6" w:rsidP="00ED6CF6">
            <w:pPr>
              <w:autoSpaceDE w:val="0"/>
              <w:autoSpaceDN w:val="0"/>
              <w:adjustRightInd w:val="0"/>
              <w:spacing w:after="0"/>
              <w:jc w:val="center"/>
              <w:rPr>
                <w:rFonts w:cs="Calibri"/>
                <w:sz w:val="20"/>
                <w:szCs w:val="20"/>
              </w:rPr>
            </w:pPr>
            <w:r w:rsidRPr="004A1DA1">
              <w:rPr>
                <w:rFonts w:cs="Calibri"/>
                <w:sz w:val="20"/>
                <w:szCs w:val="20"/>
              </w:rPr>
              <w:t>–</w:t>
            </w:r>
          </w:p>
        </w:tc>
      </w:tr>
      <w:tr w:rsidR="00DB0BB0" w:rsidRPr="00613664" w14:paraId="18D48C68" w14:textId="77777777" w:rsidTr="00ED6CF6">
        <w:trPr>
          <w:trHeight w:val="351"/>
        </w:trPr>
        <w:tc>
          <w:tcPr>
            <w:tcW w:w="2063" w:type="pct"/>
            <w:shd w:val="clear" w:color="auto" w:fill="auto"/>
            <w:vAlign w:val="center"/>
          </w:tcPr>
          <w:p w14:paraId="18D48C64" w14:textId="77777777" w:rsidR="00DB0BB0" w:rsidRPr="004A1DA1" w:rsidRDefault="00321576" w:rsidP="00ED6CF6">
            <w:pPr>
              <w:autoSpaceDE w:val="0"/>
              <w:autoSpaceDN w:val="0"/>
              <w:adjustRightInd w:val="0"/>
              <w:spacing w:after="0"/>
              <w:jc w:val="center"/>
              <w:rPr>
                <w:rFonts w:cs="Calibri"/>
                <w:sz w:val="20"/>
                <w:szCs w:val="20"/>
              </w:rPr>
            </w:pPr>
            <w:r w:rsidRPr="004A1DA1">
              <w:rPr>
                <w:rFonts w:cs="Calibri"/>
                <w:sz w:val="20"/>
                <w:szCs w:val="20"/>
              </w:rPr>
              <w:t xml:space="preserve">Junioři </w:t>
            </w:r>
            <w:proofErr w:type="gramStart"/>
            <w:r w:rsidRPr="004A1DA1">
              <w:rPr>
                <w:rFonts w:cs="Calibri"/>
                <w:sz w:val="20"/>
                <w:szCs w:val="20"/>
              </w:rPr>
              <w:t xml:space="preserve">18 – </w:t>
            </w:r>
            <w:r w:rsidR="00DB0BB0" w:rsidRPr="004A1DA1">
              <w:rPr>
                <w:rFonts w:cs="Calibri"/>
                <w:sz w:val="20"/>
                <w:szCs w:val="20"/>
              </w:rPr>
              <w:t>19</w:t>
            </w:r>
            <w:proofErr w:type="gramEnd"/>
            <w:r w:rsidR="00DB0BB0" w:rsidRPr="004A1DA1">
              <w:rPr>
                <w:rFonts w:cs="Calibri"/>
                <w:sz w:val="20"/>
                <w:szCs w:val="20"/>
              </w:rPr>
              <w:t xml:space="preserve"> let</w:t>
            </w:r>
          </w:p>
        </w:tc>
        <w:tc>
          <w:tcPr>
            <w:tcW w:w="1246" w:type="pct"/>
            <w:shd w:val="clear" w:color="auto" w:fill="auto"/>
            <w:vAlign w:val="center"/>
          </w:tcPr>
          <w:p w14:paraId="18D48C65" w14:textId="77777777" w:rsidR="00DB0BB0" w:rsidRPr="004A1DA1" w:rsidRDefault="00F91B8E" w:rsidP="00ED6CF6">
            <w:pPr>
              <w:autoSpaceDE w:val="0"/>
              <w:autoSpaceDN w:val="0"/>
              <w:adjustRightInd w:val="0"/>
              <w:spacing w:after="0"/>
              <w:jc w:val="center"/>
              <w:rPr>
                <w:rFonts w:cs="Calibri"/>
                <w:sz w:val="20"/>
                <w:szCs w:val="20"/>
              </w:rPr>
            </w:pPr>
            <w:r w:rsidRPr="004A1DA1">
              <w:rPr>
                <w:rFonts w:cs="Calibri"/>
                <w:sz w:val="20"/>
                <w:szCs w:val="20"/>
              </w:rPr>
              <w:t>5</w:t>
            </w:r>
            <w:r w:rsidR="00614CE4" w:rsidRPr="004A1DA1">
              <w:rPr>
                <w:rFonts w:cs="Calibri"/>
                <w:sz w:val="20"/>
                <w:szCs w:val="20"/>
              </w:rPr>
              <w:t>00</w:t>
            </w:r>
          </w:p>
        </w:tc>
        <w:tc>
          <w:tcPr>
            <w:tcW w:w="947" w:type="pct"/>
            <w:shd w:val="clear" w:color="auto" w:fill="auto"/>
            <w:vAlign w:val="center"/>
          </w:tcPr>
          <w:p w14:paraId="18D48C66" w14:textId="77777777" w:rsidR="00DB0BB0" w:rsidRPr="004A1DA1" w:rsidRDefault="005E78AE" w:rsidP="00ED6CF6">
            <w:pPr>
              <w:autoSpaceDE w:val="0"/>
              <w:autoSpaceDN w:val="0"/>
              <w:adjustRightInd w:val="0"/>
              <w:spacing w:after="0"/>
              <w:jc w:val="center"/>
              <w:rPr>
                <w:rFonts w:cs="Calibri"/>
                <w:sz w:val="20"/>
                <w:szCs w:val="20"/>
              </w:rPr>
            </w:pPr>
            <w:r w:rsidRPr="004A1DA1">
              <w:rPr>
                <w:rFonts w:cs="Calibri"/>
                <w:sz w:val="20"/>
                <w:szCs w:val="20"/>
              </w:rPr>
              <w:t>2000</w:t>
            </w:r>
          </w:p>
        </w:tc>
        <w:tc>
          <w:tcPr>
            <w:tcW w:w="744" w:type="pct"/>
            <w:shd w:val="clear" w:color="auto" w:fill="auto"/>
            <w:vAlign w:val="center"/>
          </w:tcPr>
          <w:p w14:paraId="18D48C67" w14:textId="77777777" w:rsidR="00DB0BB0" w:rsidRPr="004A1DA1" w:rsidRDefault="00F91B8E" w:rsidP="00ED6CF6">
            <w:pPr>
              <w:autoSpaceDE w:val="0"/>
              <w:autoSpaceDN w:val="0"/>
              <w:adjustRightInd w:val="0"/>
              <w:spacing w:after="0"/>
              <w:jc w:val="center"/>
              <w:rPr>
                <w:rFonts w:cs="Calibri"/>
                <w:sz w:val="20"/>
                <w:szCs w:val="20"/>
              </w:rPr>
            </w:pPr>
            <w:r w:rsidRPr="004A1DA1">
              <w:rPr>
                <w:rFonts w:cs="Calibri"/>
                <w:sz w:val="20"/>
                <w:szCs w:val="20"/>
              </w:rPr>
              <w:t>25</w:t>
            </w:r>
            <w:r w:rsidR="005E78AE" w:rsidRPr="004A1DA1">
              <w:rPr>
                <w:rFonts w:cs="Calibri"/>
                <w:sz w:val="20"/>
                <w:szCs w:val="20"/>
              </w:rPr>
              <w:t>00</w:t>
            </w:r>
          </w:p>
        </w:tc>
      </w:tr>
      <w:tr w:rsidR="0056708C" w:rsidRPr="00613664" w14:paraId="18D48C6D" w14:textId="77777777" w:rsidTr="00ED6CF6">
        <w:trPr>
          <w:trHeight w:val="351"/>
        </w:trPr>
        <w:tc>
          <w:tcPr>
            <w:tcW w:w="2063" w:type="pct"/>
            <w:shd w:val="clear" w:color="auto" w:fill="auto"/>
            <w:vAlign w:val="center"/>
          </w:tcPr>
          <w:p w14:paraId="18D48C69" w14:textId="77777777" w:rsidR="0056708C" w:rsidRPr="004A1DA1" w:rsidRDefault="0056708C" w:rsidP="00ED6CF6">
            <w:pPr>
              <w:autoSpaceDE w:val="0"/>
              <w:autoSpaceDN w:val="0"/>
              <w:adjustRightInd w:val="0"/>
              <w:spacing w:after="0"/>
              <w:jc w:val="center"/>
              <w:rPr>
                <w:rFonts w:cs="Calibri"/>
                <w:sz w:val="20"/>
                <w:szCs w:val="20"/>
              </w:rPr>
            </w:pPr>
            <w:r w:rsidRPr="004A1DA1">
              <w:rPr>
                <w:rFonts w:cs="Calibri"/>
                <w:sz w:val="20"/>
                <w:szCs w:val="20"/>
              </w:rPr>
              <w:t>Dospělí 20 let a starší</w:t>
            </w:r>
          </w:p>
        </w:tc>
        <w:tc>
          <w:tcPr>
            <w:tcW w:w="1246" w:type="pct"/>
            <w:shd w:val="clear" w:color="auto" w:fill="auto"/>
            <w:vAlign w:val="center"/>
          </w:tcPr>
          <w:p w14:paraId="18D48C6A" w14:textId="1DE44BFB" w:rsidR="0056708C" w:rsidRPr="004A1DA1" w:rsidRDefault="00AB6DFD" w:rsidP="00ED6CF6">
            <w:pPr>
              <w:autoSpaceDE w:val="0"/>
              <w:autoSpaceDN w:val="0"/>
              <w:adjustRightInd w:val="0"/>
              <w:spacing w:after="0"/>
              <w:jc w:val="center"/>
              <w:rPr>
                <w:rFonts w:cs="Calibri"/>
                <w:sz w:val="20"/>
                <w:szCs w:val="20"/>
              </w:rPr>
            </w:pPr>
            <w:r w:rsidRPr="004A1DA1">
              <w:rPr>
                <w:rFonts w:cs="Calibri"/>
                <w:sz w:val="20"/>
                <w:szCs w:val="20"/>
              </w:rPr>
              <w:t xml:space="preserve"> 1000</w:t>
            </w:r>
          </w:p>
        </w:tc>
        <w:tc>
          <w:tcPr>
            <w:tcW w:w="947" w:type="pct"/>
            <w:shd w:val="clear" w:color="auto" w:fill="auto"/>
            <w:vAlign w:val="center"/>
          </w:tcPr>
          <w:p w14:paraId="18D48C6B" w14:textId="77777777" w:rsidR="0056708C" w:rsidRPr="004A1DA1" w:rsidRDefault="0056708C" w:rsidP="00ED6CF6">
            <w:pPr>
              <w:autoSpaceDE w:val="0"/>
              <w:autoSpaceDN w:val="0"/>
              <w:adjustRightInd w:val="0"/>
              <w:spacing w:after="0"/>
              <w:jc w:val="center"/>
              <w:rPr>
                <w:rFonts w:cs="Calibri"/>
                <w:sz w:val="20"/>
                <w:szCs w:val="20"/>
              </w:rPr>
            </w:pPr>
            <w:r w:rsidRPr="004A1DA1">
              <w:rPr>
                <w:rFonts w:cs="Calibri"/>
                <w:sz w:val="20"/>
                <w:szCs w:val="20"/>
              </w:rPr>
              <w:t>2</w:t>
            </w:r>
            <w:r w:rsidR="00F91B8E" w:rsidRPr="004A1DA1">
              <w:rPr>
                <w:rFonts w:cs="Calibri"/>
                <w:sz w:val="20"/>
                <w:szCs w:val="20"/>
              </w:rPr>
              <w:t>5</w:t>
            </w:r>
            <w:r w:rsidR="00BA6BFA" w:rsidRPr="004A1DA1">
              <w:rPr>
                <w:rFonts w:cs="Calibri"/>
                <w:sz w:val="20"/>
                <w:szCs w:val="20"/>
              </w:rPr>
              <w:t>00</w:t>
            </w:r>
          </w:p>
        </w:tc>
        <w:tc>
          <w:tcPr>
            <w:tcW w:w="744" w:type="pct"/>
            <w:shd w:val="clear" w:color="auto" w:fill="auto"/>
            <w:vAlign w:val="center"/>
          </w:tcPr>
          <w:p w14:paraId="18D48C6C" w14:textId="77777777" w:rsidR="0056708C" w:rsidRPr="004A1DA1" w:rsidRDefault="00F91B8E" w:rsidP="00ED6CF6">
            <w:pPr>
              <w:autoSpaceDE w:val="0"/>
              <w:autoSpaceDN w:val="0"/>
              <w:adjustRightInd w:val="0"/>
              <w:spacing w:after="0"/>
              <w:jc w:val="center"/>
              <w:rPr>
                <w:rFonts w:cs="Calibri"/>
                <w:sz w:val="20"/>
                <w:szCs w:val="20"/>
              </w:rPr>
            </w:pPr>
            <w:r w:rsidRPr="004A1DA1">
              <w:rPr>
                <w:rFonts w:cs="Calibri"/>
                <w:sz w:val="20"/>
                <w:szCs w:val="20"/>
              </w:rPr>
              <w:t>30</w:t>
            </w:r>
            <w:r w:rsidR="00BA6BFA" w:rsidRPr="004A1DA1">
              <w:rPr>
                <w:rFonts w:cs="Calibri"/>
                <w:sz w:val="20"/>
                <w:szCs w:val="20"/>
              </w:rPr>
              <w:t>00</w:t>
            </w:r>
          </w:p>
        </w:tc>
      </w:tr>
      <w:tr w:rsidR="00AB6DFD" w:rsidRPr="00613664" w14:paraId="2B9568AB" w14:textId="77777777" w:rsidTr="00ED6CF6">
        <w:trPr>
          <w:trHeight w:val="351"/>
        </w:trPr>
        <w:tc>
          <w:tcPr>
            <w:tcW w:w="2063" w:type="pct"/>
            <w:shd w:val="clear" w:color="auto" w:fill="auto"/>
            <w:vAlign w:val="center"/>
          </w:tcPr>
          <w:p w14:paraId="217529F1" w14:textId="2D010855" w:rsidR="00AB6DFD" w:rsidRPr="004A1DA1" w:rsidRDefault="00AB6DFD" w:rsidP="00ED6CF6">
            <w:pPr>
              <w:autoSpaceDE w:val="0"/>
              <w:autoSpaceDN w:val="0"/>
              <w:adjustRightInd w:val="0"/>
              <w:spacing w:after="0"/>
              <w:jc w:val="center"/>
              <w:rPr>
                <w:rFonts w:cs="Calibri"/>
                <w:sz w:val="20"/>
                <w:szCs w:val="20"/>
              </w:rPr>
            </w:pPr>
            <w:proofErr w:type="gramStart"/>
            <w:r w:rsidRPr="004A1DA1">
              <w:rPr>
                <w:rFonts w:cs="Calibri"/>
                <w:sz w:val="20"/>
                <w:szCs w:val="20"/>
              </w:rPr>
              <w:t>Štafeta - žactvo</w:t>
            </w:r>
            <w:proofErr w:type="gramEnd"/>
            <w:r w:rsidRPr="004A1DA1">
              <w:rPr>
                <w:rFonts w:cs="Calibri"/>
                <w:sz w:val="20"/>
                <w:szCs w:val="20"/>
              </w:rPr>
              <w:t xml:space="preserve"> </w:t>
            </w:r>
          </w:p>
        </w:tc>
        <w:tc>
          <w:tcPr>
            <w:tcW w:w="1246" w:type="pct"/>
            <w:shd w:val="clear" w:color="auto" w:fill="auto"/>
            <w:vAlign w:val="center"/>
          </w:tcPr>
          <w:p w14:paraId="26D6C46A" w14:textId="56EBF233" w:rsidR="00AB6DFD" w:rsidRPr="004A1DA1" w:rsidDel="00AB6DFD" w:rsidRDefault="00AB6DFD" w:rsidP="00ED6CF6">
            <w:pPr>
              <w:autoSpaceDE w:val="0"/>
              <w:autoSpaceDN w:val="0"/>
              <w:adjustRightInd w:val="0"/>
              <w:spacing w:after="0"/>
              <w:jc w:val="center"/>
              <w:rPr>
                <w:rFonts w:cs="Calibri"/>
                <w:sz w:val="20"/>
                <w:szCs w:val="20"/>
              </w:rPr>
            </w:pPr>
            <w:r w:rsidRPr="004A1DA1">
              <w:rPr>
                <w:rFonts w:cs="Calibri"/>
                <w:sz w:val="20"/>
                <w:szCs w:val="20"/>
              </w:rPr>
              <w:t>500</w:t>
            </w:r>
          </w:p>
        </w:tc>
        <w:tc>
          <w:tcPr>
            <w:tcW w:w="947" w:type="pct"/>
            <w:shd w:val="clear" w:color="auto" w:fill="auto"/>
            <w:vAlign w:val="center"/>
          </w:tcPr>
          <w:p w14:paraId="1839E363" w14:textId="1EA584D7" w:rsidR="00AB6DFD" w:rsidRPr="004A1DA1" w:rsidRDefault="00C8714E" w:rsidP="00ED6CF6">
            <w:pPr>
              <w:autoSpaceDE w:val="0"/>
              <w:autoSpaceDN w:val="0"/>
              <w:adjustRightInd w:val="0"/>
              <w:spacing w:after="0"/>
              <w:jc w:val="center"/>
              <w:rPr>
                <w:rFonts w:cs="Calibri"/>
                <w:sz w:val="20"/>
                <w:szCs w:val="20"/>
              </w:rPr>
            </w:pPr>
            <w:r w:rsidRPr="004A1DA1">
              <w:rPr>
                <w:rFonts w:cs="Calibri"/>
                <w:sz w:val="20"/>
                <w:szCs w:val="20"/>
              </w:rPr>
              <w:t>-</w:t>
            </w:r>
          </w:p>
        </w:tc>
        <w:tc>
          <w:tcPr>
            <w:tcW w:w="744" w:type="pct"/>
            <w:shd w:val="clear" w:color="auto" w:fill="auto"/>
            <w:vAlign w:val="center"/>
          </w:tcPr>
          <w:p w14:paraId="7FD50E60" w14:textId="674B7FEF" w:rsidR="00AB6DFD" w:rsidRPr="004A1DA1" w:rsidRDefault="00C8714E" w:rsidP="00ED6CF6">
            <w:pPr>
              <w:autoSpaceDE w:val="0"/>
              <w:autoSpaceDN w:val="0"/>
              <w:adjustRightInd w:val="0"/>
              <w:spacing w:after="0"/>
              <w:jc w:val="center"/>
              <w:rPr>
                <w:rFonts w:cs="Calibri"/>
                <w:sz w:val="20"/>
                <w:szCs w:val="20"/>
              </w:rPr>
            </w:pPr>
            <w:r w:rsidRPr="004A1DA1">
              <w:rPr>
                <w:rFonts w:cs="Calibri"/>
                <w:sz w:val="20"/>
                <w:szCs w:val="20"/>
              </w:rPr>
              <w:t>-</w:t>
            </w:r>
          </w:p>
        </w:tc>
      </w:tr>
      <w:tr w:rsidR="00AB6DFD" w:rsidRPr="00613664" w14:paraId="5C621AFA" w14:textId="77777777" w:rsidTr="00ED6CF6">
        <w:trPr>
          <w:trHeight w:val="351"/>
        </w:trPr>
        <w:tc>
          <w:tcPr>
            <w:tcW w:w="2063" w:type="pct"/>
            <w:shd w:val="clear" w:color="auto" w:fill="auto"/>
            <w:vAlign w:val="center"/>
          </w:tcPr>
          <w:p w14:paraId="6BC48002" w14:textId="28FCE3E9" w:rsidR="00AB6DFD" w:rsidRPr="004A1DA1" w:rsidRDefault="00AB6DFD" w:rsidP="00ED6CF6">
            <w:pPr>
              <w:autoSpaceDE w:val="0"/>
              <w:autoSpaceDN w:val="0"/>
              <w:adjustRightInd w:val="0"/>
              <w:spacing w:after="0"/>
              <w:jc w:val="center"/>
              <w:rPr>
                <w:rFonts w:cs="Calibri"/>
                <w:sz w:val="20"/>
                <w:szCs w:val="20"/>
              </w:rPr>
            </w:pPr>
            <w:r w:rsidRPr="004A1DA1">
              <w:rPr>
                <w:rFonts w:cs="Calibri"/>
                <w:sz w:val="20"/>
                <w:szCs w:val="20"/>
              </w:rPr>
              <w:t xml:space="preserve">Štafeta – dorost/junioři/dospělí </w:t>
            </w:r>
          </w:p>
        </w:tc>
        <w:tc>
          <w:tcPr>
            <w:tcW w:w="1246" w:type="pct"/>
            <w:shd w:val="clear" w:color="auto" w:fill="auto"/>
            <w:vAlign w:val="center"/>
          </w:tcPr>
          <w:p w14:paraId="6C6FB95F" w14:textId="4F2AC010" w:rsidR="00AB6DFD" w:rsidRPr="004A1DA1" w:rsidDel="00AB6DFD" w:rsidRDefault="00AB6DFD" w:rsidP="00ED6CF6">
            <w:pPr>
              <w:autoSpaceDE w:val="0"/>
              <w:autoSpaceDN w:val="0"/>
              <w:adjustRightInd w:val="0"/>
              <w:spacing w:after="0"/>
              <w:jc w:val="center"/>
              <w:rPr>
                <w:rFonts w:cs="Calibri"/>
                <w:sz w:val="20"/>
                <w:szCs w:val="20"/>
              </w:rPr>
            </w:pPr>
            <w:r w:rsidRPr="004A1DA1">
              <w:rPr>
                <w:rFonts w:cs="Calibri"/>
                <w:sz w:val="20"/>
                <w:szCs w:val="20"/>
              </w:rPr>
              <w:t xml:space="preserve">1000 </w:t>
            </w:r>
          </w:p>
        </w:tc>
        <w:tc>
          <w:tcPr>
            <w:tcW w:w="947" w:type="pct"/>
            <w:shd w:val="clear" w:color="auto" w:fill="auto"/>
            <w:vAlign w:val="center"/>
          </w:tcPr>
          <w:p w14:paraId="15275A0A" w14:textId="4EE5F742" w:rsidR="00AB6DFD" w:rsidRPr="004A1DA1" w:rsidRDefault="00C8714E" w:rsidP="00ED6CF6">
            <w:pPr>
              <w:autoSpaceDE w:val="0"/>
              <w:autoSpaceDN w:val="0"/>
              <w:adjustRightInd w:val="0"/>
              <w:spacing w:after="0"/>
              <w:jc w:val="center"/>
              <w:rPr>
                <w:rFonts w:cs="Calibri"/>
                <w:sz w:val="20"/>
                <w:szCs w:val="20"/>
              </w:rPr>
            </w:pPr>
            <w:r w:rsidRPr="004A1DA1">
              <w:rPr>
                <w:rFonts w:cs="Calibri"/>
                <w:sz w:val="20"/>
                <w:szCs w:val="20"/>
              </w:rPr>
              <w:t>-</w:t>
            </w:r>
          </w:p>
        </w:tc>
        <w:tc>
          <w:tcPr>
            <w:tcW w:w="744" w:type="pct"/>
            <w:shd w:val="clear" w:color="auto" w:fill="auto"/>
            <w:vAlign w:val="center"/>
          </w:tcPr>
          <w:p w14:paraId="21B5F419" w14:textId="5677CF50" w:rsidR="00AB6DFD" w:rsidRPr="004A1DA1" w:rsidRDefault="00C8714E" w:rsidP="00ED6CF6">
            <w:pPr>
              <w:autoSpaceDE w:val="0"/>
              <w:autoSpaceDN w:val="0"/>
              <w:adjustRightInd w:val="0"/>
              <w:spacing w:after="0"/>
              <w:jc w:val="center"/>
              <w:rPr>
                <w:rFonts w:cs="Calibri"/>
                <w:sz w:val="20"/>
                <w:szCs w:val="20"/>
              </w:rPr>
            </w:pPr>
            <w:r w:rsidRPr="004A1DA1">
              <w:rPr>
                <w:rFonts w:cs="Calibri"/>
                <w:sz w:val="20"/>
                <w:szCs w:val="20"/>
              </w:rPr>
              <w:t>-</w:t>
            </w:r>
          </w:p>
        </w:tc>
      </w:tr>
    </w:tbl>
    <w:p w14:paraId="18D48C6E" w14:textId="77777777" w:rsidR="0056708C" w:rsidRPr="00613664" w:rsidRDefault="0056708C" w:rsidP="00601844">
      <w:pPr>
        <w:autoSpaceDE w:val="0"/>
        <w:autoSpaceDN w:val="0"/>
        <w:adjustRightInd w:val="0"/>
        <w:spacing w:after="0"/>
        <w:ind w:left="1084"/>
        <w:rPr>
          <w:rFonts w:cs="Calibri"/>
        </w:rPr>
      </w:pPr>
    </w:p>
    <w:p w14:paraId="18D48C6F" w14:textId="77777777" w:rsidR="005F44D6" w:rsidRPr="00613664" w:rsidRDefault="005F44D6" w:rsidP="00A52B3F">
      <w:pPr>
        <w:pStyle w:val="Nadpis2"/>
      </w:pPr>
      <w:r w:rsidRPr="00613664">
        <w:t xml:space="preserve">Závodník je povinen při prezentaci pro kontrolu předkládat doklad totožnosti, nebo licenci ČTA v původní a/nebo elektronické formě. </w:t>
      </w:r>
    </w:p>
    <w:p w14:paraId="18D48C70" w14:textId="77777777" w:rsidR="005F44D6" w:rsidRPr="007A2E34" w:rsidRDefault="005F44D6" w:rsidP="00A52B3F">
      <w:pPr>
        <w:pStyle w:val="Nadpis2"/>
      </w:pPr>
      <w:r w:rsidRPr="00613664">
        <w:t xml:space="preserve">Každý závodník je sám zodpovědný za správnost a úplnost svých údajů </w:t>
      </w:r>
      <w:r w:rsidR="00C61D8E" w:rsidRPr="00613664">
        <w:t xml:space="preserve">na portálu </w:t>
      </w:r>
      <w:hyperlink r:id="rId16" w:history="1">
        <w:r w:rsidR="00C61D8E" w:rsidRPr="007A2E34">
          <w:rPr>
            <w:rStyle w:val="Hypertextovodkaz"/>
            <w:rFonts w:cs="Calibri"/>
            <w:szCs w:val="24"/>
          </w:rPr>
          <w:t>www.czechtriseries.cz</w:t>
        </w:r>
      </w:hyperlink>
      <w:r w:rsidRPr="007A2E34">
        <w:t xml:space="preserve">, včetně aktuální obličejové fotografie ve svém profilu. </w:t>
      </w:r>
    </w:p>
    <w:p w14:paraId="18D48C71" w14:textId="77777777" w:rsidR="005F44D6" w:rsidRPr="006B7708" w:rsidRDefault="005F44D6" w:rsidP="00A52B3F">
      <w:pPr>
        <w:pStyle w:val="Nadpis2"/>
      </w:pPr>
      <w:r w:rsidRPr="007A2E34">
        <w:t xml:space="preserve">Každý závodník startuje za svůj klub ve smyslu jeho klubové příslušnosti. Soutěž klubů bude průběžně vyhodnocována přes všechny věkové kategorie a závodníci se do ní nemusejí přihlašovat. </w:t>
      </w:r>
      <w:r w:rsidR="007A2E34" w:rsidRPr="007A2E34">
        <w:t>Pořadí klubů</w:t>
      </w:r>
      <w:r w:rsidRPr="007A2E34">
        <w:t xml:space="preserve"> </w:t>
      </w:r>
      <w:r w:rsidR="007A2E34" w:rsidRPr="007A2E34">
        <w:t xml:space="preserve">registrovaných v ČTA je zpracováno </w:t>
      </w:r>
      <w:r w:rsidR="007A2E34" w:rsidRPr="006B7708">
        <w:t xml:space="preserve">v rámci výsledků </w:t>
      </w:r>
      <w:r w:rsidRPr="006B7708">
        <w:t xml:space="preserve">na každém závodě a </w:t>
      </w:r>
      <w:r w:rsidR="007A2E34" w:rsidRPr="006B7708">
        <w:t>tyto kluby získávají</w:t>
      </w:r>
      <w:r w:rsidRPr="006B7708">
        <w:t xml:space="preserve"> body do celkového pořadí ČP. Pořadatel</w:t>
      </w:r>
      <w:r w:rsidR="00762588" w:rsidRPr="006B7708">
        <w:t>,</w:t>
      </w:r>
      <w:r w:rsidRPr="006B7708">
        <w:t xml:space="preserve"> nemá povinnost klubové pořadí vyhlašovat. </w:t>
      </w:r>
    </w:p>
    <w:p w14:paraId="18D48C72" w14:textId="7C8ADABB" w:rsidR="006B7708" w:rsidRPr="00613664" w:rsidRDefault="006B7708" w:rsidP="00A52B3F">
      <w:pPr>
        <w:pStyle w:val="Nadpis2"/>
        <w:rPr>
          <w:rFonts w:eastAsia="Times New Roman"/>
          <w:lang w:eastAsia="cs-CZ"/>
        </w:rPr>
      </w:pPr>
      <w:r w:rsidRPr="00613664">
        <w:t xml:space="preserve">Celkové pořadí ČP klubů a </w:t>
      </w:r>
      <w:proofErr w:type="spellStart"/>
      <w:r w:rsidRPr="00613664">
        <w:t>prize</w:t>
      </w:r>
      <w:proofErr w:type="spellEnd"/>
      <w:r w:rsidRPr="00613664">
        <w:t xml:space="preserve"> </w:t>
      </w:r>
      <w:proofErr w:type="spellStart"/>
      <w:r w:rsidRPr="00613664">
        <w:t>money</w:t>
      </w:r>
      <w:proofErr w:type="spellEnd"/>
      <w:r w:rsidRPr="00613664">
        <w:t xml:space="preserve"> za toto pořadí se vztahuje pouze na kluby registrované v ČTA se zaplaceným členským poplatkem ČTA. Klubu se bodový zisk</w:t>
      </w:r>
      <w:r w:rsidR="00DD7AB3">
        <w:t xml:space="preserve"> </w:t>
      </w:r>
      <w:r w:rsidRPr="00613664">
        <w:lastRenderedPageBreak/>
        <w:t>z daného závodu započítává tehdy, má-li klub uhrazeno členství v ČTA nejpozději 7 dní před tímto závodem.</w:t>
      </w:r>
    </w:p>
    <w:p w14:paraId="18D48C73" w14:textId="77777777" w:rsidR="005F44D6" w:rsidRPr="006B7708" w:rsidRDefault="005F44D6" w:rsidP="00A52B3F">
      <w:pPr>
        <w:pStyle w:val="Nadpis2"/>
      </w:pPr>
      <w:r w:rsidRPr="006B7708">
        <w:t>Každý závodník má právo využít příslušnosti k jedné</w:t>
      </w:r>
      <w:r w:rsidR="00762588" w:rsidRPr="006B7708">
        <w:t xml:space="preserve"> „p</w:t>
      </w:r>
      <w:r w:rsidRPr="006B7708">
        <w:t xml:space="preserve">rofesionální stáji“. Licenci profesionální stáje kupuje právnická a/nebo fyzická osoba podle pravidel „profesionálních stájí“, které jsou k dispozici na </w:t>
      </w:r>
      <w:hyperlink r:id="rId17" w:history="1">
        <w:r w:rsidR="00762588" w:rsidRPr="006B7708">
          <w:rPr>
            <w:rStyle w:val="Hypertextovodkaz"/>
            <w:rFonts w:cs="Calibri"/>
            <w:szCs w:val="24"/>
          </w:rPr>
          <w:t>www.triatlon.cz</w:t>
        </w:r>
      </w:hyperlink>
      <w:r w:rsidRPr="006B7708">
        <w:t xml:space="preserve">. </w:t>
      </w:r>
    </w:p>
    <w:p w14:paraId="18D48C74" w14:textId="77777777" w:rsidR="005F44D6" w:rsidRPr="006B7708" w:rsidRDefault="005F44D6" w:rsidP="00A52B3F">
      <w:pPr>
        <w:pStyle w:val="Nadpis2"/>
        <w:rPr>
          <w:rFonts w:cs="Calibri"/>
          <w:szCs w:val="24"/>
        </w:rPr>
      </w:pPr>
      <w:r w:rsidRPr="006B7708">
        <w:rPr>
          <w:rFonts w:cs="Calibri"/>
          <w:szCs w:val="24"/>
        </w:rPr>
        <w:t>Závodníci mají dále právo využít své příslušnosti k tréninkové skupině, jejíž název bude zobrazen ve startovních či výsledkových listinách tehdy, nejsou-li členy triatlonového klubu.</w:t>
      </w:r>
    </w:p>
    <w:p w14:paraId="18D48C75" w14:textId="77777777" w:rsidR="00365C0D" w:rsidRPr="006B7708" w:rsidRDefault="00194F7D" w:rsidP="00A52B3F">
      <w:pPr>
        <w:pStyle w:val="Nadpis2"/>
        <w:rPr>
          <w:lang w:eastAsia="cs-CZ"/>
        </w:rPr>
      </w:pPr>
      <w:r w:rsidRPr="006B7708">
        <w:rPr>
          <w:lang w:eastAsia="cs-CZ"/>
        </w:rPr>
        <w:t xml:space="preserve">Na každém závodě </w:t>
      </w:r>
      <w:r w:rsidR="00365C0D" w:rsidRPr="006B7708">
        <w:rPr>
          <w:lang w:eastAsia="cs-CZ"/>
        </w:rPr>
        <w:t>ČP bude vyhodnocen</w:t>
      </w:r>
      <w:r w:rsidRPr="006B7708">
        <w:rPr>
          <w:lang w:eastAsia="cs-CZ"/>
        </w:rPr>
        <w:t>a</w:t>
      </w:r>
      <w:r w:rsidR="00365C0D" w:rsidRPr="006B7708">
        <w:rPr>
          <w:lang w:eastAsia="cs-CZ"/>
        </w:rPr>
        <w:t xml:space="preserve"> každ</w:t>
      </w:r>
      <w:r w:rsidRPr="006B7708">
        <w:rPr>
          <w:lang w:eastAsia="cs-CZ"/>
        </w:rPr>
        <w:t>á</w:t>
      </w:r>
      <w:r w:rsidR="00365C0D" w:rsidRPr="006B7708">
        <w:rPr>
          <w:lang w:eastAsia="cs-CZ"/>
        </w:rPr>
        <w:t xml:space="preserve"> </w:t>
      </w:r>
      <w:r w:rsidRPr="006B7708">
        <w:rPr>
          <w:lang w:eastAsia="cs-CZ"/>
        </w:rPr>
        <w:t>vyhl</w:t>
      </w:r>
      <w:r w:rsidR="00EF70FE" w:rsidRPr="006B7708">
        <w:rPr>
          <w:lang w:eastAsia="cs-CZ"/>
        </w:rPr>
        <w:t>a</w:t>
      </w:r>
      <w:r w:rsidRPr="006B7708">
        <w:rPr>
          <w:lang w:eastAsia="cs-CZ"/>
        </w:rPr>
        <w:t>š</w:t>
      </w:r>
      <w:r w:rsidR="0073379E" w:rsidRPr="006B7708">
        <w:rPr>
          <w:lang w:eastAsia="cs-CZ"/>
        </w:rPr>
        <w:t>ovan</w:t>
      </w:r>
      <w:r w:rsidRPr="006B7708">
        <w:rPr>
          <w:lang w:eastAsia="cs-CZ"/>
        </w:rPr>
        <w:t>á</w:t>
      </w:r>
      <w:r w:rsidR="00365C0D" w:rsidRPr="006B7708">
        <w:rPr>
          <w:lang w:eastAsia="cs-CZ"/>
        </w:rPr>
        <w:t xml:space="preserve"> </w:t>
      </w:r>
      <w:r w:rsidRPr="006B7708">
        <w:rPr>
          <w:lang w:eastAsia="cs-CZ"/>
        </w:rPr>
        <w:t xml:space="preserve">věková </w:t>
      </w:r>
      <w:r w:rsidR="00365C0D" w:rsidRPr="006B7708">
        <w:rPr>
          <w:lang w:eastAsia="cs-CZ"/>
        </w:rPr>
        <w:t>kategori</w:t>
      </w:r>
      <w:r w:rsidRPr="006B7708">
        <w:rPr>
          <w:lang w:eastAsia="cs-CZ"/>
        </w:rPr>
        <w:t>e</w:t>
      </w:r>
      <w:r w:rsidR="00365C0D" w:rsidRPr="006B7708">
        <w:rPr>
          <w:lang w:eastAsia="cs-CZ"/>
        </w:rPr>
        <w:t xml:space="preserve"> a absolutní pořadí</w:t>
      </w:r>
      <w:r w:rsidRPr="006B7708">
        <w:rPr>
          <w:lang w:eastAsia="cs-CZ"/>
        </w:rPr>
        <w:t>, vždy</w:t>
      </w:r>
      <w:r w:rsidR="00365C0D" w:rsidRPr="006B7708">
        <w:rPr>
          <w:lang w:eastAsia="cs-CZ"/>
        </w:rPr>
        <w:t xml:space="preserve"> do 3. </w:t>
      </w:r>
      <w:r w:rsidRPr="006B7708">
        <w:rPr>
          <w:lang w:eastAsia="cs-CZ"/>
        </w:rPr>
        <w:t>m</w:t>
      </w:r>
      <w:r w:rsidR="00365C0D" w:rsidRPr="006B7708">
        <w:rPr>
          <w:lang w:eastAsia="cs-CZ"/>
        </w:rPr>
        <w:t>ísta</w:t>
      </w:r>
      <w:r w:rsidRPr="006B7708">
        <w:rPr>
          <w:lang w:eastAsia="cs-CZ"/>
        </w:rPr>
        <w:t xml:space="preserve">. </w:t>
      </w:r>
      <w:r w:rsidR="00140373" w:rsidRPr="006B7708">
        <w:rPr>
          <w:lang w:eastAsia="cs-CZ"/>
        </w:rPr>
        <w:t>Podle možností pořadatele b</w:t>
      </w:r>
      <w:r w:rsidR="00365C0D" w:rsidRPr="006B7708">
        <w:rPr>
          <w:lang w:eastAsia="cs-CZ"/>
        </w:rPr>
        <w:t>udou uděle</w:t>
      </w:r>
      <w:r w:rsidR="00601844">
        <w:rPr>
          <w:lang w:eastAsia="cs-CZ"/>
        </w:rPr>
        <w:t xml:space="preserve">ny diplomy, poháry a </w:t>
      </w:r>
      <w:r w:rsidR="00140373" w:rsidRPr="006B7708">
        <w:rPr>
          <w:lang w:eastAsia="cs-CZ"/>
        </w:rPr>
        <w:t>případně věcné ceny</w:t>
      </w:r>
      <w:r w:rsidR="00365C0D" w:rsidRPr="006B7708">
        <w:rPr>
          <w:lang w:eastAsia="cs-CZ"/>
        </w:rPr>
        <w:t>.</w:t>
      </w:r>
    </w:p>
    <w:p w14:paraId="18D48C76" w14:textId="77777777" w:rsidR="00365C0D" w:rsidRPr="00613664" w:rsidRDefault="00365C0D" w:rsidP="00A52B3F">
      <w:pPr>
        <w:pStyle w:val="Nadpis2"/>
        <w:rPr>
          <w:rFonts w:eastAsia="Times New Roman"/>
          <w:lang w:eastAsia="cs-CZ"/>
        </w:rPr>
      </w:pPr>
      <w:r w:rsidRPr="00613664">
        <w:t xml:space="preserve">Celkové pořadí ČP bude vyhodnoceno </w:t>
      </w:r>
      <w:r w:rsidR="008F5801" w:rsidRPr="00613664">
        <w:t>na konci sezóny</w:t>
      </w:r>
      <w:r w:rsidR="0073379E" w:rsidRPr="00613664">
        <w:t xml:space="preserve"> </w:t>
      </w:r>
      <w:r w:rsidRPr="00613664">
        <w:t>v každé vyhlášené věkové kategorii do 3. místa a budou uděleny diplomy a poháry.</w:t>
      </w:r>
    </w:p>
    <w:p w14:paraId="18D48C77" w14:textId="77777777" w:rsidR="006B7708" w:rsidRPr="006B7708" w:rsidRDefault="00365C0D" w:rsidP="00A52B3F">
      <w:pPr>
        <w:pStyle w:val="Nadpis2"/>
        <w:rPr>
          <w:rFonts w:eastAsia="Times New Roman"/>
          <w:lang w:eastAsia="cs-CZ"/>
        </w:rPr>
      </w:pPr>
      <w:r w:rsidRPr="00613664">
        <w:t xml:space="preserve">V případě rovnosti bodů rozhoduje o umístění v celkovém pořadí ČP lepší umístění na MČR. </w:t>
      </w:r>
    </w:p>
    <w:p w14:paraId="18D48C78" w14:textId="77777777" w:rsidR="006B7708" w:rsidRPr="006B7708" w:rsidRDefault="006B7708" w:rsidP="00A52B3F">
      <w:pPr>
        <w:pStyle w:val="Nadpis2"/>
        <w:rPr>
          <w:rFonts w:eastAsia="Times New Roman"/>
          <w:lang w:eastAsia="cs-CZ"/>
        </w:rPr>
      </w:pPr>
      <w:r w:rsidRPr="006B7708">
        <w:t>v</w:t>
      </w:r>
      <w:r w:rsidR="004810F6" w:rsidRPr="006B7708">
        <w:t>ážnost M</w:t>
      </w:r>
      <w:r w:rsidR="00471CF5" w:rsidRPr="006B7708">
        <w:t>ČR</w:t>
      </w:r>
      <w:r w:rsidRPr="006B7708">
        <w:t xml:space="preserve"> pro dlouhý triatlon (jednotlivci i kluby)</w:t>
      </w:r>
      <w:r w:rsidR="00471CF5" w:rsidRPr="006B7708">
        <w:t>: dlouh</w:t>
      </w:r>
      <w:r w:rsidRPr="006B7708">
        <w:t>ý, pak</w:t>
      </w:r>
      <w:r w:rsidR="00471CF5" w:rsidRPr="006B7708">
        <w:t xml:space="preserve"> střední</w:t>
      </w:r>
    </w:p>
    <w:p w14:paraId="18D48C79" w14:textId="77777777" w:rsidR="00365C0D" w:rsidRPr="006B7708" w:rsidRDefault="006B7708" w:rsidP="00A52B3F">
      <w:pPr>
        <w:pStyle w:val="Nadpis2"/>
        <w:rPr>
          <w:rFonts w:eastAsia="Times New Roman"/>
          <w:lang w:eastAsia="cs-CZ"/>
        </w:rPr>
      </w:pPr>
      <w:r w:rsidRPr="006B7708">
        <w:t xml:space="preserve">vážnost MČR pro </w:t>
      </w:r>
      <w:r w:rsidR="000505BF">
        <w:t>olympijský</w:t>
      </w:r>
      <w:r w:rsidRPr="006B7708">
        <w:t xml:space="preserve"> triatlon (jednotlivci i kluby): </w:t>
      </w:r>
      <w:r w:rsidR="00471CF5" w:rsidRPr="006B7708">
        <w:t>o</w:t>
      </w:r>
      <w:r w:rsidR="004810F6" w:rsidRPr="006B7708">
        <w:t xml:space="preserve">lympijský, sprint, </w:t>
      </w:r>
      <w:proofErr w:type="spellStart"/>
      <w:r w:rsidR="004810F6" w:rsidRPr="006B7708">
        <w:t>su</w:t>
      </w:r>
      <w:r w:rsidR="00726EC8" w:rsidRPr="006B7708">
        <w:t>p</w:t>
      </w:r>
      <w:r w:rsidRPr="006B7708">
        <w:t>ersprint</w:t>
      </w:r>
      <w:proofErr w:type="spellEnd"/>
    </w:p>
    <w:p w14:paraId="1F818FBA" w14:textId="677FA8AE" w:rsidR="00BB0816" w:rsidRPr="00346237" w:rsidRDefault="00365C0D" w:rsidP="00A52B3F">
      <w:pPr>
        <w:pStyle w:val="Nadpis2"/>
        <w:rPr>
          <w:color w:val="0D0D0D"/>
        </w:rPr>
      </w:pPr>
      <w:r w:rsidRPr="00346237">
        <w:rPr>
          <w:color w:val="0D0D0D"/>
        </w:rPr>
        <w:t>Výkonnostní třídy</w:t>
      </w:r>
      <w:r w:rsidR="0054107E" w:rsidRPr="00346237">
        <w:rPr>
          <w:color w:val="0D0D0D"/>
        </w:rPr>
        <w:t xml:space="preserve"> (</w:t>
      </w:r>
      <w:r w:rsidR="00411E78" w:rsidRPr="00346237">
        <w:rPr>
          <w:color w:val="0D0D0D"/>
        </w:rPr>
        <w:t xml:space="preserve">dále jen </w:t>
      </w:r>
      <w:r w:rsidR="0054107E" w:rsidRPr="00346237">
        <w:rPr>
          <w:color w:val="0D0D0D"/>
        </w:rPr>
        <w:t xml:space="preserve">VT) </w:t>
      </w:r>
      <w:r w:rsidRPr="00346237">
        <w:rPr>
          <w:color w:val="0D0D0D"/>
        </w:rPr>
        <w:t xml:space="preserve">se přidělí podle výsledků výkonnostního pořadí Czech </w:t>
      </w:r>
      <w:proofErr w:type="spellStart"/>
      <w:r w:rsidRPr="00346237">
        <w:rPr>
          <w:color w:val="0D0D0D"/>
        </w:rPr>
        <w:t>Power</w:t>
      </w:r>
      <w:proofErr w:type="spellEnd"/>
      <w:r w:rsidRPr="00346237">
        <w:rPr>
          <w:color w:val="0D0D0D"/>
        </w:rPr>
        <w:t xml:space="preserve"> </w:t>
      </w:r>
      <w:proofErr w:type="spellStart"/>
      <w:r w:rsidRPr="00346237">
        <w:rPr>
          <w:color w:val="0D0D0D"/>
        </w:rPr>
        <w:t>Ranking</w:t>
      </w:r>
      <w:proofErr w:type="spellEnd"/>
      <w:r w:rsidRPr="00346237">
        <w:rPr>
          <w:color w:val="0D0D0D"/>
        </w:rPr>
        <w:t xml:space="preserve"> (CPR) </w:t>
      </w:r>
      <w:r w:rsidR="00FC3164" w:rsidRPr="00346237">
        <w:rPr>
          <w:color w:val="0D0D0D"/>
        </w:rPr>
        <w:t>k 1.10.2021 a budou platit pro rok 2021</w:t>
      </w:r>
      <w:r w:rsidRPr="00346237">
        <w:rPr>
          <w:color w:val="0D0D0D"/>
        </w:rPr>
        <w:t xml:space="preserve">. </w:t>
      </w:r>
    </w:p>
    <w:p w14:paraId="18D48C7B" w14:textId="5A438EC2" w:rsidR="0054107E" w:rsidRPr="00AA59A9" w:rsidRDefault="0054107E" w:rsidP="00A52B3F">
      <w:pPr>
        <w:pStyle w:val="Nadpis2"/>
        <w:rPr>
          <w:color w:val="0D0D0D"/>
        </w:rPr>
      </w:pPr>
      <w:r w:rsidRPr="00AA59A9">
        <w:rPr>
          <w:color w:val="0D0D0D"/>
        </w:rPr>
        <w:t xml:space="preserve">I. </w:t>
      </w:r>
      <w:r w:rsidR="00365C0D" w:rsidRPr="00AA59A9">
        <w:rPr>
          <w:color w:val="0D0D0D"/>
        </w:rPr>
        <w:t xml:space="preserve">VT: do </w:t>
      </w:r>
      <w:r w:rsidR="00384908" w:rsidRPr="00AA59A9">
        <w:rPr>
          <w:color w:val="0D0D0D"/>
        </w:rPr>
        <w:t>5</w:t>
      </w:r>
      <w:r w:rsidR="00365C0D" w:rsidRPr="00AA59A9">
        <w:rPr>
          <w:color w:val="0D0D0D"/>
        </w:rPr>
        <w:t xml:space="preserve"> % ztráty n</w:t>
      </w:r>
      <w:r w:rsidRPr="00AA59A9">
        <w:rPr>
          <w:color w:val="0D0D0D"/>
        </w:rPr>
        <w:t xml:space="preserve">a vítěze, </w:t>
      </w:r>
    </w:p>
    <w:p w14:paraId="18D48C7C" w14:textId="6CC8999E" w:rsidR="0054107E" w:rsidRPr="00AA59A9" w:rsidRDefault="0054107E" w:rsidP="00A52B3F">
      <w:pPr>
        <w:pStyle w:val="Nadpis2"/>
        <w:rPr>
          <w:color w:val="0D0D0D"/>
        </w:rPr>
      </w:pPr>
      <w:r w:rsidRPr="00AA59A9">
        <w:rPr>
          <w:color w:val="0D0D0D"/>
        </w:rPr>
        <w:t xml:space="preserve">II. </w:t>
      </w:r>
      <w:r w:rsidR="00365C0D" w:rsidRPr="00AA59A9">
        <w:rPr>
          <w:color w:val="0D0D0D"/>
        </w:rPr>
        <w:t xml:space="preserve">VT: do </w:t>
      </w:r>
      <w:r w:rsidR="00384908" w:rsidRPr="00AA59A9">
        <w:rPr>
          <w:color w:val="0D0D0D"/>
        </w:rPr>
        <w:t>10</w:t>
      </w:r>
      <w:r w:rsidR="00365C0D" w:rsidRPr="00AA59A9">
        <w:rPr>
          <w:color w:val="0D0D0D"/>
        </w:rPr>
        <w:t xml:space="preserve"> %</w:t>
      </w:r>
      <w:r w:rsidRPr="00AA59A9">
        <w:rPr>
          <w:color w:val="0D0D0D"/>
        </w:rPr>
        <w:t>,</w:t>
      </w:r>
    </w:p>
    <w:p w14:paraId="18D48C7D" w14:textId="66BA26E0" w:rsidR="0054107E" w:rsidRPr="00AA59A9" w:rsidRDefault="00365C0D" w:rsidP="00A52B3F">
      <w:pPr>
        <w:pStyle w:val="Nadpis2"/>
        <w:rPr>
          <w:color w:val="0D0D0D"/>
        </w:rPr>
      </w:pPr>
      <w:r w:rsidRPr="00AA59A9">
        <w:rPr>
          <w:color w:val="0D0D0D"/>
        </w:rPr>
        <w:t>III.</w:t>
      </w:r>
      <w:r w:rsidR="0054107E" w:rsidRPr="00AA59A9">
        <w:rPr>
          <w:color w:val="0D0D0D"/>
        </w:rPr>
        <w:t xml:space="preserve"> </w:t>
      </w:r>
      <w:r w:rsidRPr="00AA59A9">
        <w:rPr>
          <w:color w:val="0D0D0D"/>
        </w:rPr>
        <w:t xml:space="preserve">VT: do </w:t>
      </w:r>
      <w:r w:rsidR="00384908" w:rsidRPr="00AA59A9">
        <w:rPr>
          <w:color w:val="0D0D0D"/>
        </w:rPr>
        <w:t>2</w:t>
      </w:r>
      <w:r w:rsidRPr="00AA59A9">
        <w:rPr>
          <w:color w:val="0D0D0D"/>
        </w:rPr>
        <w:t xml:space="preserve">0 % ztráty na vítěze CPR dané věkové kategorie. </w:t>
      </w:r>
    </w:p>
    <w:p w14:paraId="18D48C7E" w14:textId="77777777" w:rsidR="00365C0D" w:rsidRDefault="00365C0D" w:rsidP="00A52B3F">
      <w:pPr>
        <w:pStyle w:val="Nadpis2"/>
        <w:rPr>
          <w:color w:val="0D0D0D"/>
        </w:rPr>
      </w:pPr>
      <w:r w:rsidRPr="00346237">
        <w:rPr>
          <w:color w:val="0D0D0D"/>
        </w:rPr>
        <w:t>Pokud daná kategorie nebude mít natolik kvalitní soutěžní sérii, že nebude CPR vydáno, tak se VT udělí z výsledků pořadí MČR dané věkové kategorie. VT takto budou přiděleny pro každý „klon“ zvlášť.</w:t>
      </w:r>
    </w:p>
    <w:p w14:paraId="74DE8635" w14:textId="77777777" w:rsidR="00757E84" w:rsidRPr="00757E84" w:rsidRDefault="00757E84" w:rsidP="00757E84"/>
    <w:p w14:paraId="15E304AB" w14:textId="2F21DD78" w:rsidR="005F3881" w:rsidRPr="00A35BD6" w:rsidRDefault="004309A5" w:rsidP="00A35BD6">
      <w:pPr>
        <w:pStyle w:val="Nadpis2"/>
        <w:rPr>
          <w:rFonts w:eastAsia="Times New Roman"/>
          <w:lang w:eastAsia="cs-CZ"/>
        </w:rPr>
      </w:pPr>
      <w:r>
        <w:rPr>
          <w:rFonts w:eastAsia="Times New Roman"/>
          <w:lang w:eastAsia="cs-CZ"/>
        </w:rPr>
        <w:lastRenderedPageBreak/>
        <w:t>Na závodech českého poháru je zakázáno startovat v</w:t>
      </w:r>
      <w:r w:rsidR="008E41C0">
        <w:rPr>
          <w:rFonts w:eastAsia="Times New Roman"/>
          <w:lang w:eastAsia="cs-CZ"/>
        </w:rPr>
        <w:t> reprezentační triatlonové kombinéze.</w:t>
      </w:r>
    </w:p>
    <w:p w14:paraId="6CD372EB" w14:textId="26509C62" w:rsidR="005F3881" w:rsidRDefault="0051684E">
      <w:pPr>
        <w:spacing w:after="0" w:line="240" w:lineRule="auto"/>
        <w:rPr>
          <w:rFonts w:cs="Calibri"/>
          <w:b/>
          <w:bCs/>
          <w:smallCaps/>
          <w:kern w:val="28"/>
          <w:sz w:val="32"/>
          <w:szCs w:val="32"/>
          <w:lang w:val="en-US"/>
        </w:rPr>
      </w:pPr>
      <w:r>
        <w:rPr>
          <w:rFonts w:cs="Calibri"/>
          <w:b/>
          <w:bCs/>
          <w:smallCaps/>
          <w:noProof/>
          <w:kern w:val="28"/>
          <w:sz w:val="32"/>
          <w:szCs w:val="32"/>
          <w:lang w:eastAsia="cs-CZ"/>
        </w:rPr>
        <w:drawing>
          <wp:inline distT="0" distB="0" distL="0" distR="0" wp14:anchorId="0E477A63" wp14:editId="561313EC">
            <wp:extent cx="2997200" cy="2219626"/>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ZE RED KIT 2014-0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18397" cy="2235324"/>
                    </a:xfrm>
                    <a:prstGeom prst="rect">
                      <a:avLst/>
                    </a:prstGeom>
                  </pic:spPr>
                </pic:pic>
              </a:graphicData>
            </a:graphic>
          </wp:inline>
        </w:drawing>
      </w:r>
      <w:r>
        <w:rPr>
          <w:rFonts w:cs="Calibri"/>
          <w:b/>
          <w:bCs/>
          <w:smallCaps/>
          <w:noProof/>
          <w:kern w:val="28"/>
          <w:sz w:val="32"/>
          <w:szCs w:val="32"/>
          <w:lang w:eastAsia="cs-CZ"/>
        </w:rPr>
        <w:drawing>
          <wp:inline distT="0" distB="0" distL="0" distR="0" wp14:anchorId="14A09380" wp14:editId="4A481DBD">
            <wp:extent cx="2362200" cy="221877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ZE RED KIT 2014-0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88933" cy="2243885"/>
                    </a:xfrm>
                    <a:prstGeom prst="rect">
                      <a:avLst/>
                    </a:prstGeom>
                  </pic:spPr>
                </pic:pic>
              </a:graphicData>
            </a:graphic>
          </wp:inline>
        </w:drawing>
      </w:r>
      <w:r>
        <w:rPr>
          <w:rFonts w:cs="Calibri"/>
          <w:b/>
          <w:bCs/>
          <w:smallCaps/>
          <w:noProof/>
          <w:kern w:val="28"/>
          <w:sz w:val="32"/>
          <w:szCs w:val="32"/>
          <w:lang w:eastAsia="cs-CZ"/>
        </w:rPr>
        <w:drawing>
          <wp:inline distT="0" distB="0" distL="0" distR="0" wp14:anchorId="7D8C18AA" wp14:editId="6D0571A3">
            <wp:extent cx="3055918" cy="2241550"/>
            <wp:effectExtent l="0" t="0" r="0" b="635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ZE TRIATHLON KIT v2-0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64817" cy="2248077"/>
                    </a:xfrm>
                    <a:prstGeom prst="rect">
                      <a:avLst/>
                    </a:prstGeom>
                  </pic:spPr>
                </pic:pic>
              </a:graphicData>
            </a:graphic>
          </wp:inline>
        </w:drawing>
      </w:r>
      <w:r>
        <w:rPr>
          <w:rFonts w:cs="Calibri"/>
          <w:b/>
          <w:bCs/>
          <w:smallCaps/>
          <w:noProof/>
          <w:kern w:val="28"/>
          <w:sz w:val="32"/>
          <w:szCs w:val="32"/>
          <w:lang w:eastAsia="cs-CZ"/>
        </w:rPr>
        <w:drawing>
          <wp:inline distT="0" distB="0" distL="0" distR="0" wp14:anchorId="73C328C8" wp14:editId="2A61D927">
            <wp:extent cx="2643681" cy="2241550"/>
            <wp:effectExtent l="0" t="0" r="4445" b="635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ZE TRIATHLON KIT v2-02.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72148" cy="2265687"/>
                    </a:xfrm>
                    <a:prstGeom prst="rect">
                      <a:avLst/>
                    </a:prstGeom>
                  </pic:spPr>
                </pic:pic>
              </a:graphicData>
            </a:graphic>
          </wp:inline>
        </w:drawing>
      </w:r>
    </w:p>
    <w:p w14:paraId="646E6AB2" w14:textId="291D247C" w:rsidR="005F3881" w:rsidRDefault="005F3881">
      <w:pPr>
        <w:spacing w:after="0" w:line="240" w:lineRule="auto"/>
        <w:rPr>
          <w:rFonts w:cs="Calibri"/>
          <w:b/>
          <w:bCs/>
          <w:smallCaps/>
          <w:kern w:val="28"/>
          <w:sz w:val="32"/>
          <w:szCs w:val="32"/>
          <w:lang w:val="en-US"/>
        </w:rPr>
      </w:pPr>
    </w:p>
    <w:p w14:paraId="77597EB5" w14:textId="490F6DC2" w:rsidR="005F3881" w:rsidRDefault="005F3881">
      <w:pPr>
        <w:spacing w:after="0" w:line="240" w:lineRule="auto"/>
        <w:rPr>
          <w:rFonts w:cs="Calibri"/>
          <w:b/>
          <w:bCs/>
          <w:smallCaps/>
          <w:kern w:val="28"/>
          <w:sz w:val="32"/>
          <w:szCs w:val="32"/>
          <w:lang w:val="en-US"/>
        </w:rPr>
      </w:pPr>
    </w:p>
    <w:p w14:paraId="6FF2901A" w14:textId="06C6FB20" w:rsidR="005F3881" w:rsidRDefault="005F3881">
      <w:pPr>
        <w:spacing w:after="0" w:line="240" w:lineRule="auto"/>
        <w:rPr>
          <w:rFonts w:cs="Calibri"/>
          <w:b/>
          <w:bCs/>
          <w:smallCaps/>
          <w:kern w:val="28"/>
          <w:sz w:val="32"/>
          <w:szCs w:val="32"/>
          <w:lang w:val="en-US"/>
        </w:rPr>
      </w:pPr>
    </w:p>
    <w:p w14:paraId="2346B1DA" w14:textId="43F1578D" w:rsidR="005F3881" w:rsidRDefault="005F3881">
      <w:pPr>
        <w:spacing w:after="0" w:line="240" w:lineRule="auto"/>
        <w:rPr>
          <w:rFonts w:cs="Calibri"/>
          <w:b/>
          <w:bCs/>
          <w:smallCaps/>
          <w:kern w:val="28"/>
          <w:sz w:val="32"/>
          <w:szCs w:val="32"/>
          <w:lang w:val="en-US"/>
        </w:rPr>
      </w:pPr>
    </w:p>
    <w:p w14:paraId="6851F80D" w14:textId="5B5BC6A8" w:rsidR="005F3881" w:rsidRDefault="005F3881">
      <w:pPr>
        <w:spacing w:after="0" w:line="240" w:lineRule="auto"/>
        <w:rPr>
          <w:rFonts w:cs="Calibri"/>
          <w:b/>
          <w:bCs/>
          <w:smallCaps/>
          <w:kern w:val="28"/>
          <w:sz w:val="32"/>
          <w:szCs w:val="32"/>
          <w:lang w:val="en-US"/>
        </w:rPr>
      </w:pPr>
    </w:p>
    <w:p w14:paraId="6AE10ECB" w14:textId="68D1A21C" w:rsidR="00A960A3" w:rsidRDefault="00A960A3">
      <w:pPr>
        <w:spacing w:after="0" w:line="240" w:lineRule="auto"/>
        <w:rPr>
          <w:rFonts w:cs="Calibri"/>
          <w:b/>
          <w:bCs/>
          <w:smallCaps/>
          <w:kern w:val="28"/>
          <w:sz w:val="32"/>
          <w:szCs w:val="32"/>
          <w:lang w:val="en-US"/>
        </w:rPr>
      </w:pPr>
    </w:p>
    <w:p w14:paraId="4D450794" w14:textId="6C4098D2" w:rsidR="00A960A3" w:rsidRDefault="00A960A3">
      <w:pPr>
        <w:spacing w:after="0" w:line="240" w:lineRule="auto"/>
        <w:rPr>
          <w:rFonts w:cs="Calibri"/>
          <w:b/>
          <w:bCs/>
          <w:smallCaps/>
          <w:kern w:val="28"/>
          <w:sz w:val="32"/>
          <w:szCs w:val="32"/>
          <w:lang w:val="en-US"/>
        </w:rPr>
      </w:pPr>
    </w:p>
    <w:p w14:paraId="0533AB40" w14:textId="2A3D6C93" w:rsidR="00A960A3" w:rsidRDefault="00A960A3">
      <w:pPr>
        <w:spacing w:after="0" w:line="240" w:lineRule="auto"/>
        <w:rPr>
          <w:rFonts w:cs="Calibri"/>
          <w:b/>
          <w:bCs/>
          <w:smallCaps/>
          <w:kern w:val="28"/>
          <w:sz w:val="32"/>
          <w:szCs w:val="32"/>
          <w:lang w:val="en-US"/>
        </w:rPr>
      </w:pPr>
    </w:p>
    <w:p w14:paraId="117B1155" w14:textId="395499C2" w:rsidR="00A960A3" w:rsidRDefault="00A960A3">
      <w:pPr>
        <w:spacing w:after="0" w:line="240" w:lineRule="auto"/>
        <w:rPr>
          <w:rFonts w:cs="Calibri"/>
          <w:b/>
          <w:bCs/>
          <w:smallCaps/>
          <w:kern w:val="28"/>
          <w:sz w:val="32"/>
          <w:szCs w:val="32"/>
          <w:lang w:val="en-US"/>
        </w:rPr>
      </w:pPr>
    </w:p>
    <w:p w14:paraId="7D9B83EF" w14:textId="52216D92" w:rsidR="00A960A3" w:rsidRDefault="00A960A3">
      <w:pPr>
        <w:spacing w:after="0" w:line="240" w:lineRule="auto"/>
        <w:rPr>
          <w:rFonts w:cs="Calibri"/>
          <w:b/>
          <w:bCs/>
          <w:smallCaps/>
          <w:kern w:val="28"/>
          <w:sz w:val="32"/>
          <w:szCs w:val="32"/>
          <w:lang w:val="en-US"/>
        </w:rPr>
      </w:pPr>
    </w:p>
    <w:p w14:paraId="67755CB8" w14:textId="1C72E127" w:rsidR="00A960A3" w:rsidRDefault="00A960A3">
      <w:pPr>
        <w:spacing w:after="0" w:line="240" w:lineRule="auto"/>
        <w:rPr>
          <w:rFonts w:cs="Calibri"/>
          <w:b/>
          <w:bCs/>
          <w:smallCaps/>
          <w:kern w:val="28"/>
          <w:sz w:val="32"/>
          <w:szCs w:val="32"/>
          <w:lang w:val="en-US"/>
        </w:rPr>
      </w:pPr>
    </w:p>
    <w:p w14:paraId="7E3454A1" w14:textId="389F9EEC" w:rsidR="00A960A3" w:rsidRDefault="00A960A3">
      <w:pPr>
        <w:spacing w:after="0" w:line="240" w:lineRule="auto"/>
        <w:rPr>
          <w:rFonts w:cs="Calibri"/>
          <w:b/>
          <w:bCs/>
          <w:smallCaps/>
          <w:kern w:val="28"/>
          <w:sz w:val="32"/>
          <w:szCs w:val="32"/>
          <w:lang w:val="en-US"/>
        </w:rPr>
      </w:pPr>
    </w:p>
    <w:p w14:paraId="5EA09614" w14:textId="51AA6F02" w:rsidR="00A960A3" w:rsidRDefault="00A960A3">
      <w:pPr>
        <w:spacing w:after="0" w:line="240" w:lineRule="auto"/>
        <w:rPr>
          <w:rFonts w:cs="Calibri"/>
          <w:b/>
          <w:bCs/>
          <w:smallCaps/>
          <w:kern w:val="28"/>
          <w:sz w:val="32"/>
          <w:szCs w:val="32"/>
          <w:lang w:val="en-US"/>
        </w:rPr>
      </w:pPr>
    </w:p>
    <w:p w14:paraId="12716F3B" w14:textId="77777777" w:rsidR="00A960A3" w:rsidRDefault="00A960A3">
      <w:pPr>
        <w:spacing w:after="0" w:line="240" w:lineRule="auto"/>
        <w:rPr>
          <w:rFonts w:cs="Calibri"/>
          <w:b/>
          <w:bCs/>
          <w:smallCaps/>
          <w:kern w:val="28"/>
          <w:sz w:val="32"/>
          <w:szCs w:val="32"/>
          <w:lang w:val="en-US"/>
        </w:rPr>
      </w:pPr>
    </w:p>
    <w:p w14:paraId="5AF68859" w14:textId="77777777" w:rsidR="005F3881" w:rsidRDefault="005F3881">
      <w:pPr>
        <w:spacing w:after="0" w:line="240" w:lineRule="auto"/>
        <w:rPr>
          <w:rFonts w:cs="Calibri"/>
          <w:b/>
          <w:bCs/>
          <w:smallCaps/>
          <w:kern w:val="28"/>
          <w:sz w:val="32"/>
          <w:szCs w:val="32"/>
          <w:lang w:val="en-US"/>
        </w:rPr>
      </w:pPr>
    </w:p>
    <w:p w14:paraId="18D48C80" w14:textId="77777777" w:rsidR="00140373" w:rsidRPr="00601844" w:rsidRDefault="00EB7494" w:rsidP="00A960A3">
      <w:pPr>
        <w:pStyle w:val="Nadpis1"/>
      </w:pPr>
      <w:bookmarkStart w:id="5" w:name="_Toc31919024"/>
      <w:r w:rsidRPr="00613664">
        <w:lastRenderedPageBreak/>
        <w:t>Zařazení tuzemských a</w:t>
      </w:r>
      <w:r w:rsidRPr="00D040B1">
        <w:t xml:space="preserve"> </w:t>
      </w:r>
      <w:r w:rsidRPr="00613664">
        <w:t>zahraničních závodníků do M</w:t>
      </w:r>
      <w:r w:rsidR="005C07C7" w:rsidRPr="00613664">
        <w:t>Č</w:t>
      </w:r>
      <w:r w:rsidRPr="00613664">
        <w:t>R a Č</w:t>
      </w:r>
      <w:r w:rsidR="005F6C73" w:rsidRPr="00613664">
        <w:t>P</w:t>
      </w:r>
      <w:bookmarkEnd w:id="5"/>
      <w:r w:rsidR="00F72853" w:rsidRPr="00140373">
        <w:tab/>
      </w:r>
    </w:p>
    <w:p w14:paraId="18D48C81" w14:textId="77777777" w:rsidR="00140373" w:rsidRPr="00140373" w:rsidRDefault="00140373" w:rsidP="005B5D33">
      <w:pPr>
        <w:pStyle w:val="Odstavecseseznamem"/>
        <w:numPr>
          <w:ilvl w:val="0"/>
          <w:numId w:val="8"/>
        </w:numPr>
        <w:autoSpaceDE w:val="0"/>
        <w:autoSpaceDN w:val="0"/>
        <w:adjustRightInd w:val="0"/>
        <w:spacing w:after="120"/>
        <w:contextualSpacing w:val="0"/>
        <w:rPr>
          <w:rFonts w:cs="Calibri"/>
          <w:vanish/>
          <w:szCs w:val="24"/>
        </w:rPr>
      </w:pPr>
      <w:bookmarkStart w:id="6" w:name="_Toc412581267"/>
      <w:bookmarkStart w:id="7" w:name="_Toc444457452"/>
    </w:p>
    <w:p w14:paraId="18D48C82" w14:textId="77777777" w:rsidR="00140373" w:rsidRPr="00140373" w:rsidRDefault="00140373" w:rsidP="005B5D33">
      <w:pPr>
        <w:pStyle w:val="Odstavecseseznamem"/>
        <w:numPr>
          <w:ilvl w:val="0"/>
          <w:numId w:val="8"/>
        </w:numPr>
        <w:autoSpaceDE w:val="0"/>
        <w:autoSpaceDN w:val="0"/>
        <w:adjustRightInd w:val="0"/>
        <w:spacing w:after="120"/>
        <w:contextualSpacing w:val="0"/>
        <w:rPr>
          <w:rFonts w:cs="Calibri"/>
          <w:vanish/>
          <w:szCs w:val="24"/>
        </w:rPr>
      </w:pPr>
    </w:p>
    <w:p w14:paraId="18D48C83" w14:textId="77777777" w:rsidR="00140373" w:rsidRPr="00140373" w:rsidRDefault="00140373" w:rsidP="005B5D33">
      <w:pPr>
        <w:pStyle w:val="Odstavecseseznamem"/>
        <w:numPr>
          <w:ilvl w:val="0"/>
          <w:numId w:val="8"/>
        </w:numPr>
        <w:autoSpaceDE w:val="0"/>
        <w:autoSpaceDN w:val="0"/>
        <w:adjustRightInd w:val="0"/>
        <w:spacing w:after="120"/>
        <w:contextualSpacing w:val="0"/>
        <w:rPr>
          <w:rFonts w:cs="Calibri"/>
          <w:vanish/>
          <w:szCs w:val="24"/>
        </w:rPr>
      </w:pPr>
    </w:p>
    <w:p w14:paraId="18D48C84" w14:textId="77777777" w:rsidR="00140373" w:rsidRPr="00140373" w:rsidRDefault="00EB7494" w:rsidP="00A52B3F">
      <w:pPr>
        <w:pStyle w:val="Nadpis2"/>
      </w:pPr>
      <w:r w:rsidRPr="00D040B1">
        <w:t>V pořadí MČR se hodnotí pouze závodníci se státním občanstvím České republiky.</w:t>
      </w:r>
      <w:bookmarkStart w:id="8" w:name="_Toc412581268"/>
      <w:bookmarkStart w:id="9" w:name="_Toc444457453"/>
      <w:bookmarkEnd w:id="6"/>
      <w:bookmarkEnd w:id="7"/>
    </w:p>
    <w:p w14:paraId="18D48C85" w14:textId="77777777" w:rsidR="00CB30C6" w:rsidRPr="00D040B1" w:rsidRDefault="00EB7494" w:rsidP="00A52B3F">
      <w:pPr>
        <w:pStyle w:val="Nadpis2"/>
      </w:pPr>
      <w:r w:rsidRPr="00D040B1">
        <w:t>Do pořadí Českého poháru v individuálních kategoriích se započítávají všichni závodníci bez ohledu na státní příslušnost.</w:t>
      </w:r>
      <w:bookmarkEnd w:id="8"/>
      <w:bookmarkEnd w:id="9"/>
      <w:r w:rsidRPr="00D040B1">
        <w:t xml:space="preserve"> </w:t>
      </w:r>
    </w:p>
    <w:p w14:paraId="18D48C86" w14:textId="77777777" w:rsidR="00AA560A" w:rsidRPr="00613664" w:rsidRDefault="00AA560A" w:rsidP="00F81679">
      <w:pPr>
        <w:pStyle w:val="Styl1"/>
        <w:spacing w:after="120" w:line="276" w:lineRule="auto"/>
        <w:ind w:left="442"/>
        <w:rPr>
          <w:rFonts w:ascii="Calibri" w:hAnsi="Calibri" w:cs="Calibri"/>
        </w:rPr>
      </w:pPr>
    </w:p>
    <w:p w14:paraId="18D48C87" w14:textId="77777777" w:rsidR="003F1B75" w:rsidRDefault="003F1B75">
      <w:pPr>
        <w:spacing w:after="0" w:line="240" w:lineRule="auto"/>
        <w:rPr>
          <w:rFonts w:cs="Calibri"/>
          <w:b/>
          <w:bCs/>
          <w:smallCaps/>
          <w:kern w:val="28"/>
          <w:sz w:val="32"/>
          <w:szCs w:val="32"/>
          <w:lang w:val="en-US"/>
        </w:rPr>
      </w:pPr>
      <w:r>
        <w:rPr>
          <w:rFonts w:cs="Calibri"/>
        </w:rPr>
        <w:br w:type="page"/>
      </w:r>
    </w:p>
    <w:p w14:paraId="18D48C88" w14:textId="77777777" w:rsidR="003A36E3" w:rsidRPr="00613664" w:rsidRDefault="003A36E3" w:rsidP="00A960A3">
      <w:pPr>
        <w:pStyle w:val="Nadpis1"/>
      </w:pPr>
      <w:bookmarkStart w:id="10" w:name="_Toc31919025"/>
      <w:r w:rsidRPr="00613664">
        <w:lastRenderedPageBreak/>
        <w:t>ČP AQUATLON</w:t>
      </w:r>
      <w:bookmarkEnd w:id="10"/>
    </w:p>
    <w:p w14:paraId="18D48C89" w14:textId="12C0A4E0" w:rsidR="003F1B75" w:rsidRDefault="004F24A6" w:rsidP="00A52B3F">
      <w:pPr>
        <w:pStyle w:val="Nadpis2"/>
      </w:pPr>
      <w:bookmarkStart w:id="11" w:name="_Toc648265"/>
      <w:bookmarkStart w:id="12" w:name="_Toc728826"/>
      <w:bookmarkStart w:id="13" w:name="_Toc729302"/>
      <w:bookmarkStart w:id="14" w:name="_Toc734721"/>
      <w:bookmarkStart w:id="15" w:name="_Toc31919026"/>
      <w:r>
        <w:t>ČP vyhlašuje a zajišťuje ČTA.</w:t>
      </w:r>
      <w:bookmarkStart w:id="16" w:name="_Toc648266"/>
      <w:bookmarkEnd w:id="11"/>
      <w:bookmarkEnd w:id="12"/>
      <w:bookmarkEnd w:id="13"/>
      <w:bookmarkEnd w:id="14"/>
      <w:bookmarkEnd w:id="15"/>
      <w:r w:rsidR="0034149A">
        <w:t xml:space="preserve">  </w:t>
      </w:r>
      <w:r w:rsidR="0034149A" w:rsidRPr="00346237">
        <w:rPr>
          <w:highlight w:val="red"/>
        </w:rPr>
        <w:t xml:space="preserve">Do odvolání díky </w:t>
      </w:r>
      <w:r w:rsidR="004C518F">
        <w:rPr>
          <w:highlight w:val="red"/>
        </w:rPr>
        <w:t>epidemiologické situaci</w:t>
      </w:r>
      <w:r w:rsidR="0034149A" w:rsidRPr="00346237">
        <w:rPr>
          <w:highlight w:val="red"/>
        </w:rPr>
        <w:t>-COVID</w:t>
      </w:r>
      <w:r w:rsidR="004C518F">
        <w:rPr>
          <w:highlight w:val="red"/>
        </w:rPr>
        <w:t xml:space="preserve"> 19</w:t>
      </w:r>
      <w:r w:rsidR="0034149A" w:rsidRPr="00346237">
        <w:rPr>
          <w:highlight w:val="red"/>
        </w:rPr>
        <w:t xml:space="preserve"> je ČP pozastaven!</w:t>
      </w:r>
      <w:r w:rsidR="0034149A" w:rsidRPr="00346237">
        <w:t xml:space="preserve"> </w:t>
      </w:r>
    </w:p>
    <w:p w14:paraId="18D48C8A" w14:textId="77777777" w:rsidR="003A36E3" w:rsidRPr="003F1B75" w:rsidRDefault="003A36E3" w:rsidP="00A52B3F">
      <w:pPr>
        <w:pStyle w:val="Nadpis2"/>
      </w:pPr>
      <w:bookmarkStart w:id="17" w:name="_Toc728827"/>
      <w:bookmarkStart w:id="18" w:name="_Toc729303"/>
      <w:bookmarkStart w:id="19" w:name="_Toc734722"/>
      <w:bookmarkStart w:id="20" w:name="_Toc31919027"/>
      <w:r w:rsidRPr="003F1B75">
        <w:t>Závody ČP jsou uvedeny v tabulce č.</w:t>
      </w:r>
      <w:r w:rsidR="003F1B75">
        <w:t xml:space="preserve"> </w:t>
      </w:r>
      <w:r w:rsidRPr="003F1B75">
        <w:t>2.</w:t>
      </w:r>
      <w:bookmarkEnd w:id="16"/>
      <w:bookmarkEnd w:id="17"/>
      <w:bookmarkEnd w:id="18"/>
      <w:bookmarkEnd w:id="19"/>
      <w:bookmarkEnd w:id="20"/>
    </w:p>
    <w:p w14:paraId="18D48C8B" w14:textId="77777777" w:rsidR="0081643F" w:rsidRPr="00A52B3F" w:rsidRDefault="006F0CF3" w:rsidP="00A96101">
      <w:pPr>
        <w:pStyle w:val="Styl1"/>
        <w:spacing w:after="40"/>
        <w:ind w:left="142"/>
        <w:rPr>
          <w:rStyle w:val="Tabulka"/>
          <w:b/>
          <w:bCs/>
        </w:rPr>
      </w:pPr>
      <w:bookmarkStart w:id="21" w:name="_Toc648267"/>
      <w:bookmarkStart w:id="22" w:name="_Toc728828"/>
      <w:bookmarkStart w:id="23" w:name="_Toc729304"/>
      <w:bookmarkStart w:id="24" w:name="_Toc734723"/>
      <w:bookmarkStart w:id="25" w:name="_Toc31919028"/>
      <w:proofErr w:type="spellStart"/>
      <w:r w:rsidRPr="00A52B3F">
        <w:rPr>
          <w:rStyle w:val="Tabulka"/>
          <w:b/>
          <w:bCs/>
        </w:rPr>
        <w:t>Tabulka</w:t>
      </w:r>
      <w:proofErr w:type="spellEnd"/>
      <w:r w:rsidRPr="00A52B3F">
        <w:rPr>
          <w:rStyle w:val="Tabulka"/>
          <w:b/>
          <w:bCs/>
        </w:rPr>
        <w:t xml:space="preserve"> č.</w:t>
      </w:r>
      <w:r w:rsidR="00E944B1" w:rsidRPr="00A52B3F">
        <w:rPr>
          <w:rStyle w:val="Tabulka"/>
          <w:b/>
          <w:bCs/>
        </w:rPr>
        <w:t xml:space="preserve"> </w:t>
      </w:r>
      <w:r w:rsidRPr="00A52B3F">
        <w:rPr>
          <w:rStyle w:val="Tabulka"/>
          <w:b/>
          <w:bCs/>
        </w:rPr>
        <w:t xml:space="preserve">2 – </w:t>
      </w:r>
      <w:proofErr w:type="spellStart"/>
      <w:r w:rsidRPr="00A52B3F">
        <w:rPr>
          <w:rStyle w:val="Tabulka"/>
          <w:b/>
          <w:bCs/>
        </w:rPr>
        <w:t>série</w:t>
      </w:r>
      <w:proofErr w:type="spellEnd"/>
      <w:r w:rsidRPr="00A52B3F">
        <w:rPr>
          <w:rStyle w:val="Tabulka"/>
          <w:b/>
          <w:bCs/>
        </w:rPr>
        <w:t xml:space="preserve"> </w:t>
      </w:r>
      <w:proofErr w:type="spellStart"/>
      <w:r w:rsidRPr="00A52B3F">
        <w:rPr>
          <w:rStyle w:val="Tabulka"/>
          <w:b/>
          <w:bCs/>
        </w:rPr>
        <w:t>závodů</w:t>
      </w:r>
      <w:proofErr w:type="spellEnd"/>
      <w:r w:rsidRPr="00A52B3F">
        <w:rPr>
          <w:rStyle w:val="Tabulka"/>
          <w:b/>
          <w:bCs/>
        </w:rPr>
        <w:t xml:space="preserve"> ČP v </w:t>
      </w:r>
      <w:proofErr w:type="spellStart"/>
      <w:r w:rsidRPr="00A52B3F">
        <w:rPr>
          <w:rStyle w:val="Tabulka"/>
          <w:b/>
          <w:bCs/>
        </w:rPr>
        <w:t>aquatlonu</w:t>
      </w:r>
      <w:bookmarkEnd w:id="21"/>
      <w:bookmarkEnd w:id="22"/>
      <w:bookmarkEnd w:id="23"/>
      <w:bookmarkEnd w:id="24"/>
      <w:bookmarkEnd w:id="25"/>
      <w:proofErr w:type="spellEnd"/>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85"/>
        <w:gridCol w:w="2695"/>
        <w:gridCol w:w="2975"/>
      </w:tblGrid>
      <w:tr w:rsidR="00B70390" w:rsidRPr="00613664" w14:paraId="18D48C90" w14:textId="77777777" w:rsidTr="00E67E0B">
        <w:tc>
          <w:tcPr>
            <w:tcW w:w="1701" w:type="dxa"/>
            <w:shd w:val="clear" w:color="auto" w:fill="80BBD7"/>
            <w:vAlign w:val="center"/>
          </w:tcPr>
          <w:p w14:paraId="18D48C8C" w14:textId="77777777" w:rsidR="00B70390" w:rsidRPr="00613664" w:rsidRDefault="00B70390" w:rsidP="00BC6922">
            <w:pPr>
              <w:spacing w:after="0"/>
              <w:jc w:val="center"/>
              <w:rPr>
                <w:rFonts w:cs="Calibri"/>
                <w:b/>
                <w:szCs w:val="24"/>
              </w:rPr>
            </w:pPr>
            <w:r w:rsidRPr="00613664">
              <w:rPr>
                <w:rFonts w:cs="Calibri"/>
                <w:b/>
                <w:szCs w:val="24"/>
              </w:rPr>
              <w:t>Datum</w:t>
            </w:r>
          </w:p>
        </w:tc>
        <w:tc>
          <w:tcPr>
            <w:tcW w:w="1985" w:type="dxa"/>
            <w:shd w:val="clear" w:color="auto" w:fill="80BBD7"/>
          </w:tcPr>
          <w:p w14:paraId="18D48C8D" w14:textId="77777777" w:rsidR="00B70390" w:rsidRPr="00613664" w:rsidRDefault="00B70390" w:rsidP="008B4D3E">
            <w:pPr>
              <w:spacing w:after="0"/>
              <w:rPr>
                <w:rFonts w:cs="Calibri"/>
                <w:b/>
                <w:szCs w:val="24"/>
              </w:rPr>
            </w:pPr>
            <w:r w:rsidRPr="00613664">
              <w:rPr>
                <w:rFonts w:cs="Calibri"/>
                <w:b/>
                <w:szCs w:val="24"/>
              </w:rPr>
              <w:t>Místo</w:t>
            </w:r>
          </w:p>
        </w:tc>
        <w:tc>
          <w:tcPr>
            <w:tcW w:w="2695" w:type="dxa"/>
            <w:shd w:val="clear" w:color="auto" w:fill="80BBD7"/>
          </w:tcPr>
          <w:p w14:paraId="18D48C8E" w14:textId="77777777" w:rsidR="00B70390" w:rsidRPr="00613664" w:rsidRDefault="00B70390" w:rsidP="008B4D3E">
            <w:pPr>
              <w:spacing w:after="0"/>
              <w:rPr>
                <w:rFonts w:cs="Calibri"/>
                <w:b/>
                <w:szCs w:val="24"/>
              </w:rPr>
            </w:pPr>
            <w:r w:rsidRPr="00613664">
              <w:rPr>
                <w:rFonts w:cs="Calibri"/>
                <w:b/>
                <w:szCs w:val="24"/>
              </w:rPr>
              <w:t>Organizátor závodu</w:t>
            </w:r>
          </w:p>
        </w:tc>
        <w:tc>
          <w:tcPr>
            <w:tcW w:w="2975" w:type="dxa"/>
            <w:shd w:val="clear" w:color="auto" w:fill="80BBD7"/>
          </w:tcPr>
          <w:p w14:paraId="18D48C8F" w14:textId="77777777" w:rsidR="00B70390" w:rsidRPr="00613664" w:rsidRDefault="00E944B1" w:rsidP="008B4D3E">
            <w:pPr>
              <w:spacing w:after="0"/>
              <w:jc w:val="center"/>
              <w:rPr>
                <w:rFonts w:cs="Calibri"/>
                <w:b/>
                <w:szCs w:val="24"/>
              </w:rPr>
            </w:pPr>
            <w:r>
              <w:rPr>
                <w:rFonts w:cs="Calibri"/>
                <w:b/>
                <w:szCs w:val="24"/>
              </w:rPr>
              <w:t>D</w:t>
            </w:r>
            <w:r w:rsidR="00B70390" w:rsidRPr="00613664">
              <w:rPr>
                <w:rFonts w:cs="Calibri"/>
                <w:b/>
                <w:szCs w:val="24"/>
              </w:rPr>
              <w:t>istance dospělých [km]</w:t>
            </w:r>
          </w:p>
        </w:tc>
      </w:tr>
      <w:tr w:rsidR="00BF7181" w:rsidRPr="00613664" w14:paraId="18D48C95" w14:textId="77777777" w:rsidTr="00BC6922">
        <w:trPr>
          <w:trHeight w:val="351"/>
        </w:trPr>
        <w:tc>
          <w:tcPr>
            <w:tcW w:w="1701" w:type="dxa"/>
            <w:vAlign w:val="center"/>
          </w:tcPr>
          <w:p w14:paraId="18D48C91" w14:textId="68F5F475" w:rsidR="00BF7181" w:rsidRPr="004A1DA1" w:rsidRDefault="000D6BB7" w:rsidP="00BF7181">
            <w:pPr>
              <w:spacing w:after="0"/>
              <w:jc w:val="center"/>
              <w:rPr>
                <w:rFonts w:cs="Calibri"/>
                <w:sz w:val="20"/>
                <w:szCs w:val="20"/>
              </w:rPr>
            </w:pPr>
            <w:r w:rsidRPr="004A1DA1">
              <w:rPr>
                <w:rFonts w:cs="Calibri"/>
                <w:sz w:val="20"/>
                <w:szCs w:val="20"/>
              </w:rPr>
              <w:t>28. 2. 2021</w:t>
            </w:r>
          </w:p>
        </w:tc>
        <w:tc>
          <w:tcPr>
            <w:tcW w:w="1985" w:type="dxa"/>
            <w:shd w:val="clear" w:color="auto" w:fill="auto"/>
            <w:vAlign w:val="center"/>
          </w:tcPr>
          <w:p w14:paraId="18D48C92" w14:textId="779DCC21" w:rsidR="00BF7181" w:rsidRPr="004A1DA1" w:rsidRDefault="000D6BB7" w:rsidP="00BF7181">
            <w:pPr>
              <w:spacing w:after="0"/>
              <w:rPr>
                <w:rFonts w:cs="Calibri"/>
                <w:sz w:val="20"/>
                <w:szCs w:val="20"/>
              </w:rPr>
            </w:pPr>
            <w:r w:rsidRPr="004A1DA1">
              <w:rPr>
                <w:rFonts w:cs="Calibri"/>
                <w:sz w:val="20"/>
                <w:szCs w:val="20"/>
              </w:rPr>
              <w:t>Zlín</w:t>
            </w:r>
          </w:p>
        </w:tc>
        <w:tc>
          <w:tcPr>
            <w:tcW w:w="2695" w:type="dxa"/>
            <w:shd w:val="clear" w:color="auto" w:fill="auto"/>
            <w:vAlign w:val="center"/>
          </w:tcPr>
          <w:p w14:paraId="18D48C93" w14:textId="2B87A65B" w:rsidR="00BF7181" w:rsidRPr="004A1DA1" w:rsidRDefault="000D6BB7" w:rsidP="00BF7181">
            <w:pPr>
              <w:spacing w:after="0"/>
              <w:rPr>
                <w:rFonts w:cs="Calibri"/>
                <w:sz w:val="20"/>
                <w:szCs w:val="20"/>
              </w:rPr>
            </w:pPr>
            <w:r w:rsidRPr="004A1DA1">
              <w:rPr>
                <w:rFonts w:cs="Calibri"/>
                <w:sz w:val="20"/>
                <w:szCs w:val="20"/>
              </w:rPr>
              <w:t xml:space="preserve">TITAN sport club, </w:t>
            </w:r>
            <w:proofErr w:type="spellStart"/>
            <w:r w:rsidRPr="004A1DA1">
              <w:rPr>
                <w:rFonts w:cs="Calibri"/>
                <w:sz w:val="20"/>
                <w:szCs w:val="20"/>
              </w:rPr>
              <w:t>z.s</w:t>
            </w:r>
            <w:proofErr w:type="spellEnd"/>
            <w:r w:rsidRPr="004A1DA1">
              <w:rPr>
                <w:rFonts w:cs="Calibri"/>
                <w:sz w:val="20"/>
                <w:szCs w:val="20"/>
              </w:rPr>
              <w:t>.</w:t>
            </w:r>
          </w:p>
        </w:tc>
        <w:tc>
          <w:tcPr>
            <w:tcW w:w="2975" w:type="dxa"/>
            <w:shd w:val="clear" w:color="auto" w:fill="auto"/>
            <w:vAlign w:val="center"/>
          </w:tcPr>
          <w:p w14:paraId="18D48C94" w14:textId="7F6DE85F" w:rsidR="00BF7181" w:rsidRPr="004A1DA1" w:rsidRDefault="00BF7181" w:rsidP="00BF7181">
            <w:pPr>
              <w:spacing w:after="0"/>
              <w:jc w:val="center"/>
              <w:rPr>
                <w:rFonts w:cs="Calibri"/>
                <w:sz w:val="20"/>
                <w:szCs w:val="20"/>
              </w:rPr>
            </w:pPr>
            <w:r w:rsidRPr="004A1DA1">
              <w:rPr>
                <w:rFonts w:cs="Calibri"/>
                <w:sz w:val="20"/>
                <w:szCs w:val="20"/>
              </w:rPr>
              <w:t xml:space="preserve">0,4 – </w:t>
            </w:r>
            <w:r w:rsidR="000D6BB7" w:rsidRPr="004A1DA1">
              <w:rPr>
                <w:rFonts w:cs="Calibri"/>
                <w:sz w:val="20"/>
                <w:szCs w:val="20"/>
              </w:rPr>
              <w:t>5</w:t>
            </w:r>
          </w:p>
        </w:tc>
      </w:tr>
      <w:tr w:rsidR="00BF7181" w:rsidRPr="00613664" w14:paraId="18D48C9A" w14:textId="77777777" w:rsidTr="00BC6922">
        <w:trPr>
          <w:trHeight w:val="351"/>
        </w:trPr>
        <w:tc>
          <w:tcPr>
            <w:tcW w:w="1701" w:type="dxa"/>
            <w:vAlign w:val="center"/>
          </w:tcPr>
          <w:p w14:paraId="18D48C96" w14:textId="04E70D81" w:rsidR="00BF7181" w:rsidRPr="004A1DA1" w:rsidRDefault="000D6BB7" w:rsidP="00BF7181">
            <w:pPr>
              <w:spacing w:after="0"/>
              <w:jc w:val="center"/>
              <w:rPr>
                <w:rFonts w:cs="Calibri"/>
                <w:sz w:val="20"/>
                <w:szCs w:val="20"/>
              </w:rPr>
            </w:pPr>
            <w:r w:rsidRPr="004A1DA1">
              <w:rPr>
                <w:rFonts w:cs="Calibri"/>
                <w:sz w:val="20"/>
                <w:szCs w:val="20"/>
              </w:rPr>
              <w:t>13. 3. 2021</w:t>
            </w:r>
          </w:p>
        </w:tc>
        <w:tc>
          <w:tcPr>
            <w:tcW w:w="1985" w:type="dxa"/>
            <w:shd w:val="clear" w:color="auto" w:fill="auto"/>
            <w:vAlign w:val="center"/>
          </w:tcPr>
          <w:p w14:paraId="18D48C97" w14:textId="1E12333B" w:rsidR="00BF7181" w:rsidRPr="004A1DA1" w:rsidRDefault="00BF7181" w:rsidP="00BF7181">
            <w:pPr>
              <w:spacing w:after="0"/>
              <w:rPr>
                <w:rFonts w:cs="Calibri"/>
                <w:sz w:val="20"/>
                <w:szCs w:val="20"/>
              </w:rPr>
            </w:pPr>
            <w:r w:rsidRPr="004A1DA1">
              <w:rPr>
                <w:rFonts w:cs="Calibri"/>
                <w:sz w:val="20"/>
                <w:szCs w:val="20"/>
              </w:rPr>
              <w:t>České Budějovice</w:t>
            </w:r>
          </w:p>
        </w:tc>
        <w:tc>
          <w:tcPr>
            <w:tcW w:w="2695" w:type="dxa"/>
            <w:shd w:val="clear" w:color="auto" w:fill="auto"/>
            <w:vAlign w:val="center"/>
          </w:tcPr>
          <w:p w14:paraId="18D48C98" w14:textId="3D6749B4" w:rsidR="00BF7181" w:rsidRPr="004A1DA1" w:rsidRDefault="00BF7181" w:rsidP="00BF7181">
            <w:pPr>
              <w:spacing w:after="0"/>
              <w:rPr>
                <w:rFonts w:cs="Calibri"/>
                <w:sz w:val="20"/>
                <w:szCs w:val="20"/>
              </w:rPr>
            </w:pPr>
            <w:proofErr w:type="spellStart"/>
            <w:r w:rsidRPr="004A1DA1">
              <w:rPr>
                <w:rFonts w:cs="Calibri"/>
                <w:sz w:val="20"/>
                <w:szCs w:val="20"/>
              </w:rPr>
              <w:t>TriSK</w:t>
            </w:r>
            <w:proofErr w:type="spellEnd"/>
            <w:r w:rsidRPr="004A1DA1">
              <w:rPr>
                <w:rFonts w:cs="Calibri"/>
                <w:sz w:val="20"/>
                <w:szCs w:val="20"/>
              </w:rPr>
              <w:t xml:space="preserve"> České Budějovice</w:t>
            </w:r>
          </w:p>
        </w:tc>
        <w:tc>
          <w:tcPr>
            <w:tcW w:w="2975" w:type="dxa"/>
            <w:shd w:val="clear" w:color="auto" w:fill="auto"/>
            <w:vAlign w:val="center"/>
          </w:tcPr>
          <w:p w14:paraId="18D48C99" w14:textId="51A5AC8B" w:rsidR="00BF7181" w:rsidRPr="004A1DA1" w:rsidRDefault="00BF7181" w:rsidP="00BF7181">
            <w:pPr>
              <w:spacing w:after="0"/>
              <w:jc w:val="center"/>
              <w:rPr>
                <w:rFonts w:cs="Calibri"/>
                <w:sz w:val="20"/>
                <w:szCs w:val="20"/>
              </w:rPr>
            </w:pPr>
            <w:r w:rsidRPr="004A1DA1">
              <w:rPr>
                <w:rFonts w:cs="Calibri"/>
                <w:sz w:val="20"/>
                <w:szCs w:val="20"/>
              </w:rPr>
              <w:t>0,4 – 5</w:t>
            </w:r>
          </w:p>
        </w:tc>
      </w:tr>
      <w:tr w:rsidR="00BF7181" w:rsidRPr="00613664" w14:paraId="18D48C9F" w14:textId="77777777" w:rsidTr="00BC6922">
        <w:trPr>
          <w:trHeight w:val="351"/>
        </w:trPr>
        <w:tc>
          <w:tcPr>
            <w:tcW w:w="1701" w:type="dxa"/>
            <w:vAlign w:val="center"/>
          </w:tcPr>
          <w:p w14:paraId="18D48C9B" w14:textId="0A37194B" w:rsidR="00BF7181" w:rsidRPr="004A1DA1" w:rsidRDefault="000D6BB7" w:rsidP="00BF7181">
            <w:pPr>
              <w:spacing w:after="0"/>
              <w:jc w:val="center"/>
              <w:rPr>
                <w:rFonts w:cs="Calibri"/>
                <w:sz w:val="20"/>
                <w:szCs w:val="20"/>
              </w:rPr>
            </w:pPr>
            <w:r w:rsidRPr="004A1DA1">
              <w:rPr>
                <w:rFonts w:cs="Calibri"/>
                <w:sz w:val="20"/>
                <w:szCs w:val="20"/>
              </w:rPr>
              <w:t>28. 3. 2021</w:t>
            </w:r>
          </w:p>
        </w:tc>
        <w:tc>
          <w:tcPr>
            <w:tcW w:w="1985" w:type="dxa"/>
            <w:shd w:val="clear" w:color="auto" w:fill="auto"/>
            <w:vAlign w:val="center"/>
          </w:tcPr>
          <w:p w14:paraId="18D48C9C" w14:textId="04B208BC" w:rsidR="00BF7181" w:rsidRPr="004A1DA1" w:rsidRDefault="000D6BB7" w:rsidP="00BF7181">
            <w:pPr>
              <w:spacing w:after="0"/>
              <w:rPr>
                <w:rFonts w:cs="Calibri"/>
                <w:sz w:val="20"/>
                <w:szCs w:val="20"/>
              </w:rPr>
            </w:pPr>
            <w:r w:rsidRPr="004A1DA1">
              <w:rPr>
                <w:rFonts w:cs="Calibri"/>
                <w:sz w:val="20"/>
                <w:szCs w:val="20"/>
              </w:rPr>
              <w:t>Pardubice</w:t>
            </w:r>
          </w:p>
        </w:tc>
        <w:tc>
          <w:tcPr>
            <w:tcW w:w="2695" w:type="dxa"/>
            <w:shd w:val="clear" w:color="auto" w:fill="auto"/>
            <w:vAlign w:val="center"/>
          </w:tcPr>
          <w:p w14:paraId="18D48C9D" w14:textId="2E2F6043" w:rsidR="00BF7181" w:rsidRPr="004A1DA1" w:rsidRDefault="000D6BB7" w:rsidP="00BF7181">
            <w:pPr>
              <w:spacing w:after="0"/>
              <w:rPr>
                <w:rFonts w:cs="Calibri"/>
                <w:sz w:val="20"/>
                <w:szCs w:val="20"/>
              </w:rPr>
            </w:pPr>
            <w:r w:rsidRPr="004A1DA1">
              <w:rPr>
                <w:rFonts w:cs="Calibri"/>
                <w:sz w:val="20"/>
                <w:szCs w:val="20"/>
              </w:rPr>
              <w:t>OMT</w:t>
            </w:r>
            <w:r w:rsidR="00BF7181" w:rsidRPr="004A1DA1">
              <w:rPr>
                <w:rFonts w:cs="Calibri"/>
                <w:sz w:val="20"/>
                <w:szCs w:val="20"/>
              </w:rPr>
              <w:t xml:space="preserve">, </w:t>
            </w:r>
            <w:proofErr w:type="spellStart"/>
            <w:r w:rsidR="00BF7181" w:rsidRPr="004A1DA1">
              <w:rPr>
                <w:rFonts w:cs="Calibri"/>
                <w:sz w:val="20"/>
                <w:szCs w:val="20"/>
              </w:rPr>
              <w:t>z.s</w:t>
            </w:r>
            <w:proofErr w:type="spellEnd"/>
            <w:r w:rsidR="00BF7181" w:rsidRPr="004A1DA1">
              <w:rPr>
                <w:rFonts w:cs="Calibri"/>
                <w:sz w:val="20"/>
                <w:szCs w:val="20"/>
              </w:rPr>
              <w:t>.</w:t>
            </w:r>
          </w:p>
        </w:tc>
        <w:tc>
          <w:tcPr>
            <w:tcW w:w="2975" w:type="dxa"/>
            <w:shd w:val="clear" w:color="auto" w:fill="auto"/>
            <w:vAlign w:val="center"/>
          </w:tcPr>
          <w:p w14:paraId="18D48C9E" w14:textId="0FF07114" w:rsidR="00BF7181" w:rsidRPr="004A1DA1" w:rsidRDefault="00BF7181" w:rsidP="00BF7181">
            <w:pPr>
              <w:spacing w:after="0"/>
              <w:jc w:val="center"/>
              <w:rPr>
                <w:rFonts w:cs="Calibri"/>
                <w:sz w:val="20"/>
                <w:szCs w:val="20"/>
              </w:rPr>
            </w:pPr>
            <w:r w:rsidRPr="004A1DA1">
              <w:rPr>
                <w:rFonts w:cs="Calibri"/>
                <w:sz w:val="20"/>
                <w:szCs w:val="20"/>
              </w:rPr>
              <w:t>0,4 – 5</w:t>
            </w:r>
          </w:p>
        </w:tc>
      </w:tr>
      <w:tr w:rsidR="00BF7181" w:rsidRPr="00613664" w14:paraId="18D48CA4" w14:textId="77777777" w:rsidTr="00BC6922">
        <w:trPr>
          <w:trHeight w:val="351"/>
        </w:trPr>
        <w:tc>
          <w:tcPr>
            <w:tcW w:w="1701" w:type="dxa"/>
            <w:vAlign w:val="center"/>
          </w:tcPr>
          <w:p w14:paraId="18D48CA0" w14:textId="2F3ACE86" w:rsidR="00BF7181" w:rsidRPr="004A1DA1" w:rsidRDefault="00BF7181" w:rsidP="00BF7181">
            <w:pPr>
              <w:spacing w:after="0"/>
              <w:jc w:val="center"/>
              <w:rPr>
                <w:rFonts w:cs="Calibri"/>
                <w:sz w:val="20"/>
                <w:szCs w:val="20"/>
              </w:rPr>
            </w:pPr>
            <w:r w:rsidRPr="004A1DA1">
              <w:rPr>
                <w:rFonts w:cs="Calibri"/>
                <w:sz w:val="20"/>
                <w:szCs w:val="20"/>
              </w:rPr>
              <w:t>1</w:t>
            </w:r>
            <w:r w:rsidR="000D6BB7" w:rsidRPr="004A1DA1">
              <w:rPr>
                <w:rFonts w:cs="Calibri"/>
                <w:sz w:val="20"/>
                <w:szCs w:val="20"/>
              </w:rPr>
              <w:t>8.4.2021</w:t>
            </w:r>
          </w:p>
        </w:tc>
        <w:tc>
          <w:tcPr>
            <w:tcW w:w="1985" w:type="dxa"/>
            <w:shd w:val="clear" w:color="auto" w:fill="auto"/>
            <w:vAlign w:val="center"/>
          </w:tcPr>
          <w:p w14:paraId="18D48CA1" w14:textId="3C5EBC2C" w:rsidR="00BF7181" w:rsidRPr="004A1DA1" w:rsidRDefault="000D6BB7" w:rsidP="00BF7181">
            <w:pPr>
              <w:spacing w:after="0"/>
              <w:rPr>
                <w:rFonts w:cs="Calibri"/>
                <w:sz w:val="20"/>
                <w:szCs w:val="20"/>
              </w:rPr>
            </w:pPr>
            <w:r w:rsidRPr="004A1DA1">
              <w:rPr>
                <w:rFonts w:cs="Calibri"/>
                <w:sz w:val="20"/>
                <w:szCs w:val="20"/>
              </w:rPr>
              <w:t>Příbram</w:t>
            </w:r>
          </w:p>
        </w:tc>
        <w:tc>
          <w:tcPr>
            <w:tcW w:w="2695" w:type="dxa"/>
            <w:shd w:val="clear" w:color="auto" w:fill="auto"/>
            <w:vAlign w:val="center"/>
          </w:tcPr>
          <w:p w14:paraId="18D48CA2" w14:textId="568EF50B" w:rsidR="00BF7181" w:rsidRPr="004A1DA1" w:rsidRDefault="000D6BB7" w:rsidP="00BF7181">
            <w:pPr>
              <w:spacing w:after="0"/>
              <w:rPr>
                <w:rFonts w:cs="Calibri"/>
                <w:sz w:val="20"/>
                <w:szCs w:val="20"/>
              </w:rPr>
            </w:pPr>
            <w:r w:rsidRPr="004A1DA1">
              <w:rPr>
                <w:rFonts w:cs="Calibri"/>
                <w:sz w:val="20"/>
                <w:szCs w:val="20"/>
              </w:rPr>
              <w:t xml:space="preserve">Triatlon Team Příbram, </w:t>
            </w:r>
            <w:proofErr w:type="spellStart"/>
            <w:r w:rsidRPr="004A1DA1">
              <w:rPr>
                <w:rFonts w:cs="Calibri"/>
                <w:sz w:val="20"/>
                <w:szCs w:val="20"/>
              </w:rPr>
              <w:t>z.s</w:t>
            </w:r>
            <w:proofErr w:type="spellEnd"/>
            <w:r w:rsidRPr="004A1DA1">
              <w:rPr>
                <w:rFonts w:cs="Calibri"/>
                <w:sz w:val="20"/>
                <w:szCs w:val="20"/>
              </w:rPr>
              <w:t>.</w:t>
            </w:r>
          </w:p>
        </w:tc>
        <w:tc>
          <w:tcPr>
            <w:tcW w:w="2975" w:type="dxa"/>
            <w:shd w:val="clear" w:color="auto" w:fill="auto"/>
            <w:vAlign w:val="center"/>
          </w:tcPr>
          <w:p w14:paraId="18D48CA3" w14:textId="1C6F0AC3" w:rsidR="00BF7181" w:rsidRPr="004A1DA1" w:rsidRDefault="00BF7181" w:rsidP="00BF7181">
            <w:pPr>
              <w:spacing w:after="0"/>
              <w:jc w:val="center"/>
              <w:rPr>
                <w:rFonts w:cs="Calibri"/>
                <w:sz w:val="20"/>
                <w:szCs w:val="20"/>
              </w:rPr>
            </w:pPr>
            <w:r w:rsidRPr="004A1DA1">
              <w:rPr>
                <w:rFonts w:cs="Calibri"/>
                <w:sz w:val="20"/>
                <w:szCs w:val="20"/>
              </w:rPr>
              <w:t>0,4 – 5</w:t>
            </w:r>
          </w:p>
        </w:tc>
      </w:tr>
      <w:tr w:rsidR="00BF7181" w:rsidRPr="00613664" w14:paraId="18D48CA9" w14:textId="77777777" w:rsidTr="00BC6922">
        <w:trPr>
          <w:trHeight w:val="351"/>
        </w:trPr>
        <w:tc>
          <w:tcPr>
            <w:tcW w:w="1701" w:type="dxa"/>
            <w:vAlign w:val="center"/>
          </w:tcPr>
          <w:p w14:paraId="18D48CA5" w14:textId="170B0E1D" w:rsidR="00BF7181" w:rsidRPr="004A1DA1" w:rsidRDefault="000D6BB7" w:rsidP="00BF7181">
            <w:pPr>
              <w:spacing w:after="0"/>
              <w:jc w:val="center"/>
              <w:rPr>
                <w:rFonts w:cs="Calibri"/>
                <w:sz w:val="20"/>
                <w:szCs w:val="20"/>
              </w:rPr>
            </w:pPr>
            <w:r w:rsidRPr="004A1DA1">
              <w:rPr>
                <w:rFonts w:cs="Calibri"/>
                <w:sz w:val="20"/>
                <w:szCs w:val="20"/>
              </w:rPr>
              <w:t>25.4.2021</w:t>
            </w:r>
          </w:p>
        </w:tc>
        <w:tc>
          <w:tcPr>
            <w:tcW w:w="1985" w:type="dxa"/>
            <w:shd w:val="clear" w:color="auto" w:fill="auto"/>
            <w:vAlign w:val="center"/>
          </w:tcPr>
          <w:p w14:paraId="18D48CA6" w14:textId="5C8B2E0A" w:rsidR="00BF7181" w:rsidRPr="004A1DA1" w:rsidRDefault="000D6BB7" w:rsidP="00BF7181">
            <w:pPr>
              <w:spacing w:after="0"/>
              <w:rPr>
                <w:rFonts w:cs="Calibri"/>
                <w:sz w:val="20"/>
                <w:szCs w:val="20"/>
              </w:rPr>
            </w:pPr>
            <w:r w:rsidRPr="004A1DA1">
              <w:rPr>
                <w:rFonts w:cs="Calibri"/>
                <w:sz w:val="20"/>
                <w:szCs w:val="20"/>
              </w:rPr>
              <w:t>Praha11</w:t>
            </w:r>
          </w:p>
        </w:tc>
        <w:tc>
          <w:tcPr>
            <w:tcW w:w="2695" w:type="dxa"/>
            <w:shd w:val="clear" w:color="auto" w:fill="auto"/>
            <w:vAlign w:val="center"/>
          </w:tcPr>
          <w:p w14:paraId="18D48CA7" w14:textId="6C616253" w:rsidR="00BF7181" w:rsidRPr="004A1DA1" w:rsidRDefault="000D6BB7" w:rsidP="00BF7181">
            <w:pPr>
              <w:spacing w:after="0"/>
              <w:rPr>
                <w:rFonts w:cs="Calibri"/>
                <w:sz w:val="20"/>
                <w:szCs w:val="20"/>
              </w:rPr>
            </w:pPr>
            <w:r w:rsidRPr="004A1DA1">
              <w:rPr>
                <w:rFonts w:cs="Calibri"/>
                <w:sz w:val="20"/>
                <w:szCs w:val="20"/>
              </w:rPr>
              <w:t xml:space="preserve">Prague </w:t>
            </w:r>
            <w:proofErr w:type="spellStart"/>
            <w:r w:rsidRPr="004A1DA1">
              <w:rPr>
                <w:rFonts w:cs="Calibri"/>
                <w:sz w:val="20"/>
                <w:szCs w:val="20"/>
              </w:rPr>
              <w:t>Triathlon</w:t>
            </w:r>
            <w:proofErr w:type="spellEnd"/>
            <w:r w:rsidRPr="004A1DA1">
              <w:rPr>
                <w:rFonts w:cs="Calibri"/>
                <w:sz w:val="20"/>
                <w:szCs w:val="20"/>
              </w:rPr>
              <w:t xml:space="preserve"> Team </w:t>
            </w:r>
            <w:proofErr w:type="spellStart"/>
            <w:r w:rsidRPr="004A1DA1">
              <w:rPr>
                <w:rFonts w:cs="Calibri"/>
                <w:sz w:val="20"/>
                <w:szCs w:val="20"/>
              </w:rPr>
              <w:t>z.s</w:t>
            </w:r>
            <w:proofErr w:type="spellEnd"/>
            <w:r w:rsidRPr="004A1DA1">
              <w:rPr>
                <w:rFonts w:cs="Calibri"/>
                <w:sz w:val="20"/>
                <w:szCs w:val="20"/>
              </w:rPr>
              <w:t>.</w:t>
            </w:r>
          </w:p>
        </w:tc>
        <w:tc>
          <w:tcPr>
            <w:tcW w:w="2975" w:type="dxa"/>
            <w:shd w:val="clear" w:color="auto" w:fill="auto"/>
            <w:vAlign w:val="center"/>
          </w:tcPr>
          <w:p w14:paraId="18D48CA8" w14:textId="3164378B" w:rsidR="00BF7181" w:rsidRPr="004A1DA1" w:rsidRDefault="00BF7181" w:rsidP="00BF7181">
            <w:pPr>
              <w:spacing w:after="0"/>
              <w:jc w:val="center"/>
              <w:rPr>
                <w:rFonts w:cs="Calibri"/>
                <w:sz w:val="20"/>
                <w:szCs w:val="20"/>
              </w:rPr>
            </w:pPr>
            <w:r w:rsidRPr="004A1DA1">
              <w:rPr>
                <w:rFonts w:cs="Calibri"/>
                <w:sz w:val="20"/>
                <w:szCs w:val="20"/>
              </w:rPr>
              <w:t>0,4 – 5</w:t>
            </w:r>
          </w:p>
        </w:tc>
      </w:tr>
    </w:tbl>
    <w:p w14:paraId="18D48CAA" w14:textId="77777777" w:rsidR="00B70390" w:rsidRPr="00922150" w:rsidRDefault="00B70390" w:rsidP="00E944B1">
      <w:pPr>
        <w:pStyle w:val="Styl2CharChar"/>
        <w:numPr>
          <w:ilvl w:val="0"/>
          <w:numId w:val="0"/>
        </w:numPr>
        <w:spacing w:after="0" w:line="276" w:lineRule="auto"/>
        <w:ind w:left="1134"/>
        <w:rPr>
          <w:rFonts w:ascii="Calibri" w:hAnsi="Calibri" w:cs="Calibri"/>
          <w:b w:val="0"/>
          <w:smallCaps w:val="0"/>
          <w:sz w:val="20"/>
          <w:szCs w:val="20"/>
        </w:rPr>
      </w:pPr>
    </w:p>
    <w:p w14:paraId="18D48CAB" w14:textId="77777777" w:rsidR="00B70390" w:rsidRPr="00E944B1" w:rsidRDefault="00B70390" w:rsidP="00A52B3F">
      <w:pPr>
        <w:pStyle w:val="Nadpis2"/>
      </w:pPr>
      <w:bookmarkStart w:id="26" w:name="_Toc648268"/>
      <w:bookmarkStart w:id="27" w:name="_Toc728829"/>
      <w:bookmarkStart w:id="28" w:name="_Toc729305"/>
      <w:bookmarkStart w:id="29" w:name="_Toc734724"/>
      <w:bookmarkStart w:id="30" w:name="_Toc31919029"/>
      <w:r w:rsidRPr="00613664">
        <w:t xml:space="preserve">Vyhlašované věkové kategorie ČP a MČR a doporučené délky </w:t>
      </w:r>
      <w:r w:rsidR="00AC4DBB" w:rsidRPr="00613664">
        <w:t>tratí</w:t>
      </w:r>
      <w:r w:rsidR="00385F77" w:rsidRPr="00613664">
        <w:t xml:space="preserve"> </w:t>
      </w:r>
      <w:r w:rsidR="00405B23" w:rsidRPr="00613664">
        <w:t>v tabulce č.</w:t>
      </w:r>
      <w:r w:rsidR="00E944B1">
        <w:t xml:space="preserve"> </w:t>
      </w:r>
      <w:r w:rsidR="00405B23" w:rsidRPr="00613664">
        <w:t>3</w:t>
      </w:r>
      <w:bookmarkEnd w:id="26"/>
      <w:r w:rsidR="00E944B1">
        <w:t>.</w:t>
      </w:r>
      <w:bookmarkEnd w:id="27"/>
      <w:bookmarkEnd w:id="28"/>
      <w:bookmarkEnd w:id="29"/>
      <w:bookmarkEnd w:id="30"/>
    </w:p>
    <w:p w14:paraId="18D48CAC" w14:textId="77777777" w:rsidR="00385F77" w:rsidRPr="00A52B3F" w:rsidRDefault="00AC4DBB" w:rsidP="00A96101">
      <w:pPr>
        <w:pStyle w:val="Styl2CharChar"/>
        <w:numPr>
          <w:ilvl w:val="0"/>
          <w:numId w:val="0"/>
        </w:numPr>
        <w:spacing w:after="40"/>
        <w:ind w:left="142"/>
        <w:rPr>
          <w:rStyle w:val="Tabulka"/>
          <w:b/>
          <w:bCs w:val="0"/>
        </w:rPr>
      </w:pPr>
      <w:bookmarkStart w:id="31" w:name="_Toc648269"/>
      <w:bookmarkStart w:id="32" w:name="_Toc728830"/>
      <w:bookmarkStart w:id="33" w:name="_Toc729306"/>
      <w:bookmarkStart w:id="34" w:name="_Toc734725"/>
      <w:bookmarkStart w:id="35" w:name="_Toc31919030"/>
      <w:proofErr w:type="spellStart"/>
      <w:r w:rsidRPr="00A52B3F">
        <w:rPr>
          <w:rStyle w:val="Tabulka"/>
          <w:b/>
          <w:bCs w:val="0"/>
        </w:rPr>
        <w:t>Tabulka</w:t>
      </w:r>
      <w:proofErr w:type="spellEnd"/>
      <w:r w:rsidRPr="00A52B3F">
        <w:rPr>
          <w:rStyle w:val="Tabulka"/>
          <w:b/>
          <w:bCs w:val="0"/>
        </w:rPr>
        <w:t xml:space="preserve"> č.</w:t>
      </w:r>
      <w:r w:rsidR="00E944B1" w:rsidRPr="00A52B3F">
        <w:rPr>
          <w:rStyle w:val="Tabulka"/>
          <w:b/>
          <w:bCs w:val="0"/>
        </w:rPr>
        <w:t xml:space="preserve"> </w:t>
      </w:r>
      <w:r w:rsidRPr="00A52B3F">
        <w:rPr>
          <w:rStyle w:val="Tabulka"/>
          <w:b/>
          <w:bCs w:val="0"/>
        </w:rPr>
        <w:t xml:space="preserve">3 – </w:t>
      </w:r>
      <w:proofErr w:type="spellStart"/>
      <w:r w:rsidRPr="00A52B3F">
        <w:rPr>
          <w:rStyle w:val="Tabulka"/>
          <w:b/>
          <w:bCs w:val="0"/>
        </w:rPr>
        <w:t>Vyhlašované</w:t>
      </w:r>
      <w:proofErr w:type="spellEnd"/>
      <w:r w:rsidRPr="00A52B3F">
        <w:rPr>
          <w:rStyle w:val="Tabulka"/>
          <w:b/>
          <w:bCs w:val="0"/>
        </w:rPr>
        <w:t xml:space="preserve"> </w:t>
      </w:r>
      <w:proofErr w:type="spellStart"/>
      <w:r w:rsidRPr="00A52B3F">
        <w:rPr>
          <w:rStyle w:val="Tabulka"/>
          <w:b/>
          <w:bCs w:val="0"/>
        </w:rPr>
        <w:t>kategorie</w:t>
      </w:r>
      <w:proofErr w:type="spellEnd"/>
      <w:r w:rsidRPr="00A52B3F">
        <w:rPr>
          <w:rStyle w:val="Tabulka"/>
          <w:b/>
          <w:bCs w:val="0"/>
        </w:rPr>
        <w:t xml:space="preserve"> ČP a MČR, a </w:t>
      </w:r>
      <w:proofErr w:type="spellStart"/>
      <w:r w:rsidRPr="00A52B3F">
        <w:rPr>
          <w:rStyle w:val="Tabulka"/>
          <w:b/>
          <w:bCs w:val="0"/>
        </w:rPr>
        <w:t>délky</w:t>
      </w:r>
      <w:proofErr w:type="spellEnd"/>
      <w:r w:rsidRPr="00A52B3F">
        <w:rPr>
          <w:rStyle w:val="Tabulka"/>
          <w:b/>
          <w:bCs w:val="0"/>
        </w:rPr>
        <w:t xml:space="preserve"> </w:t>
      </w:r>
      <w:proofErr w:type="spellStart"/>
      <w:r w:rsidRPr="00A52B3F">
        <w:rPr>
          <w:rStyle w:val="Tabulka"/>
          <w:b/>
          <w:bCs w:val="0"/>
        </w:rPr>
        <w:t>tratí</w:t>
      </w:r>
      <w:bookmarkEnd w:id="31"/>
      <w:bookmarkEnd w:id="32"/>
      <w:bookmarkEnd w:id="33"/>
      <w:bookmarkEnd w:id="34"/>
      <w:bookmarkEnd w:id="35"/>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3"/>
        <w:gridCol w:w="2008"/>
        <w:gridCol w:w="2715"/>
      </w:tblGrid>
      <w:tr w:rsidR="00B70390" w:rsidRPr="00613664" w14:paraId="18D48CB0" w14:textId="77777777" w:rsidTr="00E67E0B">
        <w:tc>
          <w:tcPr>
            <w:tcW w:w="4373" w:type="dxa"/>
            <w:shd w:val="clear" w:color="auto" w:fill="80BBD7"/>
          </w:tcPr>
          <w:p w14:paraId="18D48CAD" w14:textId="77777777" w:rsidR="00B70390" w:rsidRPr="00613664" w:rsidRDefault="00B70390" w:rsidP="008B4D3E">
            <w:pPr>
              <w:spacing w:after="0"/>
              <w:rPr>
                <w:rFonts w:cs="Calibri"/>
                <w:b/>
                <w:szCs w:val="24"/>
              </w:rPr>
            </w:pPr>
            <w:r w:rsidRPr="00613664">
              <w:rPr>
                <w:rFonts w:cs="Calibri"/>
                <w:b/>
                <w:szCs w:val="24"/>
              </w:rPr>
              <w:t>Kategorie</w:t>
            </w:r>
          </w:p>
        </w:tc>
        <w:tc>
          <w:tcPr>
            <w:tcW w:w="2008" w:type="dxa"/>
            <w:shd w:val="clear" w:color="auto" w:fill="80BBD7"/>
            <w:vAlign w:val="center"/>
          </w:tcPr>
          <w:p w14:paraId="18D48CAE" w14:textId="77777777" w:rsidR="00B70390" w:rsidRPr="00613664" w:rsidRDefault="00B70390" w:rsidP="006A522A">
            <w:pPr>
              <w:spacing w:after="0"/>
              <w:jc w:val="center"/>
              <w:rPr>
                <w:rFonts w:cs="Calibri"/>
                <w:b/>
                <w:szCs w:val="24"/>
              </w:rPr>
            </w:pPr>
            <w:r w:rsidRPr="00613664">
              <w:rPr>
                <w:rFonts w:cs="Calibri"/>
                <w:b/>
                <w:szCs w:val="24"/>
              </w:rPr>
              <w:t>Plavání (m)</w:t>
            </w:r>
          </w:p>
        </w:tc>
        <w:tc>
          <w:tcPr>
            <w:tcW w:w="2715" w:type="dxa"/>
            <w:shd w:val="clear" w:color="auto" w:fill="80BBD7"/>
            <w:vAlign w:val="center"/>
          </w:tcPr>
          <w:p w14:paraId="18D48CAF" w14:textId="77777777" w:rsidR="00B70390" w:rsidRPr="00613664" w:rsidRDefault="00B70390" w:rsidP="006A522A">
            <w:pPr>
              <w:spacing w:after="0"/>
              <w:jc w:val="center"/>
              <w:rPr>
                <w:rFonts w:cs="Calibri"/>
                <w:b/>
                <w:szCs w:val="24"/>
              </w:rPr>
            </w:pPr>
            <w:r w:rsidRPr="00613664">
              <w:rPr>
                <w:rFonts w:cs="Calibri"/>
                <w:b/>
                <w:szCs w:val="24"/>
              </w:rPr>
              <w:t>Běh (m)</w:t>
            </w:r>
          </w:p>
        </w:tc>
      </w:tr>
      <w:tr w:rsidR="00B70390" w:rsidRPr="00613664" w14:paraId="18D48CB4" w14:textId="77777777" w:rsidTr="003C2C2A">
        <w:trPr>
          <w:trHeight w:val="351"/>
        </w:trPr>
        <w:tc>
          <w:tcPr>
            <w:tcW w:w="4373" w:type="dxa"/>
            <w:shd w:val="clear" w:color="auto" w:fill="auto"/>
            <w:vAlign w:val="center"/>
          </w:tcPr>
          <w:p w14:paraId="18D48CB1" w14:textId="77777777" w:rsidR="00B70390" w:rsidRPr="004A1DA1" w:rsidRDefault="00735CD0" w:rsidP="006A522A">
            <w:pPr>
              <w:spacing w:after="0"/>
              <w:rPr>
                <w:rFonts w:cs="Calibri"/>
                <w:sz w:val="20"/>
                <w:szCs w:val="20"/>
              </w:rPr>
            </w:pPr>
            <w:r w:rsidRPr="004A1DA1">
              <w:rPr>
                <w:rFonts w:cs="Calibri"/>
                <w:sz w:val="20"/>
                <w:szCs w:val="20"/>
              </w:rPr>
              <w:t>Žactvo</w:t>
            </w:r>
            <w:r w:rsidR="00E944B1" w:rsidRPr="004A1DA1">
              <w:rPr>
                <w:rFonts w:cs="Calibri"/>
                <w:sz w:val="20"/>
                <w:szCs w:val="20"/>
              </w:rPr>
              <w:t xml:space="preserve"> </w:t>
            </w:r>
            <w:proofErr w:type="gramStart"/>
            <w:r w:rsidR="00E944B1" w:rsidRPr="004A1DA1">
              <w:rPr>
                <w:rFonts w:cs="Calibri"/>
                <w:sz w:val="20"/>
                <w:szCs w:val="20"/>
              </w:rPr>
              <w:t xml:space="preserve">8 – </w:t>
            </w:r>
            <w:r w:rsidR="00B70390" w:rsidRPr="004A1DA1">
              <w:rPr>
                <w:rFonts w:cs="Calibri"/>
                <w:sz w:val="20"/>
                <w:szCs w:val="20"/>
              </w:rPr>
              <w:t>9</w:t>
            </w:r>
            <w:proofErr w:type="gramEnd"/>
            <w:r w:rsidR="00B70390" w:rsidRPr="004A1DA1">
              <w:rPr>
                <w:rFonts w:cs="Calibri"/>
                <w:sz w:val="20"/>
                <w:szCs w:val="20"/>
              </w:rPr>
              <w:t xml:space="preserve"> let</w:t>
            </w:r>
          </w:p>
        </w:tc>
        <w:tc>
          <w:tcPr>
            <w:tcW w:w="2008" w:type="dxa"/>
            <w:shd w:val="clear" w:color="auto" w:fill="auto"/>
            <w:vAlign w:val="center"/>
          </w:tcPr>
          <w:p w14:paraId="18D48CB2" w14:textId="01FCA3E6" w:rsidR="00B70390" w:rsidRPr="004A1DA1" w:rsidRDefault="00B70390" w:rsidP="006A522A">
            <w:pPr>
              <w:spacing w:after="0"/>
              <w:jc w:val="center"/>
              <w:rPr>
                <w:rFonts w:cs="Calibri"/>
                <w:sz w:val="20"/>
                <w:szCs w:val="20"/>
              </w:rPr>
            </w:pPr>
            <w:r w:rsidRPr="004A1DA1">
              <w:rPr>
                <w:rFonts w:cs="Calibri"/>
                <w:sz w:val="20"/>
                <w:szCs w:val="20"/>
              </w:rPr>
              <w:t>50</w:t>
            </w:r>
            <w:r w:rsidR="00E944B1" w:rsidRPr="004A1DA1">
              <w:rPr>
                <w:rFonts w:cs="Calibri"/>
                <w:sz w:val="20"/>
                <w:szCs w:val="20"/>
              </w:rPr>
              <w:t xml:space="preserve"> </w:t>
            </w:r>
          </w:p>
        </w:tc>
        <w:tc>
          <w:tcPr>
            <w:tcW w:w="2715" w:type="dxa"/>
            <w:shd w:val="clear" w:color="auto" w:fill="auto"/>
            <w:vAlign w:val="center"/>
          </w:tcPr>
          <w:p w14:paraId="18D48CB3" w14:textId="5E241B62" w:rsidR="00B70390" w:rsidRPr="004A1DA1" w:rsidRDefault="00757624" w:rsidP="006A522A">
            <w:pPr>
              <w:spacing w:after="0"/>
              <w:jc w:val="center"/>
              <w:rPr>
                <w:rFonts w:cs="Calibri"/>
                <w:sz w:val="20"/>
                <w:szCs w:val="20"/>
              </w:rPr>
            </w:pPr>
            <w:r w:rsidRPr="004A1DA1">
              <w:rPr>
                <w:rFonts w:cs="Calibri"/>
                <w:sz w:val="20"/>
                <w:szCs w:val="20"/>
              </w:rPr>
              <w:t>4</w:t>
            </w:r>
            <w:r w:rsidR="00E944B1" w:rsidRPr="004A1DA1">
              <w:rPr>
                <w:rFonts w:cs="Calibri"/>
                <w:sz w:val="20"/>
                <w:szCs w:val="20"/>
              </w:rPr>
              <w:t>00</w:t>
            </w:r>
            <w:r w:rsidR="005C252C" w:rsidRPr="004A1DA1">
              <w:rPr>
                <w:rFonts w:cs="Calibri"/>
                <w:sz w:val="20"/>
                <w:szCs w:val="20"/>
              </w:rPr>
              <w:t>-600</w:t>
            </w:r>
            <w:r w:rsidR="00E944B1" w:rsidRPr="004A1DA1">
              <w:rPr>
                <w:rFonts w:cs="Calibri"/>
                <w:sz w:val="20"/>
                <w:szCs w:val="20"/>
              </w:rPr>
              <w:t xml:space="preserve"> </w:t>
            </w:r>
          </w:p>
        </w:tc>
      </w:tr>
      <w:tr w:rsidR="00B70390" w:rsidRPr="00613664" w14:paraId="18D48CB8" w14:textId="77777777" w:rsidTr="003C2C2A">
        <w:trPr>
          <w:trHeight w:val="351"/>
        </w:trPr>
        <w:tc>
          <w:tcPr>
            <w:tcW w:w="4373" w:type="dxa"/>
            <w:tcBorders>
              <w:bottom w:val="single" w:sz="6" w:space="0" w:color="auto"/>
            </w:tcBorders>
            <w:shd w:val="clear" w:color="auto" w:fill="auto"/>
            <w:vAlign w:val="center"/>
          </w:tcPr>
          <w:p w14:paraId="18D48CB5" w14:textId="77777777" w:rsidR="00B70390" w:rsidRPr="004A1DA1" w:rsidRDefault="00735CD0" w:rsidP="006A522A">
            <w:pPr>
              <w:spacing w:after="0"/>
              <w:rPr>
                <w:rFonts w:cs="Calibri"/>
                <w:sz w:val="20"/>
                <w:szCs w:val="20"/>
              </w:rPr>
            </w:pPr>
            <w:r w:rsidRPr="004A1DA1">
              <w:rPr>
                <w:rFonts w:cs="Calibri"/>
                <w:sz w:val="20"/>
                <w:szCs w:val="20"/>
              </w:rPr>
              <w:t>Žactvo</w:t>
            </w:r>
            <w:r w:rsidR="00E944B1" w:rsidRPr="004A1DA1">
              <w:rPr>
                <w:rFonts w:cs="Calibri"/>
                <w:sz w:val="20"/>
                <w:szCs w:val="20"/>
              </w:rPr>
              <w:t xml:space="preserve"> </w:t>
            </w:r>
            <w:proofErr w:type="gramStart"/>
            <w:r w:rsidR="00E944B1" w:rsidRPr="004A1DA1">
              <w:rPr>
                <w:rFonts w:cs="Calibri"/>
                <w:sz w:val="20"/>
                <w:szCs w:val="20"/>
              </w:rPr>
              <w:t xml:space="preserve">10 – </w:t>
            </w:r>
            <w:r w:rsidR="00B70390" w:rsidRPr="004A1DA1">
              <w:rPr>
                <w:rFonts w:cs="Calibri"/>
                <w:sz w:val="20"/>
                <w:szCs w:val="20"/>
              </w:rPr>
              <w:t>11</w:t>
            </w:r>
            <w:proofErr w:type="gramEnd"/>
            <w:r w:rsidR="00B70390" w:rsidRPr="004A1DA1">
              <w:rPr>
                <w:rFonts w:cs="Calibri"/>
                <w:sz w:val="20"/>
                <w:szCs w:val="20"/>
              </w:rPr>
              <w:t xml:space="preserve"> let</w:t>
            </w:r>
          </w:p>
        </w:tc>
        <w:tc>
          <w:tcPr>
            <w:tcW w:w="2008" w:type="dxa"/>
            <w:tcBorders>
              <w:bottom w:val="single" w:sz="6" w:space="0" w:color="auto"/>
            </w:tcBorders>
            <w:shd w:val="clear" w:color="auto" w:fill="auto"/>
            <w:vAlign w:val="center"/>
          </w:tcPr>
          <w:p w14:paraId="18D48CB6" w14:textId="48966CE2" w:rsidR="00B70390" w:rsidRPr="004A1DA1" w:rsidRDefault="004810F6" w:rsidP="006A522A">
            <w:pPr>
              <w:spacing w:after="0"/>
              <w:jc w:val="center"/>
              <w:rPr>
                <w:rFonts w:cs="Calibri"/>
                <w:sz w:val="20"/>
                <w:szCs w:val="20"/>
              </w:rPr>
            </w:pPr>
            <w:r w:rsidRPr="004A1DA1">
              <w:rPr>
                <w:rFonts w:cs="Calibri"/>
                <w:sz w:val="20"/>
                <w:szCs w:val="20"/>
              </w:rPr>
              <w:t>100</w:t>
            </w:r>
          </w:p>
        </w:tc>
        <w:tc>
          <w:tcPr>
            <w:tcW w:w="2715" w:type="dxa"/>
            <w:tcBorders>
              <w:bottom w:val="single" w:sz="6" w:space="0" w:color="auto"/>
            </w:tcBorders>
            <w:shd w:val="clear" w:color="auto" w:fill="auto"/>
            <w:vAlign w:val="center"/>
          </w:tcPr>
          <w:p w14:paraId="18D48CB7" w14:textId="7284BB37" w:rsidR="00B70390" w:rsidRPr="004A1DA1" w:rsidRDefault="00B70390" w:rsidP="006A522A">
            <w:pPr>
              <w:spacing w:after="0"/>
              <w:jc w:val="center"/>
              <w:rPr>
                <w:rFonts w:cs="Calibri"/>
                <w:sz w:val="20"/>
                <w:szCs w:val="20"/>
              </w:rPr>
            </w:pPr>
            <w:r w:rsidRPr="004A1DA1">
              <w:rPr>
                <w:rFonts w:cs="Calibri"/>
                <w:sz w:val="20"/>
                <w:szCs w:val="20"/>
              </w:rPr>
              <w:t>1 000</w:t>
            </w:r>
          </w:p>
        </w:tc>
      </w:tr>
      <w:tr w:rsidR="00B70390" w:rsidRPr="00613664" w14:paraId="18D48CBC" w14:textId="77777777" w:rsidTr="003C2C2A">
        <w:trPr>
          <w:trHeight w:val="351"/>
        </w:trPr>
        <w:tc>
          <w:tcPr>
            <w:tcW w:w="4373" w:type="dxa"/>
            <w:tcBorders>
              <w:top w:val="single" w:sz="6" w:space="0" w:color="auto"/>
            </w:tcBorders>
            <w:shd w:val="clear" w:color="auto" w:fill="auto"/>
            <w:vAlign w:val="center"/>
          </w:tcPr>
          <w:p w14:paraId="18D48CB9" w14:textId="77777777" w:rsidR="00B70390" w:rsidRPr="004A1DA1" w:rsidRDefault="00B70390" w:rsidP="006A522A">
            <w:pPr>
              <w:spacing w:after="0"/>
              <w:rPr>
                <w:rFonts w:cs="Calibri"/>
                <w:sz w:val="20"/>
                <w:szCs w:val="20"/>
              </w:rPr>
            </w:pPr>
            <w:r w:rsidRPr="004A1DA1">
              <w:rPr>
                <w:rFonts w:cs="Calibri"/>
                <w:sz w:val="20"/>
                <w:szCs w:val="20"/>
              </w:rPr>
              <w:t xml:space="preserve">Žactvo mladší </w:t>
            </w:r>
            <w:proofErr w:type="gramStart"/>
            <w:r w:rsidRPr="004A1DA1">
              <w:rPr>
                <w:rFonts w:cs="Calibri"/>
                <w:sz w:val="20"/>
                <w:szCs w:val="20"/>
              </w:rPr>
              <w:t>12</w:t>
            </w:r>
            <w:r w:rsidR="00E944B1" w:rsidRPr="004A1DA1">
              <w:rPr>
                <w:rFonts w:cs="Calibri"/>
                <w:sz w:val="20"/>
                <w:szCs w:val="20"/>
              </w:rPr>
              <w:t xml:space="preserve"> – 13</w:t>
            </w:r>
            <w:proofErr w:type="gramEnd"/>
            <w:r w:rsidR="00E944B1" w:rsidRPr="004A1DA1">
              <w:rPr>
                <w:rFonts w:cs="Calibri"/>
                <w:sz w:val="20"/>
                <w:szCs w:val="20"/>
              </w:rPr>
              <w:t xml:space="preserve"> let</w:t>
            </w:r>
          </w:p>
        </w:tc>
        <w:tc>
          <w:tcPr>
            <w:tcW w:w="2008" w:type="dxa"/>
            <w:tcBorders>
              <w:top w:val="single" w:sz="6" w:space="0" w:color="auto"/>
            </w:tcBorders>
            <w:shd w:val="clear" w:color="auto" w:fill="auto"/>
            <w:vAlign w:val="center"/>
          </w:tcPr>
          <w:p w14:paraId="18D48CBA" w14:textId="77777777" w:rsidR="00B70390" w:rsidRPr="004A1DA1" w:rsidRDefault="00B70390" w:rsidP="006A522A">
            <w:pPr>
              <w:spacing w:after="0"/>
              <w:jc w:val="center"/>
              <w:rPr>
                <w:rFonts w:cs="Calibri"/>
                <w:sz w:val="20"/>
                <w:szCs w:val="20"/>
              </w:rPr>
            </w:pPr>
            <w:r w:rsidRPr="004A1DA1">
              <w:rPr>
                <w:rFonts w:cs="Calibri"/>
                <w:sz w:val="20"/>
                <w:szCs w:val="20"/>
              </w:rPr>
              <w:t>200</w:t>
            </w:r>
          </w:p>
        </w:tc>
        <w:tc>
          <w:tcPr>
            <w:tcW w:w="2715" w:type="dxa"/>
            <w:tcBorders>
              <w:top w:val="single" w:sz="6" w:space="0" w:color="auto"/>
            </w:tcBorders>
            <w:shd w:val="clear" w:color="auto" w:fill="auto"/>
            <w:vAlign w:val="center"/>
          </w:tcPr>
          <w:p w14:paraId="18D48CBB" w14:textId="77777777" w:rsidR="00B70390" w:rsidRPr="004A1DA1" w:rsidRDefault="00B70390" w:rsidP="006A522A">
            <w:pPr>
              <w:spacing w:after="0"/>
              <w:jc w:val="center"/>
              <w:rPr>
                <w:rFonts w:cs="Calibri"/>
                <w:sz w:val="20"/>
                <w:szCs w:val="20"/>
              </w:rPr>
            </w:pPr>
            <w:r w:rsidRPr="004A1DA1">
              <w:rPr>
                <w:rFonts w:cs="Calibri"/>
                <w:sz w:val="20"/>
                <w:szCs w:val="20"/>
              </w:rPr>
              <w:t>2 000</w:t>
            </w:r>
          </w:p>
        </w:tc>
      </w:tr>
      <w:tr w:rsidR="00B70390" w:rsidRPr="00613664" w14:paraId="18D48CC0" w14:textId="77777777" w:rsidTr="003C2C2A">
        <w:trPr>
          <w:trHeight w:val="351"/>
        </w:trPr>
        <w:tc>
          <w:tcPr>
            <w:tcW w:w="4373" w:type="dxa"/>
            <w:tcBorders>
              <w:bottom w:val="single" w:sz="6" w:space="0" w:color="auto"/>
            </w:tcBorders>
            <w:shd w:val="clear" w:color="auto" w:fill="auto"/>
            <w:vAlign w:val="center"/>
          </w:tcPr>
          <w:p w14:paraId="18D48CBD" w14:textId="77777777" w:rsidR="00B70390" w:rsidRPr="004A1DA1" w:rsidRDefault="00B70390" w:rsidP="006A522A">
            <w:pPr>
              <w:spacing w:after="0"/>
              <w:rPr>
                <w:rFonts w:cs="Calibri"/>
                <w:sz w:val="20"/>
                <w:szCs w:val="20"/>
              </w:rPr>
            </w:pPr>
            <w:r w:rsidRPr="004A1DA1">
              <w:rPr>
                <w:rFonts w:cs="Calibri"/>
                <w:sz w:val="20"/>
                <w:szCs w:val="20"/>
              </w:rPr>
              <w:t xml:space="preserve">Žactvo starší </w:t>
            </w:r>
            <w:proofErr w:type="gramStart"/>
            <w:r w:rsidRPr="004A1DA1">
              <w:rPr>
                <w:rFonts w:cs="Calibri"/>
                <w:sz w:val="20"/>
                <w:szCs w:val="20"/>
              </w:rPr>
              <w:t>14</w:t>
            </w:r>
            <w:r w:rsidR="00E944B1" w:rsidRPr="004A1DA1">
              <w:rPr>
                <w:rFonts w:cs="Calibri"/>
                <w:sz w:val="20"/>
                <w:szCs w:val="20"/>
              </w:rPr>
              <w:t xml:space="preserve"> – </w:t>
            </w:r>
            <w:r w:rsidRPr="004A1DA1">
              <w:rPr>
                <w:rFonts w:cs="Calibri"/>
                <w:sz w:val="20"/>
                <w:szCs w:val="20"/>
              </w:rPr>
              <w:t>15</w:t>
            </w:r>
            <w:proofErr w:type="gramEnd"/>
            <w:r w:rsidR="00E944B1" w:rsidRPr="004A1DA1">
              <w:rPr>
                <w:rFonts w:cs="Calibri"/>
                <w:sz w:val="20"/>
                <w:szCs w:val="20"/>
              </w:rPr>
              <w:t xml:space="preserve"> let</w:t>
            </w:r>
          </w:p>
        </w:tc>
        <w:tc>
          <w:tcPr>
            <w:tcW w:w="2008" w:type="dxa"/>
            <w:tcBorders>
              <w:bottom w:val="single" w:sz="6" w:space="0" w:color="auto"/>
            </w:tcBorders>
            <w:shd w:val="clear" w:color="auto" w:fill="auto"/>
            <w:vAlign w:val="center"/>
          </w:tcPr>
          <w:p w14:paraId="18D48CBE" w14:textId="1C87070D" w:rsidR="00B70390" w:rsidRPr="004A1DA1" w:rsidRDefault="00B70390" w:rsidP="006A522A">
            <w:pPr>
              <w:spacing w:after="0"/>
              <w:jc w:val="center"/>
              <w:rPr>
                <w:rFonts w:cs="Calibri"/>
                <w:sz w:val="20"/>
                <w:szCs w:val="20"/>
              </w:rPr>
            </w:pPr>
            <w:r w:rsidRPr="004A1DA1">
              <w:rPr>
                <w:rFonts w:cs="Calibri"/>
                <w:sz w:val="20"/>
                <w:szCs w:val="20"/>
              </w:rPr>
              <w:t>200</w:t>
            </w:r>
            <w:r w:rsidR="00E944B1" w:rsidRPr="004A1DA1">
              <w:rPr>
                <w:rFonts w:cs="Calibri"/>
                <w:sz w:val="20"/>
                <w:szCs w:val="20"/>
              </w:rPr>
              <w:t xml:space="preserve"> </w:t>
            </w:r>
          </w:p>
        </w:tc>
        <w:tc>
          <w:tcPr>
            <w:tcW w:w="2715" w:type="dxa"/>
            <w:tcBorders>
              <w:bottom w:val="single" w:sz="6" w:space="0" w:color="auto"/>
            </w:tcBorders>
            <w:shd w:val="clear" w:color="auto" w:fill="auto"/>
            <w:vAlign w:val="center"/>
          </w:tcPr>
          <w:p w14:paraId="18D48CBF" w14:textId="03264DFA" w:rsidR="00B70390" w:rsidRPr="004A1DA1" w:rsidRDefault="00B70390" w:rsidP="006A522A">
            <w:pPr>
              <w:spacing w:after="0"/>
              <w:jc w:val="center"/>
              <w:rPr>
                <w:rFonts w:cs="Calibri"/>
                <w:sz w:val="20"/>
                <w:szCs w:val="20"/>
              </w:rPr>
            </w:pPr>
            <w:r w:rsidRPr="004A1DA1">
              <w:rPr>
                <w:rFonts w:cs="Calibri"/>
                <w:sz w:val="20"/>
                <w:szCs w:val="20"/>
              </w:rPr>
              <w:t>2</w:t>
            </w:r>
            <w:r w:rsidR="00725F44" w:rsidRPr="004A1DA1">
              <w:rPr>
                <w:rFonts w:cs="Calibri"/>
                <w:sz w:val="20"/>
                <w:szCs w:val="20"/>
              </w:rPr>
              <w:t> </w:t>
            </w:r>
            <w:r w:rsidRPr="004A1DA1">
              <w:rPr>
                <w:rFonts w:cs="Calibri"/>
                <w:sz w:val="20"/>
                <w:szCs w:val="20"/>
              </w:rPr>
              <w:t>000</w:t>
            </w:r>
            <w:r w:rsidR="00725F44" w:rsidRPr="004A1DA1">
              <w:rPr>
                <w:rFonts w:cs="Calibri"/>
                <w:sz w:val="20"/>
                <w:szCs w:val="20"/>
              </w:rPr>
              <w:t xml:space="preserve"> – 3 000</w:t>
            </w:r>
          </w:p>
        </w:tc>
      </w:tr>
      <w:tr w:rsidR="00B70390" w:rsidRPr="00613664" w14:paraId="18D48CC4" w14:textId="77777777" w:rsidTr="003C2C2A">
        <w:trPr>
          <w:trHeight w:val="351"/>
        </w:trPr>
        <w:tc>
          <w:tcPr>
            <w:tcW w:w="4373" w:type="dxa"/>
            <w:tcBorders>
              <w:top w:val="single" w:sz="6" w:space="0" w:color="auto"/>
            </w:tcBorders>
            <w:shd w:val="clear" w:color="auto" w:fill="auto"/>
            <w:vAlign w:val="center"/>
          </w:tcPr>
          <w:p w14:paraId="18D48CC1" w14:textId="77777777" w:rsidR="00B70390" w:rsidRPr="004A1DA1" w:rsidRDefault="00E944B1" w:rsidP="006A522A">
            <w:pPr>
              <w:spacing w:after="0"/>
              <w:rPr>
                <w:rFonts w:cs="Calibri"/>
                <w:sz w:val="20"/>
                <w:szCs w:val="20"/>
              </w:rPr>
            </w:pPr>
            <w:r w:rsidRPr="004A1DA1">
              <w:rPr>
                <w:rFonts w:cs="Calibri"/>
                <w:sz w:val="20"/>
                <w:szCs w:val="20"/>
              </w:rPr>
              <w:t xml:space="preserve">Dorost </w:t>
            </w:r>
            <w:proofErr w:type="gramStart"/>
            <w:r w:rsidRPr="004A1DA1">
              <w:rPr>
                <w:rFonts w:cs="Calibri"/>
                <w:sz w:val="20"/>
                <w:szCs w:val="20"/>
              </w:rPr>
              <w:t xml:space="preserve">16 – </w:t>
            </w:r>
            <w:r w:rsidR="00B70390" w:rsidRPr="004A1DA1">
              <w:rPr>
                <w:rFonts w:cs="Calibri"/>
                <w:sz w:val="20"/>
                <w:szCs w:val="20"/>
              </w:rPr>
              <w:t>17</w:t>
            </w:r>
            <w:proofErr w:type="gramEnd"/>
            <w:r w:rsidRPr="004A1DA1">
              <w:rPr>
                <w:rFonts w:cs="Calibri"/>
                <w:sz w:val="20"/>
                <w:szCs w:val="20"/>
              </w:rPr>
              <w:t xml:space="preserve"> let</w:t>
            </w:r>
          </w:p>
        </w:tc>
        <w:tc>
          <w:tcPr>
            <w:tcW w:w="2008" w:type="dxa"/>
            <w:tcBorders>
              <w:top w:val="single" w:sz="6" w:space="0" w:color="auto"/>
            </w:tcBorders>
            <w:shd w:val="clear" w:color="auto" w:fill="auto"/>
            <w:vAlign w:val="center"/>
          </w:tcPr>
          <w:p w14:paraId="18D48CC2" w14:textId="0760CF73" w:rsidR="00B70390" w:rsidRPr="004A1DA1" w:rsidRDefault="00B70390" w:rsidP="006A522A">
            <w:pPr>
              <w:spacing w:after="0"/>
              <w:jc w:val="center"/>
              <w:rPr>
                <w:rFonts w:cs="Calibri"/>
                <w:sz w:val="20"/>
                <w:szCs w:val="20"/>
              </w:rPr>
            </w:pPr>
            <w:proofErr w:type="gramStart"/>
            <w:r w:rsidRPr="004A1DA1">
              <w:rPr>
                <w:rFonts w:cs="Calibri"/>
                <w:sz w:val="20"/>
                <w:szCs w:val="20"/>
              </w:rPr>
              <w:t>400</w:t>
            </w:r>
            <w:r w:rsidR="00725F44" w:rsidRPr="004A1DA1">
              <w:rPr>
                <w:rFonts w:cs="Calibri"/>
                <w:sz w:val="20"/>
                <w:szCs w:val="20"/>
              </w:rPr>
              <w:t xml:space="preserve"> - 800</w:t>
            </w:r>
            <w:proofErr w:type="gramEnd"/>
          </w:p>
        </w:tc>
        <w:tc>
          <w:tcPr>
            <w:tcW w:w="2715" w:type="dxa"/>
            <w:tcBorders>
              <w:top w:val="single" w:sz="6" w:space="0" w:color="auto"/>
            </w:tcBorders>
            <w:shd w:val="clear" w:color="auto" w:fill="auto"/>
            <w:vAlign w:val="center"/>
          </w:tcPr>
          <w:p w14:paraId="18D48CC3" w14:textId="77777777" w:rsidR="00B70390" w:rsidRPr="004A1DA1" w:rsidRDefault="00E944B1" w:rsidP="006A522A">
            <w:pPr>
              <w:spacing w:after="0"/>
              <w:jc w:val="center"/>
              <w:rPr>
                <w:rFonts w:cs="Calibri"/>
                <w:sz w:val="20"/>
                <w:szCs w:val="20"/>
              </w:rPr>
            </w:pPr>
            <w:r w:rsidRPr="004A1DA1">
              <w:rPr>
                <w:rFonts w:cs="Calibri"/>
                <w:sz w:val="20"/>
                <w:szCs w:val="20"/>
              </w:rPr>
              <w:t xml:space="preserve">3 000 – </w:t>
            </w:r>
            <w:r w:rsidR="00B70390" w:rsidRPr="004A1DA1">
              <w:rPr>
                <w:rFonts w:cs="Calibri"/>
                <w:sz w:val="20"/>
                <w:szCs w:val="20"/>
              </w:rPr>
              <w:t>5 000</w:t>
            </w:r>
          </w:p>
        </w:tc>
      </w:tr>
      <w:tr w:rsidR="00B70390" w:rsidRPr="00613664" w14:paraId="18D48CC8" w14:textId="77777777" w:rsidTr="003C2C2A">
        <w:trPr>
          <w:trHeight w:val="351"/>
        </w:trPr>
        <w:tc>
          <w:tcPr>
            <w:tcW w:w="4373" w:type="dxa"/>
            <w:shd w:val="clear" w:color="auto" w:fill="auto"/>
            <w:vAlign w:val="center"/>
          </w:tcPr>
          <w:p w14:paraId="18D48CC5" w14:textId="77777777" w:rsidR="00B70390" w:rsidRPr="004A1DA1" w:rsidRDefault="00B70390" w:rsidP="006A522A">
            <w:pPr>
              <w:spacing w:after="0"/>
              <w:rPr>
                <w:rFonts w:cs="Calibri"/>
                <w:sz w:val="20"/>
                <w:szCs w:val="20"/>
              </w:rPr>
            </w:pPr>
            <w:r w:rsidRPr="004A1DA1">
              <w:rPr>
                <w:rFonts w:cs="Calibri"/>
                <w:sz w:val="20"/>
                <w:szCs w:val="20"/>
              </w:rPr>
              <w:t xml:space="preserve">Junioři </w:t>
            </w:r>
            <w:proofErr w:type="gramStart"/>
            <w:r w:rsidRPr="004A1DA1">
              <w:rPr>
                <w:rFonts w:cs="Calibri"/>
                <w:sz w:val="20"/>
                <w:szCs w:val="20"/>
              </w:rPr>
              <w:t>18</w:t>
            </w:r>
            <w:r w:rsidR="00E944B1" w:rsidRPr="004A1DA1">
              <w:rPr>
                <w:rFonts w:cs="Calibri"/>
                <w:sz w:val="20"/>
                <w:szCs w:val="20"/>
              </w:rPr>
              <w:t xml:space="preserve"> – </w:t>
            </w:r>
            <w:r w:rsidRPr="004A1DA1">
              <w:rPr>
                <w:rFonts w:cs="Calibri"/>
                <w:sz w:val="20"/>
                <w:szCs w:val="20"/>
              </w:rPr>
              <w:t>19</w:t>
            </w:r>
            <w:proofErr w:type="gramEnd"/>
            <w:r w:rsidR="00E944B1" w:rsidRPr="004A1DA1">
              <w:rPr>
                <w:rFonts w:cs="Calibri"/>
                <w:sz w:val="20"/>
                <w:szCs w:val="20"/>
              </w:rPr>
              <w:t xml:space="preserve"> let</w:t>
            </w:r>
          </w:p>
        </w:tc>
        <w:tc>
          <w:tcPr>
            <w:tcW w:w="2008" w:type="dxa"/>
            <w:shd w:val="clear" w:color="auto" w:fill="auto"/>
            <w:vAlign w:val="center"/>
          </w:tcPr>
          <w:p w14:paraId="18D48CC6" w14:textId="77777777" w:rsidR="00B70390" w:rsidRPr="004A1DA1" w:rsidRDefault="00E944B1" w:rsidP="006A522A">
            <w:pPr>
              <w:spacing w:after="0"/>
              <w:jc w:val="center"/>
              <w:rPr>
                <w:rFonts w:cs="Calibri"/>
                <w:sz w:val="20"/>
                <w:szCs w:val="20"/>
              </w:rPr>
            </w:pPr>
            <w:proofErr w:type="gramStart"/>
            <w:r w:rsidRPr="004A1DA1">
              <w:rPr>
                <w:rFonts w:cs="Calibri"/>
                <w:sz w:val="20"/>
                <w:szCs w:val="20"/>
              </w:rPr>
              <w:t xml:space="preserve">400 – </w:t>
            </w:r>
            <w:r w:rsidR="00B70390" w:rsidRPr="004A1DA1">
              <w:rPr>
                <w:rFonts w:cs="Calibri"/>
                <w:sz w:val="20"/>
                <w:szCs w:val="20"/>
              </w:rPr>
              <w:t>800</w:t>
            </w:r>
            <w:proofErr w:type="gramEnd"/>
          </w:p>
        </w:tc>
        <w:tc>
          <w:tcPr>
            <w:tcW w:w="2715" w:type="dxa"/>
            <w:shd w:val="clear" w:color="auto" w:fill="auto"/>
            <w:vAlign w:val="center"/>
          </w:tcPr>
          <w:p w14:paraId="18D48CC7" w14:textId="77777777" w:rsidR="00B70390" w:rsidRPr="004A1DA1" w:rsidRDefault="00E944B1" w:rsidP="006A522A">
            <w:pPr>
              <w:spacing w:after="0"/>
              <w:jc w:val="center"/>
              <w:rPr>
                <w:rFonts w:cs="Calibri"/>
                <w:sz w:val="20"/>
                <w:szCs w:val="20"/>
              </w:rPr>
            </w:pPr>
            <w:r w:rsidRPr="004A1DA1">
              <w:rPr>
                <w:rFonts w:cs="Calibri"/>
                <w:sz w:val="20"/>
                <w:szCs w:val="20"/>
              </w:rPr>
              <w:t xml:space="preserve">3 000 – </w:t>
            </w:r>
            <w:r w:rsidR="00B70390" w:rsidRPr="004A1DA1">
              <w:rPr>
                <w:rFonts w:cs="Calibri"/>
                <w:sz w:val="20"/>
                <w:szCs w:val="20"/>
              </w:rPr>
              <w:t>5 000</w:t>
            </w:r>
          </w:p>
        </w:tc>
      </w:tr>
      <w:tr w:rsidR="00B70390" w:rsidRPr="00613664" w14:paraId="18D48CCC" w14:textId="77777777" w:rsidTr="003C2C2A">
        <w:trPr>
          <w:trHeight w:val="351"/>
        </w:trPr>
        <w:tc>
          <w:tcPr>
            <w:tcW w:w="4373" w:type="dxa"/>
            <w:shd w:val="clear" w:color="auto" w:fill="auto"/>
            <w:vAlign w:val="center"/>
          </w:tcPr>
          <w:p w14:paraId="18D48CC9" w14:textId="77777777" w:rsidR="00B70390" w:rsidRPr="004A1DA1" w:rsidRDefault="00FE1C32" w:rsidP="006A522A">
            <w:pPr>
              <w:spacing w:after="0"/>
              <w:rPr>
                <w:rFonts w:cs="Calibri"/>
                <w:sz w:val="20"/>
                <w:szCs w:val="20"/>
              </w:rPr>
            </w:pPr>
            <w:r w:rsidRPr="004A1DA1">
              <w:rPr>
                <w:rFonts w:cs="Calibri"/>
                <w:sz w:val="20"/>
                <w:szCs w:val="20"/>
              </w:rPr>
              <w:t xml:space="preserve">Dospělí </w:t>
            </w:r>
            <w:proofErr w:type="gramStart"/>
            <w:r w:rsidR="00E944B1" w:rsidRPr="004A1DA1">
              <w:rPr>
                <w:rFonts w:cs="Calibri"/>
                <w:sz w:val="20"/>
                <w:szCs w:val="20"/>
              </w:rPr>
              <w:t xml:space="preserve">20 – </w:t>
            </w:r>
            <w:r w:rsidRPr="004A1DA1">
              <w:rPr>
                <w:rFonts w:cs="Calibri"/>
                <w:sz w:val="20"/>
                <w:szCs w:val="20"/>
              </w:rPr>
              <w:t>2</w:t>
            </w:r>
            <w:r w:rsidR="004267A2" w:rsidRPr="004A1DA1">
              <w:rPr>
                <w:rFonts w:cs="Calibri"/>
                <w:sz w:val="20"/>
                <w:szCs w:val="20"/>
              </w:rPr>
              <w:t>9</w:t>
            </w:r>
            <w:proofErr w:type="gramEnd"/>
            <w:r w:rsidR="004267A2" w:rsidRPr="004A1DA1">
              <w:rPr>
                <w:rFonts w:cs="Calibri"/>
                <w:sz w:val="20"/>
                <w:szCs w:val="20"/>
              </w:rPr>
              <w:t xml:space="preserve"> let</w:t>
            </w:r>
          </w:p>
        </w:tc>
        <w:tc>
          <w:tcPr>
            <w:tcW w:w="2008" w:type="dxa"/>
            <w:shd w:val="clear" w:color="auto" w:fill="auto"/>
            <w:vAlign w:val="center"/>
          </w:tcPr>
          <w:p w14:paraId="18D48CCA" w14:textId="77777777" w:rsidR="00B70390" w:rsidRPr="004A1DA1" w:rsidRDefault="00E944B1" w:rsidP="006A522A">
            <w:pPr>
              <w:spacing w:after="0"/>
              <w:jc w:val="center"/>
              <w:rPr>
                <w:rFonts w:cs="Calibri"/>
                <w:sz w:val="20"/>
                <w:szCs w:val="20"/>
              </w:rPr>
            </w:pPr>
            <w:proofErr w:type="gramStart"/>
            <w:r w:rsidRPr="004A1DA1">
              <w:rPr>
                <w:rFonts w:cs="Calibri"/>
                <w:sz w:val="20"/>
                <w:szCs w:val="20"/>
              </w:rPr>
              <w:t xml:space="preserve">400 – </w:t>
            </w:r>
            <w:r w:rsidR="00B70390" w:rsidRPr="004A1DA1">
              <w:rPr>
                <w:rFonts w:cs="Calibri"/>
                <w:sz w:val="20"/>
                <w:szCs w:val="20"/>
              </w:rPr>
              <w:t>1500</w:t>
            </w:r>
            <w:proofErr w:type="gramEnd"/>
          </w:p>
        </w:tc>
        <w:tc>
          <w:tcPr>
            <w:tcW w:w="2715" w:type="dxa"/>
            <w:shd w:val="clear" w:color="auto" w:fill="auto"/>
            <w:vAlign w:val="center"/>
          </w:tcPr>
          <w:p w14:paraId="18D48CCB" w14:textId="77777777" w:rsidR="00B70390" w:rsidRPr="004A1DA1" w:rsidRDefault="00757624" w:rsidP="006A522A">
            <w:pPr>
              <w:spacing w:after="0"/>
              <w:jc w:val="center"/>
              <w:rPr>
                <w:rFonts w:cs="Calibri"/>
                <w:sz w:val="20"/>
                <w:szCs w:val="20"/>
              </w:rPr>
            </w:pPr>
            <w:r w:rsidRPr="004A1DA1">
              <w:rPr>
                <w:rFonts w:cs="Calibri"/>
                <w:sz w:val="20"/>
                <w:szCs w:val="20"/>
              </w:rPr>
              <w:t>3</w:t>
            </w:r>
            <w:r w:rsidR="00E944B1" w:rsidRPr="004A1DA1">
              <w:rPr>
                <w:rFonts w:cs="Calibri"/>
                <w:sz w:val="20"/>
                <w:szCs w:val="20"/>
              </w:rPr>
              <w:t xml:space="preserve"> 000 – </w:t>
            </w:r>
            <w:r w:rsidR="00B70390" w:rsidRPr="004A1DA1">
              <w:rPr>
                <w:rFonts w:cs="Calibri"/>
                <w:sz w:val="20"/>
                <w:szCs w:val="20"/>
              </w:rPr>
              <w:t>10 000</w:t>
            </w:r>
          </w:p>
        </w:tc>
      </w:tr>
      <w:tr w:rsidR="00FE1C32" w:rsidRPr="00613664" w14:paraId="18D48CD0" w14:textId="77777777" w:rsidTr="003C2C2A">
        <w:trPr>
          <w:trHeight w:val="351"/>
        </w:trPr>
        <w:tc>
          <w:tcPr>
            <w:tcW w:w="4373" w:type="dxa"/>
            <w:shd w:val="clear" w:color="auto" w:fill="auto"/>
            <w:vAlign w:val="center"/>
          </w:tcPr>
          <w:p w14:paraId="18D48CCD" w14:textId="77777777" w:rsidR="00FE1C32" w:rsidRPr="004A1DA1" w:rsidRDefault="00FE1C32" w:rsidP="00FE1C32">
            <w:pPr>
              <w:spacing w:after="0"/>
              <w:rPr>
                <w:rFonts w:cs="Calibri"/>
                <w:sz w:val="20"/>
                <w:szCs w:val="20"/>
              </w:rPr>
            </w:pPr>
            <w:r w:rsidRPr="004A1DA1">
              <w:rPr>
                <w:rFonts w:cs="Calibri"/>
                <w:sz w:val="20"/>
                <w:szCs w:val="20"/>
              </w:rPr>
              <w:t xml:space="preserve">Dospělí </w:t>
            </w:r>
            <w:proofErr w:type="gramStart"/>
            <w:r w:rsidRPr="004A1DA1">
              <w:rPr>
                <w:rFonts w:cs="Calibri"/>
                <w:sz w:val="20"/>
                <w:szCs w:val="20"/>
              </w:rPr>
              <w:t>30 – 39</w:t>
            </w:r>
            <w:proofErr w:type="gramEnd"/>
            <w:r w:rsidRPr="004A1DA1">
              <w:rPr>
                <w:rFonts w:cs="Calibri"/>
                <w:sz w:val="20"/>
                <w:szCs w:val="20"/>
              </w:rPr>
              <w:t xml:space="preserve"> let</w:t>
            </w:r>
          </w:p>
        </w:tc>
        <w:tc>
          <w:tcPr>
            <w:tcW w:w="2008" w:type="dxa"/>
            <w:shd w:val="clear" w:color="auto" w:fill="auto"/>
            <w:vAlign w:val="center"/>
          </w:tcPr>
          <w:p w14:paraId="18D48CCE" w14:textId="77777777" w:rsidR="00FE1C32" w:rsidRPr="004A1DA1" w:rsidRDefault="00FE1C32" w:rsidP="00FE1C32">
            <w:pPr>
              <w:spacing w:after="0"/>
              <w:jc w:val="center"/>
              <w:rPr>
                <w:rFonts w:cs="Calibri"/>
                <w:sz w:val="20"/>
                <w:szCs w:val="20"/>
              </w:rPr>
            </w:pPr>
            <w:proofErr w:type="gramStart"/>
            <w:r w:rsidRPr="004A1DA1">
              <w:rPr>
                <w:rFonts w:cs="Calibri"/>
                <w:sz w:val="20"/>
                <w:szCs w:val="20"/>
              </w:rPr>
              <w:t>400 – 1500</w:t>
            </w:r>
            <w:proofErr w:type="gramEnd"/>
          </w:p>
        </w:tc>
        <w:tc>
          <w:tcPr>
            <w:tcW w:w="2715" w:type="dxa"/>
            <w:shd w:val="clear" w:color="auto" w:fill="auto"/>
            <w:vAlign w:val="center"/>
          </w:tcPr>
          <w:p w14:paraId="18D48CCF" w14:textId="77777777" w:rsidR="00FE1C32" w:rsidRPr="004A1DA1" w:rsidRDefault="00FE1C32" w:rsidP="00FE1C32">
            <w:pPr>
              <w:spacing w:after="0"/>
              <w:jc w:val="center"/>
              <w:rPr>
                <w:rFonts w:cs="Calibri"/>
                <w:sz w:val="20"/>
                <w:szCs w:val="20"/>
              </w:rPr>
            </w:pPr>
            <w:r w:rsidRPr="004A1DA1">
              <w:rPr>
                <w:rFonts w:cs="Calibri"/>
                <w:sz w:val="20"/>
                <w:szCs w:val="20"/>
              </w:rPr>
              <w:t>3 000 – 10 000</w:t>
            </w:r>
          </w:p>
        </w:tc>
      </w:tr>
      <w:tr w:rsidR="00FE1C32" w:rsidRPr="00613664" w14:paraId="18D48CD4" w14:textId="77777777" w:rsidTr="003C2C2A">
        <w:trPr>
          <w:trHeight w:val="351"/>
        </w:trPr>
        <w:tc>
          <w:tcPr>
            <w:tcW w:w="4373" w:type="dxa"/>
            <w:shd w:val="clear" w:color="auto" w:fill="auto"/>
            <w:vAlign w:val="center"/>
          </w:tcPr>
          <w:p w14:paraId="18D48CD1" w14:textId="77777777" w:rsidR="00FE1C32" w:rsidRPr="004A1DA1" w:rsidRDefault="00FE1C32" w:rsidP="00FE1C32">
            <w:pPr>
              <w:spacing w:after="0"/>
              <w:rPr>
                <w:rFonts w:cs="Calibri"/>
                <w:sz w:val="20"/>
                <w:szCs w:val="20"/>
              </w:rPr>
            </w:pPr>
            <w:r w:rsidRPr="004A1DA1">
              <w:rPr>
                <w:rFonts w:cs="Calibri"/>
                <w:sz w:val="20"/>
                <w:szCs w:val="20"/>
              </w:rPr>
              <w:t xml:space="preserve">Dospělí </w:t>
            </w:r>
            <w:proofErr w:type="gramStart"/>
            <w:r w:rsidRPr="004A1DA1">
              <w:rPr>
                <w:rFonts w:cs="Calibri"/>
                <w:sz w:val="20"/>
                <w:szCs w:val="20"/>
              </w:rPr>
              <w:t>40 – 49</w:t>
            </w:r>
            <w:proofErr w:type="gramEnd"/>
            <w:r w:rsidRPr="004A1DA1">
              <w:rPr>
                <w:rFonts w:cs="Calibri"/>
                <w:sz w:val="20"/>
                <w:szCs w:val="20"/>
              </w:rPr>
              <w:t xml:space="preserve"> let</w:t>
            </w:r>
          </w:p>
        </w:tc>
        <w:tc>
          <w:tcPr>
            <w:tcW w:w="2008" w:type="dxa"/>
            <w:shd w:val="clear" w:color="auto" w:fill="auto"/>
            <w:vAlign w:val="center"/>
          </w:tcPr>
          <w:p w14:paraId="18D48CD2" w14:textId="77777777" w:rsidR="00FE1C32" w:rsidRPr="004A1DA1" w:rsidRDefault="00FE1C32" w:rsidP="00FE1C32">
            <w:pPr>
              <w:spacing w:after="0"/>
              <w:jc w:val="center"/>
              <w:rPr>
                <w:rFonts w:cs="Calibri"/>
                <w:sz w:val="20"/>
                <w:szCs w:val="20"/>
              </w:rPr>
            </w:pPr>
            <w:proofErr w:type="gramStart"/>
            <w:r w:rsidRPr="004A1DA1">
              <w:rPr>
                <w:rFonts w:cs="Calibri"/>
                <w:sz w:val="20"/>
                <w:szCs w:val="20"/>
              </w:rPr>
              <w:t>400 – 1500</w:t>
            </w:r>
            <w:proofErr w:type="gramEnd"/>
          </w:p>
        </w:tc>
        <w:tc>
          <w:tcPr>
            <w:tcW w:w="2715" w:type="dxa"/>
            <w:shd w:val="clear" w:color="auto" w:fill="auto"/>
            <w:vAlign w:val="center"/>
          </w:tcPr>
          <w:p w14:paraId="18D48CD3" w14:textId="77777777" w:rsidR="00FE1C32" w:rsidRPr="004A1DA1" w:rsidRDefault="00FE1C32" w:rsidP="00FE1C32">
            <w:pPr>
              <w:spacing w:after="0"/>
              <w:jc w:val="center"/>
              <w:rPr>
                <w:rFonts w:cs="Calibri"/>
                <w:sz w:val="20"/>
                <w:szCs w:val="20"/>
              </w:rPr>
            </w:pPr>
            <w:r w:rsidRPr="004A1DA1">
              <w:rPr>
                <w:rFonts w:cs="Calibri"/>
                <w:sz w:val="20"/>
                <w:szCs w:val="20"/>
              </w:rPr>
              <w:t>3 000 – 10 000</w:t>
            </w:r>
          </w:p>
        </w:tc>
      </w:tr>
      <w:tr w:rsidR="00FE1C32" w:rsidRPr="00613664" w14:paraId="18D48CD8" w14:textId="77777777" w:rsidTr="003C2C2A">
        <w:trPr>
          <w:trHeight w:val="351"/>
        </w:trPr>
        <w:tc>
          <w:tcPr>
            <w:tcW w:w="4373" w:type="dxa"/>
            <w:shd w:val="clear" w:color="auto" w:fill="auto"/>
            <w:vAlign w:val="center"/>
          </w:tcPr>
          <w:p w14:paraId="18D48CD5" w14:textId="77777777" w:rsidR="00FE1C32" w:rsidRPr="004A1DA1" w:rsidRDefault="00FE1C32" w:rsidP="00FE1C32">
            <w:pPr>
              <w:spacing w:after="0"/>
              <w:rPr>
                <w:rFonts w:cs="Calibri"/>
                <w:sz w:val="20"/>
                <w:szCs w:val="20"/>
              </w:rPr>
            </w:pPr>
            <w:r w:rsidRPr="004A1DA1">
              <w:rPr>
                <w:rFonts w:cs="Calibri"/>
                <w:sz w:val="20"/>
                <w:szCs w:val="20"/>
              </w:rPr>
              <w:t xml:space="preserve">Dospělí </w:t>
            </w:r>
            <w:proofErr w:type="gramStart"/>
            <w:r w:rsidRPr="004A1DA1">
              <w:rPr>
                <w:rFonts w:cs="Calibri"/>
                <w:sz w:val="20"/>
                <w:szCs w:val="20"/>
              </w:rPr>
              <w:t>50 – 59</w:t>
            </w:r>
            <w:proofErr w:type="gramEnd"/>
            <w:r w:rsidRPr="004A1DA1">
              <w:rPr>
                <w:rFonts w:cs="Calibri"/>
                <w:sz w:val="20"/>
                <w:szCs w:val="20"/>
              </w:rPr>
              <w:t xml:space="preserve"> let</w:t>
            </w:r>
          </w:p>
        </w:tc>
        <w:tc>
          <w:tcPr>
            <w:tcW w:w="2008" w:type="dxa"/>
            <w:shd w:val="clear" w:color="auto" w:fill="auto"/>
            <w:vAlign w:val="center"/>
          </w:tcPr>
          <w:p w14:paraId="18D48CD6" w14:textId="77777777" w:rsidR="00FE1C32" w:rsidRPr="004A1DA1" w:rsidRDefault="00FE1C32" w:rsidP="00FE1C32">
            <w:pPr>
              <w:spacing w:after="0"/>
              <w:jc w:val="center"/>
              <w:rPr>
                <w:rFonts w:cs="Calibri"/>
                <w:sz w:val="20"/>
                <w:szCs w:val="20"/>
              </w:rPr>
            </w:pPr>
            <w:proofErr w:type="gramStart"/>
            <w:r w:rsidRPr="004A1DA1">
              <w:rPr>
                <w:rFonts w:cs="Calibri"/>
                <w:sz w:val="20"/>
                <w:szCs w:val="20"/>
              </w:rPr>
              <w:t>400 – 1500</w:t>
            </w:r>
            <w:proofErr w:type="gramEnd"/>
          </w:p>
        </w:tc>
        <w:tc>
          <w:tcPr>
            <w:tcW w:w="2715" w:type="dxa"/>
            <w:shd w:val="clear" w:color="auto" w:fill="auto"/>
            <w:vAlign w:val="center"/>
          </w:tcPr>
          <w:p w14:paraId="18D48CD7" w14:textId="77777777" w:rsidR="00FE1C32" w:rsidRPr="004A1DA1" w:rsidRDefault="00FE1C32" w:rsidP="00FE1C32">
            <w:pPr>
              <w:spacing w:after="0"/>
              <w:jc w:val="center"/>
              <w:rPr>
                <w:rFonts w:cs="Calibri"/>
                <w:sz w:val="20"/>
                <w:szCs w:val="20"/>
              </w:rPr>
            </w:pPr>
            <w:r w:rsidRPr="004A1DA1">
              <w:rPr>
                <w:rFonts w:cs="Calibri"/>
                <w:sz w:val="20"/>
                <w:szCs w:val="20"/>
              </w:rPr>
              <w:t>3 000 – 10 000</w:t>
            </w:r>
          </w:p>
        </w:tc>
      </w:tr>
      <w:tr w:rsidR="00FE1C32" w:rsidRPr="00613664" w14:paraId="18D48CDC" w14:textId="77777777" w:rsidTr="003C2C2A">
        <w:trPr>
          <w:trHeight w:val="351"/>
        </w:trPr>
        <w:tc>
          <w:tcPr>
            <w:tcW w:w="4373" w:type="dxa"/>
            <w:shd w:val="clear" w:color="auto" w:fill="auto"/>
            <w:vAlign w:val="center"/>
          </w:tcPr>
          <w:p w14:paraId="18D48CD9" w14:textId="77777777" w:rsidR="00FE1C32" w:rsidRPr="004A1DA1" w:rsidRDefault="00FE1C32" w:rsidP="00FE1C32">
            <w:pPr>
              <w:spacing w:after="0"/>
              <w:rPr>
                <w:rFonts w:cs="Calibri"/>
                <w:sz w:val="20"/>
                <w:szCs w:val="20"/>
              </w:rPr>
            </w:pPr>
            <w:r w:rsidRPr="004A1DA1">
              <w:rPr>
                <w:rFonts w:cs="Calibri"/>
                <w:sz w:val="20"/>
                <w:szCs w:val="20"/>
              </w:rPr>
              <w:t>Dospělí 60 let a starší</w:t>
            </w:r>
          </w:p>
        </w:tc>
        <w:tc>
          <w:tcPr>
            <w:tcW w:w="2008" w:type="dxa"/>
            <w:shd w:val="clear" w:color="auto" w:fill="auto"/>
            <w:vAlign w:val="center"/>
          </w:tcPr>
          <w:p w14:paraId="18D48CDA" w14:textId="77777777" w:rsidR="00FE1C32" w:rsidRPr="004A1DA1" w:rsidRDefault="00FE1C32" w:rsidP="00FE1C32">
            <w:pPr>
              <w:spacing w:after="0"/>
              <w:jc w:val="center"/>
              <w:rPr>
                <w:rFonts w:cs="Calibri"/>
                <w:sz w:val="20"/>
                <w:szCs w:val="20"/>
              </w:rPr>
            </w:pPr>
            <w:proofErr w:type="gramStart"/>
            <w:r w:rsidRPr="004A1DA1">
              <w:rPr>
                <w:rFonts w:cs="Calibri"/>
                <w:sz w:val="20"/>
                <w:szCs w:val="20"/>
              </w:rPr>
              <w:t>400 – 1500</w:t>
            </w:r>
            <w:proofErr w:type="gramEnd"/>
          </w:p>
        </w:tc>
        <w:tc>
          <w:tcPr>
            <w:tcW w:w="2715" w:type="dxa"/>
            <w:shd w:val="clear" w:color="auto" w:fill="auto"/>
            <w:vAlign w:val="center"/>
          </w:tcPr>
          <w:p w14:paraId="18D48CDB" w14:textId="77777777" w:rsidR="00FE1C32" w:rsidRPr="004A1DA1" w:rsidRDefault="00FE1C32" w:rsidP="00FE1C32">
            <w:pPr>
              <w:spacing w:after="0"/>
              <w:jc w:val="center"/>
              <w:rPr>
                <w:rFonts w:cs="Calibri"/>
                <w:sz w:val="20"/>
                <w:szCs w:val="20"/>
              </w:rPr>
            </w:pPr>
            <w:r w:rsidRPr="004A1DA1">
              <w:rPr>
                <w:rFonts w:cs="Calibri"/>
                <w:sz w:val="20"/>
                <w:szCs w:val="20"/>
              </w:rPr>
              <w:t>3 000 – 10 000</w:t>
            </w:r>
          </w:p>
        </w:tc>
      </w:tr>
      <w:tr w:rsidR="003C2C2A" w:rsidRPr="00613664" w14:paraId="41FC0308" w14:textId="77777777" w:rsidTr="003C2C2A">
        <w:trPr>
          <w:trHeight w:val="351"/>
        </w:trPr>
        <w:tc>
          <w:tcPr>
            <w:tcW w:w="4373" w:type="dxa"/>
            <w:shd w:val="clear" w:color="auto" w:fill="auto"/>
            <w:vAlign w:val="center"/>
          </w:tcPr>
          <w:p w14:paraId="0C77EEF5" w14:textId="6FDB462C" w:rsidR="003C2C2A" w:rsidRPr="004A1DA1" w:rsidRDefault="00A97E2B" w:rsidP="003C2C2A">
            <w:pPr>
              <w:spacing w:after="0"/>
              <w:rPr>
                <w:rFonts w:cs="Calibri"/>
                <w:sz w:val="20"/>
                <w:szCs w:val="20"/>
              </w:rPr>
            </w:pPr>
            <w:r w:rsidRPr="004A1DA1">
              <w:rPr>
                <w:rFonts w:cs="Calibri"/>
                <w:sz w:val="20"/>
                <w:szCs w:val="20"/>
              </w:rPr>
              <w:t xml:space="preserve">Absolutní </w:t>
            </w:r>
            <w:r w:rsidR="003C2C2A" w:rsidRPr="004A1DA1">
              <w:rPr>
                <w:rFonts w:cs="Calibri"/>
                <w:sz w:val="20"/>
                <w:szCs w:val="20"/>
              </w:rPr>
              <w:t>pořadí</w:t>
            </w:r>
          </w:p>
        </w:tc>
        <w:tc>
          <w:tcPr>
            <w:tcW w:w="2008" w:type="dxa"/>
            <w:shd w:val="clear" w:color="auto" w:fill="auto"/>
            <w:vAlign w:val="center"/>
          </w:tcPr>
          <w:p w14:paraId="7016D696" w14:textId="731E1467" w:rsidR="003C2C2A" w:rsidRPr="004A1DA1" w:rsidRDefault="003C2C2A" w:rsidP="003C2C2A">
            <w:pPr>
              <w:spacing w:after="0"/>
              <w:jc w:val="center"/>
              <w:rPr>
                <w:rFonts w:cs="Calibri"/>
                <w:sz w:val="20"/>
                <w:szCs w:val="20"/>
              </w:rPr>
            </w:pPr>
            <w:proofErr w:type="gramStart"/>
            <w:r w:rsidRPr="004A1DA1">
              <w:rPr>
                <w:rFonts w:cs="Calibri"/>
                <w:sz w:val="20"/>
                <w:szCs w:val="20"/>
              </w:rPr>
              <w:t>400 – 1500</w:t>
            </w:r>
            <w:proofErr w:type="gramEnd"/>
          </w:p>
        </w:tc>
        <w:tc>
          <w:tcPr>
            <w:tcW w:w="2715" w:type="dxa"/>
            <w:shd w:val="clear" w:color="auto" w:fill="auto"/>
            <w:vAlign w:val="center"/>
          </w:tcPr>
          <w:p w14:paraId="3733316D" w14:textId="6401A3A9" w:rsidR="003C2C2A" w:rsidRPr="004A1DA1" w:rsidRDefault="003C2C2A" w:rsidP="003C2C2A">
            <w:pPr>
              <w:spacing w:after="0"/>
              <w:jc w:val="center"/>
              <w:rPr>
                <w:rFonts w:cs="Calibri"/>
                <w:sz w:val="20"/>
                <w:szCs w:val="20"/>
              </w:rPr>
            </w:pPr>
            <w:r w:rsidRPr="004A1DA1">
              <w:rPr>
                <w:rFonts w:cs="Calibri"/>
                <w:sz w:val="20"/>
                <w:szCs w:val="20"/>
              </w:rPr>
              <w:t>3 000 – 10 000</w:t>
            </w:r>
          </w:p>
        </w:tc>
      </w:tr>
    </w:tbl>
    <w:p w14:paraId="7D3E958A" w14:textId="77777777" w:rsidR="00B55C7C" w:rsidRPr="00613664" w:rsidRDefault="00B55C7C" w:rsidP="00D46132">
      <w:pPr>
        <w:autoSpaceDE w:val="0"/>
        <w:autoSpaceDN w:val="0"/>
        <w:adjustRightInd w:val="0"/>
        <w:spacing w:after="120"/>
        <w:ind w:left="142" w:firstLine="63"/>
        <w:rPr>
          <w:rFonts w:cs="Calibri"/>
        </w:rPr>
      </w:pPr>
    </w:p>
    <w:p w14:paraId="18D48CDE" w14:textId="77777777" w:rsidR="00FE399C" w:rsidRPr="006A522A" w:rsidRDefault="00474891" w:rsidP="00A52B3F">
      <w:pPr>
        <w:pStyle w:val="Nadpis2"/>
      </w:pPr>
      <w:bookmarkStart w:id="36" w:name="_Toc648270"/>
      <w:bookmarkStart w:id="37" w:name="_Toc728831"/>
      <w:bookmarkStart w:id="38" w:name="_Toc729307"/>
      <w:bookmarkStart w:id="39" w:name="_Toc734726"/>
      <w:bookmarkStart w:id="40" w:name="_Toc31919031"/>
      <w:proofErr w:type="spellStart"/>
      <w:r w:rsidRPr="006A522A">
        <w:t>V</w:t>
      </w:r>
      <w:r w:rsidR="00FE399C" w:rsidRPr="006A522A">
        <w:t>y</w:t>
      </w:r>
      <w:r w:rsidRPr="006A522A">
        <w:t>hlaše</w:t>
      </w:r>
      <w:r w:rsidR="006A522A">
        <w:t>né</w:t>
      </w:r>
      <w:proofErr w:type="spellEnd"/>
      <w:r w:rsidR="006A522A">
        <w:t xml:space="preserve"> MČR</w:t>
      </w:r>
      <w:r w:rsidR="00FE399C" w:rsidRPr="006A522A">
        <w:t xml:space="preserve"> pro věkové kategorie</w:t>
      </w:r>
      <w:r w:rsidRPr="006A522A">
        <w:t xml:space="preserve"> v tabulce č.</w:t>
      </w:r>
      <w:r w:rsidR="006A522A">
        <w:t xml:space="preserve"> </w:t>
      </w:r>
      <w:r w:rsidRPr="006A522A">
        <w:t>4</w:t>
      </w:r>
      <w:bookmarkEnd w:id="36"/>
      <w:r w:rsidR="006A522A">
        <w:t>.</w:t>
      </w:r>
      <w:bookmarkEnd w:id="37"/>
      <w:bookmarkEnd w:id="38"/>
      <w:bookmarkEnd w:id="39"/>
      <w:bookmarkEnd w:id="40"/>
    </w:p>
    <w:p w14:paraId="18D48CDF" w14:textId="4848AC24" w:rsidR="00B70390" w:rsidRPr="00A52B3F" w:rsidRDefault="00AC4DBB" w:rsidP="00A96101">
      <w:pPr>
        <w:pStyle w:val="Styl2CharChar"/>
        <w:numPr>
          <w:ilvl w:val="0"/>
          <w:numId w:val="0"/>
        </w:numPr>
        <w:spacing w:after="40"/>
        <w:ind w:left="142"/>
        <w:rPr>
          <w:rStyle w:val="Tabulka"/>
          <w:b/>
          <w:bCs w:val="0"/>
        </w:rPr>
      </w:pPr>
      <w:bookmarkStart w:id="41" w:name="_Toc648271"/>
      <w:bookmarkStart w:id="42" w:name="_Toc728832"/>
      <w:bookmarkStart w:id="43" w:name="_Toc729308"/>
      <w:bookmarkStart w:id="44" w:name="_Toc734727"/>
      <w:bookmarkStart w:id="45" w:name="_Toc31919032"/>
      <w:proofErr w:type="spellStart"/>
      <w:r w:rsidRPr="00A52B3F">
        <w:rPr>
          <w:rStyle w:val="Tabulka"/>
          <w:b/>
          <w:bCs w:val="0"/>
        </w:rPr>
        <w:t>tabulka</w:t>
      </w:r>
      <w:proofErr w:type="spellEnd"/>
      <w:r w:rsidRPr="00A52B3F">
        <w:rPr>
          <w:rStyle w:val="Tabulka"/>
          <w:b/>
          <w:bCs w:val="0"/>
        </w:rPr>
        <w:t xml:space="preserve"> č.</w:t>
      </w:r>
      <w:r w:rsidR="006A522A" w:rsidRPr="00A52B3F">
        <w:rPr>
          <w:rStyle w:val="Tabulka"/>
          <w:b/>
          <w:bCs w:val="0"/>
        </w:rPr>
        <w:t xml:space="preserve"> </w:t>
      </w:r>
      <w:r w:rsidRPr="00A52B3F">
        <w:rPr>
          <w:rStyle w:val="Tabulka"/>
          <w:b/>
          <w:bCs w:val="0"/>
        </w:rPr>
        <w:t>4</w:t>
      </w:r>
      <w:r w:rsidR="006A522A" w:rsidRPr="00A52B3F">
        <w:rPr>
          <w:rStyle w:val="Tabulka"/>
          <w:b/>
          <w:bCs w:val="0"/>
        </w:rPr>
        <w:t xml:space="preserve"> – </w:t>
      </w:r>
      <w:proofErr w:type="spellStart"/>
      <w:r w:rsidRPr="00A52B3F">
        <w:rPr>
          <w:rStyle w:val="Tabulka"/>
          <w:b/>
          <w:bCs w:val="0"/>
        </w:rPr>
        <w:t>uvádí</w:t>
      </w:r>
      <w:proofErr w:type="spellEnd"/>
      <w:r w:rsidRPr="00A52B3F">
        <w:rPr>
          <w:rStyle w:val="Tabulka"/>
          <w:b/>
          <w:bCs w:val="0"/>
        </w:rPr>
        <w:t xml:space="preserve"> </w:t>
      </w:r>
      <w:proofErr w:type="spellStart"/>
      <w:r w:rsidR="00405B23" w:rsidRPr="00A52B3F">
        <w:rPr>
          <w:rStyle w:val="Tabulka"/>
          <w:b/>
          <w:bCs w:val="0"/>
        </w:rPr>
        <w:t>Mistrovství</w:t>
      </w:r>
      <w:proofErr w:type="spellEnd"/>
      <w:r w:rsidR="00405B23" w:rsidRPr="00A52B3F">
        <w:rPr>
          <w:rStyle w:val="Tabulka"/>
          <w:b/>
          <w:bCs w:val="0"/>
        </w:rPr>
        <w:t xml:space="preserve"> Č</w:t>
      </w:r>
      <w:r w:rsidR="006668C4" w:rsidRPr="00A52B3F">
        <w:rPr>
          <w:rStyle w:val="Tabulka"/>
          <w:b/>
          <w:bCs w:val="0"/>
        </w:rPr>
        <w:t xml:space="preserve">R pro </w:t>
      </w:r>
      <w:proofErr w:type="spellStart"/>
      <w:r w:rsidR="006668C4" w:rsidRPr="00A52B3F">
        <w:rPr>
          <w:rStyle w:val="Tabulka"/>
          <w:b/>
          <w:bCs w:val="0"/>
        </w:rPr>
        <w:t>rok</w:t>
      </w:r>
      <w:proofErr w:type="spellEnd"/>
      <w:r w:rsidR="006668C4" w:rsidRPr="00A52B3F">
        <w:rPr>
          <w:rStyle w:val="Tabulka"/>
          <w:b/>
          <w:bCs w:val="0"/>
        </w:rPr>
        <w:t xml:space="preserve"> </w:t>
      </w:r>
      <w:bookmarkEnd w:id="41"/>
      <w:bookmarkEnd w:id="42"/>
      <w:bookmarkEnd w:id="43"/>
      <w:bookmarkEnd w:id="44"/>
      <w:bookmarkEnd w:id="45"/>
      <w:r w:rsidR="0005570D" w:rsidRPr="00A52B3F">
        <w:rPr>
          <w:rStyle w:val="Tabulka"/>
          <w:b/>
          <w:bCs w:val="0"/>
        </w:rPr>
        <w:t>2021</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6"/>
        <w:gridCol w:w="4745"/>
      </w:tblGrid>
      <w:tr w:rsidR="004F0229" w:rsidRPr="00613664" w14:paraId="18D48CE2" w14:textId="77777777" w:rsidTr="00E67E0B">
        <w:trPr>
          <w:trHeight w:val="300"/>
        </w:trPr>
        <w:tc>
          <w:tcPr>
            <w:tcW w:w="4536" w:type="dxa"/>
            <w:shd w:val="clear" w:color="auto" w:fill="80BBD7"/>
            <w:vAlign w:val="bottom"/>
          </w:tcPr>
          <w:p w14:paraId="18D48CE0" w14:textId="77777777" w:rsidR="004F0229" w:rsidRPr="00613664" w:rsidRDefault="004F0229" w:rsidP="000F7BC6">
            <w:pPr>
              <w:spacing w:after="0"/>
              <w:rPr>
                <w:rFonts w:cs="Calibri"/>
                <w:b/>
                <w:szCs w:val="24"/>
              </w:rPr>
            </w:pPr>
            <w:r w:rsidRPr="00613664">
              <w:rPr>
                <w:rFonts w:cs="Calibri"/>
                <w:b/>
                <w:szCs w:val="24"/>
              </w:rPr>
              <w:t>Kategorie</w:t>
            </w:r>
          </w:p>
        </w:tc>
        <w:tc>
          <w:tcPr>
            <w:tcW w:w="4745" w:type="dxa"/>
            <w:shd w:val="clear" w:color="auto" w:fill="80BBD7"/>
          </w:tcPr>
          <w:p w14:paraId="18D48CE1" w14:textId="77777777" w:rsidR="004F0229" w:rsidRPr="00613664" w:rsidRDefault="004F0229" w:rsidP="006A522A">
            <w:pPr>
              <w:spacing w:after="0"/>
              <w:jc w:val="center"/>
              <w:rPr>
                <w:rFonts w:cs="Calibri"/>
                <w:b/>
                <w:szCs w:val="24"/>
              </w:rPr>
            </w:pPr>
          </w:p>
        </w:tc>
      </w:tr>
      <w:tr w:rsidR="004F0229" w:rsidRPr="00613664" w14:paraId="18D48CE5" w14:textId="77777777" w:rsidTr="004F0229">
        <w:trPr>
          <w:trHeight w:val="351"/>
        </w:trPr>
        <w:tc>
          <w:tcPr>
            <w:tcW w:w="4536" w:type="dxa"/>
            <w:shd w:val="clear" w:color="auto" w:fill="auto"/>
            <w:vAlign w:val="center"/>
          </w:tcPr>
          <w:p w14:paraId="18D48CE3" w14:textId="77777777" w:rsidR="004F0229" w:rsidRPr="004A1DA1" w:rsidRDefault="004F0229" w:rsidP="006A522A">
            <w:pPr>
              <w:spacing w:after="0"/>
              <w:rPr>
                <w:rFonts w:cs="Calibri"/>
                <w:sz w:val="20"/>
                <w:szCs w:val="20"/>
              </w:rPr>
            </w:pPr>
            <w:r w:rsidRPr="004A1DA1">
              <w:rPr>
                <w:rFonts w:cs="Calibri"/>
                <w:sz w:val="20"/>
                <w:szCs w:val="20"/>
              </w:rPr>
              <w:t>Žactvo, dorost, junioři a dospělí</w:t>
            </w:r>
          </w:p>
        </w:tc>
        <w:tc>
          <w:tcPr>
            <w:tcW w:w="4745" w:type="dxa"/>
          </w:tcPr>
          <w:p w14:paraId="18D48CE4" w14:textId="791889CB" w:rsidR="004F0229" w:rsidRPr="004A1DA1" w:rsidRDefault="000D6BB7" w:rsidP="006A522A">
            <w:pPr>
              <w:spacing w:after="0"/>
              <w:jc w:val="center"/>
              <w:rPr>
                <w:rFonts w:cs="Calibri"/>
                <w:sz w:val="20"/>
                <w:szCs w:val="20"/>
              </w:rPr>
            </w:pPr>
            <w:r w:rsidRPr="004A1DA1">
              <w:rPr>
                <w:rFonts w:cs="Calibri"/>
                <w:sz w:val="20"/>
                <w:szCs w:val="20"/>
              </w:rPr>
              <w:t>2021</w:t>
            </w:r>
            <w:r w:rsidR="004F0229" w:rsidRPr="004A1DA1">
              <w:rPr>
                <w:rFonts w:cs="Calibri"/>
                <w:sz w:val="20"/>
                <w:szCs w:val="20"/>
              </w:rPr>
              <w:t xml:space="preserve"> Příbram</w:t>
            </w:r>
          </w:p>
        </w:tc>
      </w:tr>
      <w:tr w:rsidR="004F0229" w:rsidRPr="00613664" w14:paraId="18D48CE8" w14:textId="77777777" w:rsidTr="004F0229">
        <w:trPr>
          <w:trHeight w:val="351"/>
        </w:trPr>
        <w:tc>
          <w:tcPr>
            <w:tcW w:w="4536" w:type="dxa"/>
            <w:shd w:val="clear" w:color="auto" w:fill="auto"/>
            <w:vAlign w:val="center"/>
          </w:tcPr>
          <w:p w14:paraId="18D48CE6" w14:textId="77777777" w:rsidR="004F0229" w:rsidRPr="004A1DA1" w:rsidRDefault="004F0229" w:rsidP="006A522A">
            <w:pPr>
              <w:spacing w:after="0"/>
              <w:rPr>
                <w:rFonts w:cs="Calibri"/>
                <w:sz w:val="20"/>
                <w:szCs w:val="20"/>
              </w:rPr>
            </w:pPr>
            <w:r w:rsidRPr="004A1DA1">
              <w:rPr>
                <w:rFonts w:cs="Calibri"/>
                <w:sz w:val="20"/>
                <w:szCs w:val="20"/>
              </w:rPr>
              <w:t>Kluby</w:t>
            </w:r>
          </w:p>
        </w:tc>
        <w:tc>
          <w:tcPr>
            <w:tcW w:w="4745" w:type="dxa"/>
          </w:tcPr>
          <w:p w14:paraId="18D48CE7" w14:textId="3D6B1B5F" w:rsidR="004F0229" w:rsidRPr="004A1DA1" w:rsidRDefault="000D6BB7" w:rsidP="006A522A">
            <w:pPr>
              <w:spacing w:after="0"/>
              <w:jc w:val="center"/>
              <w:rPr>
                <w:rFonts w:cs="Calibri"/>
                <w:sz w:val="20"/>
                <w:szCs w:val="20"/>
              </w:rPr>
            </w:pPr>
            <w:r w:rsidRPr="004A1DA1">
              <w:rPr>
                <w:rFonts w:cs="Calibri"/>
                <w:sz w:val="20"/>
                <w:szCs w:val="20"/>
              </w:rPr>
              <w:t>2021</w:t>
            </w:r>
            <w:r w:rsidR="004F0229" w:rsidRPr="004A1DA1">
              <w:rPr>
                <w:rFonts w:cs="Calibri"/>
                <w:sz w:val="20"/>
                <w:szCs w:val="20"/>
              </w:rPr>
              <w:t xml:space="preserve"> Příbram</w:t>
            </w:r>
          </w:p>
        </w:tc>
      </w:tr>
    </w:tbl>
    <w:p w14:paraId="18D48CE9" w14:textId="17410C89" w:rsidR="00801986" w:rsidRDefault="00801986" w:rsidP="00801986"/>
    <w:p w14:paraId="18D48CED" w14:textId="77777777" w:rsidR="00405B23" w:rsidRPr="00ED6CF6" w:rsidRDefault="006A522A" w:rsidP="00A52B3F">
      <w:pPr>
        <w:pStyle w:val="Nadpis2"/>
        <w:rPr>
          <w:rFonts w:asciiTheme="minorHAnsi" w:hAnsiTheme="minorHAnsi" w:cstheme="minorHAnsi"/>
          <w:szCs w:val="24"/>
        </w:rPr>
      </w:pPr>
      <w:bookmarkStart w:id="46" w:name="_Toc648272"/>
      <w:bookmarkStart w:id="47" w:name="_Toc728833"/>
      <w:bookmarkStart w:id="48" w:name="_Toc729309"/>
      <w:bookmarkStart w:id="49" w:name="_Toc734728"/>
      <w:bookmarkStart w:id="50" w:name="_Toc31919033"/>
      <w:r w:rsidRPr="00ED6CF6">
        <w:rPr>
          <w:szCs w:val="22"/>
        </w:rPr>
        <w:lastRenderedPageBreak/>
        <w:t>Ho</w:t>
      </w:r>
      <w:r w:rsidR="00C95934" w:rsidRPr="00ED6CF6">
        <w:rPr>
          <w:szCs w:val="22"/>
        </w:rPr>
        <w:t>d</w:t>
      </w:r>
      <w:r w:rsidR="00C95934" w:rsidRPr="00ED6CF6">
        <w:t>nocení jednotlivých kategorií pro ČP v AQUATLONU je uvedeno v tabulce č.</w:t>
      </w:r>
      <w:r w:rsidRPr="00ED6CF6">
        <w:t xml:space="preserve"> </w:t>
      </w:r>
      <w:r w:rsidR="006F0CF3" w:rsidRPr="00ED6CF6">
        <w:t>5</w:t>
      </w:r>
      <w:r w:rsidR="00C95934" w:rsidRPr="00ED6CF6">
        <w:t>.</w:t>
      </w:r>
      <w:bookmarkEnd w:id="46"/>
      <w:bookmarkEnd w:id="47"/>
      <w:bookmarkEnd w:id="48"/>
      <w:bookmarkEnd w:id="49"/>
      <w:bookmarkEnd w:id="50"/>
    </w:p>
    <w:p w14:paraId="18D48CEE" w14:textId="77777777" w:rsidR="00C95934" w:rsidRPr="00A52B3F" w:rsidRDefault="0081643F" w:rsidP="00A96101">
      <w:pPr>
        <w:pStyle w:val="Styl1"/>
        <w:spacing w:after="40"/>
        <w:ind w:left="142"/>
        <w:rPr>
          <w:rStyle w:val="Tabulka"/>
          <w:b/>
          <w:bCs/>
        </w:rPr>
      </w:pPr>
      <w:bookmarkStart w:id="51" w:name="_Toc648273"/>
      <w:bookmarkStart w:id="52" w:name="_Toc729310"/>
      <w:bookmarkStart w:id="53" w:name="_Toc734729"/>
      <w:bookmarkStart w:id="54" w:name="_Toc31919034"/>
      <w:proofErr w:type="spellStart"/>
      <w:r w:rsidRPr="00A52B3F">
        <w:rPr>
          <w:rStyle w:val="Tabulka"/>
          <w:b/>
          <w:bCs/>
        </w:rPr>
        <w:t>Tabulka</w:t>
      </w:r>
      <w:proofErr w:type="spellEnd"/>
      <w:r w:rsidRPr="00A52B3F">
        <w:rPr>
          <w:rStyle w:val="Tabulka"/>
          <w:b/>
          <w:bCs/>
        </w:rPr>
        <w:t xml:space="preserve"> č.</w:t>
      </w:r>
      <w:r w:rsidR="00D46132" w:rsidRPr="00A52B3F">
        <w:rPr>
          <w:rStyle w:val="Tabulka"/>
          <w:b/>
          <w:bCs/>
        </w:rPr>
        <w:t xml:space="preserve"> </w:t>
      </w:r>
      <w:r w:rsidRPr="00A52B3F">
        <w:rPr>
          <w:rStyle w:val="Tabulka"/>
          <w:b/>
          <w:bCs/>
        </w:rPr>
        <w:t>5</w:t>
      </w:r>
      <w:r w:rsidR="00846AAB" w:rsidRPr="00A52B3F">
        <w:rPr>
          <w:rStyle w:val="Tabulka"/>
          <w:b/>
          <w:bCs/>
        </w:rPr>
        <w:t xml:space="preserve"> – </w:t>
      </w:r>
      <w:proofErr w:type="spellStart"/>
      <w:r w:rsidR="00846AAB" w:rsidRPr="00A52B3F">
        <w:rPr>
          <w:rStyle w:val="Tabulka"/>
          <w:b/>
          <w:bCs/>
        </w:rPr>
        <w:t>Hodnocení</w:t>
      </w:r>
      <w:proofErr w:type="spellEnd"/>
      <w:r w:rsidR="00846AAB" w:rsidRPr="00A52B3F">
        <w:rPr>
          <w:rStyle w:val="Tabulka"/>
          <w:b/>
          <w:bCs/>
        </w:rPr>
        <w:t xml:space="preserve"> </w:t>
      </w:r>
      <w:proofErr w:type="spellStart"/>
      <w:r w:rsidR="00846AAB" w:rsidRPr="00A52B3F">
        <w:rPr>
          <w:rStyle w:val="Tabulka"/>
          <w:b/>
          <w:bCs/>
        </w:rPr>
        <w:t>jedotlivých</w:t>
      </w:r>
      <w:proofErr w:type="spellEnd"/>
      <w:r w:rsidR="00846AAB" w:rsidRPr="00A52B3F">
        <w:rPr>
          <w:rStyle w:val="Tabulka"/>
          <w:b/>
          <w:bCs/>
        </w:rPr>
        <w:t xml:space="preserve"> </w:t>
      </w:r>
      <w:proofErr w:type="spellStart"/>
      <w:r w:rsidR="00846AAB" w:rsidRPr="00A52B3F">
        <w:rPr>
          <w:rStyle w:val="Tabulka"/>
          <w:b/>
          <w:bCs/>
        </w:rPr>
        <w:t>kategorií</w:t>
      </w:r>
      <w:proofErr w:type="spellEnd"/>
      <w:r w:rsidR="00846AAB" w:rsidRPr="00A52B3F">
        <w:rPr>
          <w:rStyle w:val="Tabulka"/>
          <w:b/>
          <w:bCs/>
        </w:rPr>
        <w:t xml:space="preserve"> pro ČP v </w:t>
      </w:r>
      <w:proofErr w:type="spellStart"/>
      <w:r w:rsidR="00846AAB" w:rsidRPr="00A52B3F">
        <w:rPr>
          <w:rStyle w:val="Tabulka"/>
          <w:b/>
          <w:bCs/>
        </w:rPr>
        <w:t>aquatlonu</w:t>
      </w:r>
      <w:bookmarkEnd w:id="51"/>
      <w:bookmarkEnd w:id="52"/>
      <w:bookmarkEnd w:id="53"/>
      <w:bookmarkEnd w:id="54"/>
      <w:proofErr w:type="spellEnd"/>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7"/>
        <w:gridCol w:w="2126"/>
        <w:gridCol w:w="2268"/>
        <w:gridCol w:w="2693"/>
      </w:tblGrid>
      <w:tr w:rsidR="00C95934" w:rsidRPr="00613664" w14:paraId="18D48CF1" w14:textId="77777777" w:rsidTr="00E67E0B">
        <w:trPr>
          <w:trHeight w:val="300"/>
        </w:trPr>
        <w:tc>
          <w:tcPr>
            <w:tcW w:w="2127" w:type="dxa"/>
            <w:vMerge w:val="restart"/>
            <w:tcBorders>
              <w:right w:val="single" w:sz="4" w:space="0" w:color="auto"/>
            </w:tcBorders>
            <w:shd w:val="clear" w:color="auto" w:fill="80BBD7"/>
            <w:vAlign w:val="center"/>
          </w:tcPr>
          <w:p w14:paraId="18D48CEF" w14:textId="77777777" w:rsidR="00C95934" w:rsidRPr="00613664" w:rsidRDefault="00C95934" w:rsidP="000F7BC6">
            <w:pPr>
              <w:spacing w:after="0"/>
              <w:jc w:val="center"/>
              <w:rPr>
                <w:rFonts w:cs="Calibri"/>
                <w:b/>
                <w:sz w:val="16"/>
                <w:szCs w:val="16"/>
              </w:rPr>
            </w:pPr>
            <w:r w:rsidRPr="00613664">
              <w:rPr>
                <w:rFonts w:cs="Calibri"/>
                <w:b/>
                <w:smallCaps/>
              </w:rPr>
              <w:t>Kategorie</w:t>
            </w:r>
          </w:p>
        </w:tc>
        <w:tc>
          <w:tcPr>
            <w:tcW w:w="7087" w:type="dxa"/>
            <w:gridSpan w:val="3"/>
            <w:tcBorders>
              <w:top w:val="single" w:sz="4" w:space="0" w:color="auto"/>
              <w:left w:val="single" w:sz="4" w:space="0" w:color="auto"/>
              <w:bottom w:val="single" w:sz="4" w:space="0" w:color="auto"/>
              <w:right w:val="single" w:sz="4" w:space="0" w:color="auto"/>
            </w:tcBorders>
            <w:shd w:val="clear" w:color="auto" w:fill="80BBD7"/>
            <w:vAlign w:val="center"/>
          </w:tcPr>
          <w:p w14:paraId="18D48CF0" w14:textId="77777777" w:rsidR="00C95934" w:rsidRPr="00613664" w:rsidRDefault="002B5869" w:rsidP="000F7BC6">
            <w:pPr>
              <w:spacing w:after="0"/>
              <w:jc w:val="center"/>
              <w:rPr>
                <w:rFonts w:cs="Calibri"/>
                <w:b/>
                <w:smallCaps/>
              </w:rPr>
            </w:pPr>
            <w:r w:rsidRPr="00613664">
              <w:rPr>
                <w:rFonts w:cs="Calibri"/>
                <w:b/>
                <w:smallCaps/>
              </w:rPr>
              <w:t>AQUATLON</w:t>
            </w:r>
          </w:p>
        </w:tc>
      </w:tr>
      <w:tr w:rsidR="00C95934" w:rsidRPr="00613664" w14:paraId="18D48CF6" w14:textId="77777777" w:rsidTr="00E67E0B">
        <w:trPr>
          <w:trHeight w:val="300"/>
        </w:trPr>
        <w:tc>
          <w:tcPr>
            <w:tcW w:w="2127" w:type="dxa"/>
            <w:vMerge/>
            <w:tcBorders>
              <w:right w:val="single" w:sz="4" w:space="0" w:color="auto"/>
            </w:tcBorders>
            <w:shd w:val="clear" w:color="auto" w:fill="80BBD7"/>
            <w:vAlign w:val="center"/>
          </w:tcPr>
          <w:p w14:paraId="18D48CF2" w14:textId="77777777" w:rsidR="00C95934" w:rsidRPr="00613664" w:rsidRDefault="00C95934" w:rsidP="000F7BC6">
            <w:pPr>
              <w:spacing w:after="0"/>
              <w:jc w:val="center"/>
              <w:rPr>
                <w:rFonts w:cs="Calibri"/>
                <w:b/>
                <w:sz w:val="16"/>
                <w:szCs w:val="16"/>
              </w:rPr>
            </w:pPr>
          </w:p>
        </w:tc>
        <w:tc>
          <w:tcPr>
            <w:tcW w:w="2126" w:type="dxa"/>
            <w:tcBorders>
              <w:top w:val="single" w:sz="4" w:space="0" w:color="auto"/>
              <w:left w:val="single" w:sz="4" w:space="0" w:color="auto"/>
            </w:tcBorders>
            <w:shd w:val="clear" w:color="auto" w:fill="80BBD7"/>
            <w:vAlign w:val="center"/>
          </w:tcPr>
          <w:p w14:paraId="18D48CF3" w14:textId="77777777" w:rsidR="00C95934" w:rsidRPr="00613664" w:rsidRDefault="00C95934" w:rsidP="000F7BC6">
            <w:pPr>
              <w:spacing w:after="0"/>
              <w:jc w:val="center"/>
              <w:rPr>
                <w:rFonts w:cs="Calibri"/>
                <w:b/>
                <w:smallCaps/>
              </w:rPr>
            </w:pPr>
            <w:r w:rsidRPr="00613664">
              <w:rPr>
                <w:rFonts w:cs="Calibri"/>
                <w:b/>
                <w:smallCaps/>
              </w:rPr>
              <w:t>Pořadí v závodu</w:t>
            </w:r>
          </w:p>
        </w:tc>
        <w:tc>
          <w:tcPr>
            <w:tcW w:w="2268" w:type="dxa"/>
            <w:tcBorders>
              <w:top w:val="single" w:sz="4" w:space="0" w:color="auto"/>
            </w:tcBorders>
            <w:shd w:val="clear" w:color="auto" w:fill="80BBD7"/>
            <w:noWrap/>
            <w:vAlign w:val="center"/>
          </w:tcPr>
          <w:p w14:paraId="18D48CF4" w14:textId="77777777" w:rsidR="00C95934" w:rsidRPr="00613664" w:rsidRDefault="00C95934" w:rsidP="000F7BC6">
            <w:pPr>
              <w:spacing w:after="0"/>
              <w:jc w:val="center"/>
              <w:rPr>
                <w:rFonts w:cs="Calibri"/>
                <w:b/>
                <w:smallCaps/>
              </w:rPr>
            </w:pPr>
            <w:r w:rsidRPr="00613664">
              <w:rPr>
                <w:rFonts w:cs="Calibri"/>
                <w:b/>
                <w:smallCaps/>
              </w:rPr>
              <w:t>Body do ČP</w:t>
            </w:r>
          </w:p>
        </w:tc>
        <w:tc>
          <w:tcPr>
            <w:tcW w:w="2693" w:type="dxa"/>
            <w:tcBorders>
              <w:top w:val="single" w:sz="4" w:space="0" w:color="auto"/>
            </w:tcBorders>
            <w:shd w:val="clear" w:color="auto" w:fill="80BBD7"/>
          </w:tcPr>
          <w:p w14:paraId="18D48CF5" w14:textId="77777777" w:rsidR="00C95934" w:rsidRPr="00613664" w:rsidRDefault="00C95934" w:rsidP="000F7BC6">
            <w:pPr>
              <w:spacing w:after="0"/>
              <w:jc w:val="center"/>
              <w:rPr>
                <w:rFonts w:cs="Calibri"/>
                <w:b/>
                <w:smallCaps/>
              </w:rPr>
            </w:pPr>
            <w:r w:rsidRPr="00613664">
              <w:rPr>
                <w:rFonts w:cs="Calibri"/>
                <w:b/>
                <w:smallCaps/>
              </w:rPr>
              <w:t>Celkové pořadí ČP</w:t>
            </w:r>
          </w:p>
        </w:tc>
      </w:tr>
      <w:tr w:rsidR="00C95934" w:rsidRPr="00613664" w14:paraId="18D48CFB" w14:textId="77777777" w:rsidTr="00BC6922">
        <w:trPr>
          <w:trHeight w:val="300"/>
        </w:trPr>
        <w:tc>
          <w:tcPr>
            <w:tcW w:w="2127" w:type="dxa"/>
            <w:shd w:val="clear" w:color="auto" w:fill="auto"/>
            <w:vAlign w:val="center"/>
          </w:tcPr>
          <w:p w14:paraId="18D48CF7" w14:textId="77777777" w:rsidR="00C95934" w:rsidRPr="004A1DA1" w:rsidRDefault="00735CD0" w:rsidP="00ED6CF6">
            <w:pPr>
              <w:spacing w:after="0"/>
              <w:jc w:val="center"/>
              <w:rPr>
                <w:rFonts w:cs="Calibri"/>
                <w:sz w:val="20"/>
                <w:szCs w:val="20"/>
              </w:rPr>
            </w:pPr>
            <w:r w:rsidRPr="004A1DA1">
              <w:rPr>
                <w:rFonts w:cs="Calibri"/>
                <w:sz w:val="20"/>
                <w:szCs w:val="20"/>
              </w:rPr>
              <w:t xml:space="preserve">Žactvo </w:t>
            </w:r>
            <w:proofErr w:type="gramStart"/>
            <w:r w:rsidRPr="004A1DA1">
              <w:rPr>
                <w:rFonts w:cs="Calibri"/>
                <w:sz w:val="20"/>
                <w:szCs w:val="20"/>
              </w:rPr>
              <w:t xml:space="preserve">8 – </w:t>
            </w:r>
            <w:r w:rsidR="00C95934" w:rsidRPr="004A1DA1">
              <w:rPr>
                <w:rFonts w:cs="Calibri"/>
                <w:sz w:val="20"/>
                <w:szCs w:val="20"/>
              </w:rPr>
              <w:t>9</w:t>
            </w:r>
            <w:proofErr w:type="gramEnd"/>
            <w:r w:rsidR="00C95934" w:rsidRPr="004A1DA1">
              <w:rPr>
                <w:rFonts w:cs="Calibri"/>
                <w:sz w:val="20"/>
                <w:szCs w:val="20"/>
              </w:rPr>
              <w:t>, 10</w:t>
            </w:r>
            <w:r w:rsidR="00ED6CF6" w:rsidRPr="004A1DA1">
              <w:rPr>
                <w:rFonts w:cs="Calibri"/>
                <w:sz w:val="20"/>
                <w:szCs w:val="20"/>
              </w:rPr>
              <w:t xml:space="preserve"> – </w:t>
            </w:r>
            <w:r w:rsidR="00C95934" w:rsidRPr="004A1DA1">
              <w:rPr>
                <w:rFonts w:cs="Calibri"/>
                <w:sz w:val="20"/>
                <w:szCs w:val="20"/>
              </w:rPr>
              <w:t>11 let</w:t>
            </w:r>
          </w:p>
        </w:tc>
        <w:tc>
          <w:tcPr>
            <w:tcW w:w="2126" w:type="dxa"/>
            <w:vAlign w:val="center"/>
          </w:tcPr>
          <w:p w14:paraId="18D48CF8" w14:textId="77777777" w:rsidR="00C95934" w:rsidRPr="004A1DA1" w:rsidRDefault="00C95934" w:rsidP="000F7BC6">
            <w:pPr>
              <w:spacing w:after="0"/>
              <w:jc w:val="center"/>
              <w:rPr>
                <w:rFonts w:cs="Calibri"/>
                <w:sz w:val="20"/>
                <w:szCs w:val="20"/>
              </w:rPr>
            </w:pPr>
            <w:r w:rsidRPr="004A1DA1">
              <w:rPr>
                <w:rFonts w:cs="Calibri"/>
                <w:sz w:val="20"/>
                <w:szCs w:val="20"/>
              </w:rPr>
              <w:t>Podle dosažených časů</w:t>
            </w:r>
          </w:p>
        </w:tc>
        <w:tc>
          <w:tcPr>
            <w:tcW w:w="2268" w:type="dxa"/>
            <w:shd w:val="clear" w:color="auto" w:fill="auto"/>
            <w:noWrap/>
            <w:vAlign w:val="center"/>
          </w:tcPr>
          <w:p w14:paraId="18D48CF9" w14:textId="77777777" w:rsidR="00C95934" w:rsidRPr="004A1DA1" w:rsidRDefault="00C95934" w:rsidP="000F7BC6">
            <w:pPr>
              <w:spacing w:after="0"/>
              <w:jc w:val="center"/>
              <w:rPr>
                <w:rFonts w:cs="Calibri"/>
                <w:sz w:val="20"/>
                <w:szCs w:val="20"/>
              </w:rPr>
            </w:pPr>
            <w:r w:rsidRPr="004A1DA1">
              <w:rPr>
                <w:rFonts w:cs="Calibri"/>
                <w:sz w:val="20"/>
                <w:szCs w:val="20"/>
              </w:rPr>
              <w:t>Nebude hodnoceno</w:t>
            </w:r>
          </w:p>
        </w:tc>
        <w:tc>
          <w:tcPr>
            <w:tcW w:w="2693" w:type="dxa"/>
            <w:vAlign w:val="center"/>
          </w:tcPr>
          <w:p w14:paraId="18D48CFA" w14:textId="77777777" w:rsidR="00C95934" w:rsidRPr="004A1DA1" w:rsidRDefault="00C95934" w:rsidP="000F7BC6">
            <w:pPr>
              <w:spacing w:after="0"/>
              <w:jc w:val="center"/>
              <w:rPr>
                <w:rFonts w:cs="Calibri"/>
                <w:sz w:val="20"/>
                <w:szCs w:val="20"/>
              </w:rPr>
            </w:pPr>
            <w:r w:rsidRPr="004A1DA1">
              <w:rPr>
                <w:rFonts w:cs="Calibri"/>
                <w:sz w:val="20"/>
                <w:szCs w:val="20"/>
              </w:rPr>
              <w:t>Nebude hodnoceno</w:t>
            </w:r>
          </w:p>
        </w:tc>
      </w:tr>
      <w:tr w:rsidR="00C95934" w:rsidRPr="00613664" w14:paraId="18D48D01" w14:textId="77777777" w:rsidTr="00BC6922">
        <w:trPr>
          <w:trHeight w:val="300"/>
        </w:trPr>
        <w:tc>
          <w:tcPr>
            <w:tcW w:w="2127" w:type="dxa"/>
            <w:shd w:val="clear" w:color="auto" w:fill="auto"/>
            <w:vAlign w:val="center"/>
          </w:tcPr>
          <w:p w14:paraId="18D48CFC" w14:textId="77777777" w:rsidR="00C95934" w:rsidRPr="004A1DA1" w:rsidRDefault="00C95934" w:rsidP="00A96101">
            <w:pPr>
              <w:spacing w:after="0"/>
              <w:jc w:val="center"/>
              <w:rPr>
                <w:rFonts w:cs="Calibri"/>
                <w:sz w:val="20"/>
                <w:szCs w:val="20"/>
              </w:rPr>
            </w:pPr>
            <w:r w:rsidRPr="004A1DA1">
              <w:rPr>
                <w:rFonts w:cs="Calibri"/>
                <w:sz w:val="20"/>
                <w:szCs w:val="20"/>
              </w:rPr>
              <w:t>Žactvo</w:t>
            </w:r>
            <w:r w:rsidR="00A96101" w:rsidRPr="004A1DA1">
              <w:rPr>
                <w:rFonts w:cs="Calibri"/>
                <w:sz w:val="20"/>
                <w:szCs w:val="20"/>
              </w:rPr>
              <w:t xml:space="preserve"> </w:t>
            </w:r>
            <w:proofErr w:type="gramStart"/>
            <w:r w:rsidRPr="004A1DA1">
              <w:rPr>
                <w:rFonts w:cs="Calibri"/>
                <w:sz w:val="20"/>
                <w:szCs w:val="20"/>
              </w:rPr>
              <w:t>12</w:t>
            </w:r>
            <w:r w:rsidR="00A96101" w:rsidRPr="004A1DA1">
              <w:rPr>
                <w:rFonts w:cs="Calibri"/>
                <w:sz w:val="20"/>
                <w:szCs w:val="20"/>
              </w:rPr>
              <w:t xml:space="preserve"> – </w:t>
            </w:r>
            <w:r w:rsidRPr="004A1DA1">
              <w:rPr>
                <w:rFonts w:cs="Calibri"/>
                <w:sz w:val="20"/>
                <w:szCs w:val="20"/>
              </w:rPr>
              <w:t>15</w:t>
            </w:r>
            <w:proofErr w:type="gramEnd"/>
            <w:r w:rsidRPr="004A1DA1">
              <w:rPr>
                <w:rFonts w:cs="Calibri"/>
                <w:sz w:val="20"/>
                <w:szCs w:val="20"/>
              </w:rPr>
              <w:t xml:space="preserve"> let</w:t>
            </w:r>
          </w:p>
        </w:tc>
        <w:tc>
          <w:tcPr>
            <w:tcW w:w="2126" w:type="dxa"/>
            <w:vAlign w:val="center"/>
          </w:tcPr>
          <w:p w14:paraId="18D48CFD" w14:textId="77777777" w:rsidR="00C95934" w:rsidRPr="004A1DA1" w:rsidRDefault="00C95934" w:rsidP="000F7BC6">
            <w:pPr>
              <w:spacing w:after="0"/>
              <w:jc w:val="center"/>
              <w:rPr>
                <w:rFonts w:cs="Calibri"/>
                <w:sz w:val="20"/>
                <w:szCs w:val="20"/>
              </w:rPr>
            </w:pPr>
            <w:r w:rsidRPr="004A1DA1">
              <w:rPr>
                <w:rFonts w:cs="Calibri"/>
                <w:sz w:val="20"/>
                <w:szCs w:val="20"/>
              </w:rPr>
              <w:t>Podle dosažených časů</w:t>
            </w:r>
          </w:p>
        </w:tc>
        <w:tc>
          <w:tcPr>
            <w:tcW w:w="2268" w:type="dxa"/>
            <w:shd w:val="clear" w:color="auto" w:fill="auto"/>
            <w:noWrap/>
            <w:vAlign w:val="center"/>
          </w:tcPr>
          <w:p w14:paraId="18D48CFF" w14:textId="045CF294" w:rsidR="00C95934" w:rsidRPr="004A1DA1" w:rsidRDefault="00351D3A" w:rsidP="00A96101">
            <w:pPr>
              <w:spacing w:after="0"/>
              <w:jc w:val="center"/>
              <w:rPr>
                <w:rFonts w:cs="Calibri"/>
                <w:sz w:val="20"/>
                <w:szCs w:val="20"/>
              </w:rPr>
            </w:pPr>
            <w:r w:rsidRPr="004A1DA1">
              <w:rPr>
                <w:rFonts w:cs="Calibri"/>
                <w:sz w:val="20"/>
                <w:szCs w:val="20"/>
              </w:rPr>
              <w:t>Nebude hodnoceno</w:t>
            </w:r>
          </w:p>
        </w:tc>
        <w:tc>
          <w:tcPr>
            <w:tcW w:w="2693" w:type="dxa"/>
            <w:vAlign w:val="center"/>
          </w:tcPr>
          <w:p w14:paraId="18D48D00" w14:textId="7CD2BC41" w:rsidR="00C95934" w:rsidRPr="004A1DA1" w:rsidRDefault="00351D3A" w:rsidP="000F7BC6">
            <w:pPr>
              <w:spacing w:after="0"/>
              <w:jc w:val="center"/>
              <w:rPr>
                <w:rFonts w:cs="Calibri"/>
                <w:sz w:val="20"/>
                <w:szCs w:val="20"/>
              </w:rPr>
            </w:pPr>
            <w:r w:rsidRPr="004A1DA1">
              <w:rPr>
                <w:rFonts w:cs="Calibri"/>
                <w:sz w:val="20"/>
                <w:szCs w:val="20"/>
              </w:rPr>
              <w:t>Nebude hodnoceno</w:t>
            </w:r>
          </w:p>
        </w:tc>
      </w:tr>
      <w:tr w:rsidR="00C95934" w:rsidRPr="00613664" w14:paraId="18D48D07" w14:textId="77777777" w:rsidTr="00BC6922">
        <w:trPr>
          <w:trHeight w:val="300"/>
        </w:trPr>
        <w:tc>
          <w:tcPr>
            <w:tcW w:w="2127" w:type="dxa"/>
            <w:shd w:val="clear" w:color="auto" w:fill="auto"/>
            <w:vAlign w:val="center"/>
          </w:tcPr>
          <w:p w14:paraId="18D48D02" w14:textId="77777777" w:rsidR="00C95934" w:rsidRPr="004A1DA1" w:rsidRDefault="00C95934" w:rsidP="000F7BC6">
            <w:pPr>
              <w:spacing w:after="0"/>
              <w:jc w:val="center"/>
              <w:rPr>
                <w:rFonts w:cs="Calibri"/>
                <w:sz w:val="20"/>
                <w:szCs w:val="20"/>
              </w:rPr>
            </w:pPr>
            <w:r w:rsidRPr="004A1DA1">
              <w:rPr>
                <w:rFonts w:cs="Calibri"/>
                <w:sz w:val="20"/>
                <w:szCs w:val="20"/>
              </w:rPr>
              <w:t>Dorost, junioři, dospělí dle věkových kategorií</w:t>
            </w:r>
          </w:p>
        </w:tc>
        <w:tc>
          <w:tcPr>
            <w:tcW w:w="2126" w:type="dxa"/>
            <w:vAlign w:val="center"/>
          </w:tcPr>
          <w:p w14:paraId="18D48D03" w14:textId="77777777" w:rsidR="00C95934" w:rsidRPr="004A1DA1" w:rsidRDefault="00C95934" w:rsidP="000F7BC6">
            <w:pPr>
              <w:spacing w:after="0"/>
              <w:jc w:val="center"/>
              <w:rPr>
                <w:rFonts w:cs="Calibri"/>
                <w:sz w:val="20"/>
                <w:szCs w:val="20"/>
              </w:rPr>
            </w:pPr>
            <w:r w:rsidRPr="004A1DA1">
              <w:rPr>
                <w:rFonts w:cs="Calibri"/>
                <w:sz w:val="20"/>
                <w:szCs w:val="20"/>
              </w:rPr>
              <w:t>Podle dosažených časů</w:t>
            </w:r>
          </w:p>
        </w:tc>
        <w:tc>
          <w:tcPr>
            <w:tcW w:w="2268" w:type="dxa"/>
            <w:shd w:val="clear" w:color="auto" w:fill="auto"/>
            <w:noWrap/>
            <w:vAlign w:val="center"/>
          </w:tcPr>
          <w:p w14:paraId="18D48D04" w14:textId="77777777" w:rsidR="00C95934" w:rsidRPr="004A1DA1" w:rsidRDefault="00C95934" w:rsidP="000F7BC6">
            <w:pPr>
              <w:spacing w:after="0"/>
              <w:jc w:val="center"/>
              <w:rPr>
                <w:rFonts w:cs="Calibri"/>
                <w:sz w:val="20"/>
                <w:szCs w:val="20"/>
              </w:rPr>
            </w:pPr>
            <w:r w:rsidRPr="004A1DA1">
              <w:rPr>
                <w:rFonts w:cs="Calibri"/>
                <w:sz w:val="20"/>
                <w:szCs w:val="20"/>
              </w:rPr>
              <w:t>Body:</w:t>
            </w:r>
            <w:r w:rsidRPr="004A1DA1">
              <w:rPr>
                <w:rFonts w:cs="Calibri"/>
                <w:sz w:val="20"/>
                <w:szCs w:val="20"/>
              </w:rPr>
              <w:br/>
              <w:t xml:space="preserve">1. místo 1000 bodů, </w:t>
            </w:r>
            <w:r w:rsidRPr="004A1DA1">
              <w:rPr>
                <w:rFonts w:cs="Calibri"/>
                <w:sz w:val="20"/>
                <w:szCs w:val="20"/>
              </w:rPr>
              <w:br/>
              <w:t>2./</w:t>
            </w:r>
            <w:proofErr w:type="gramStart"/>
            <w:r w:rsidRPr="004A1DA1">
              <w:rPr>
                <w:rFonts w:cs="Calibri"/>
                <w:sz w:val="20"/>
                <w:szCs w:val="20"/>
              </w:rPr>
              <w:t>950b</w:t>
            </w:r>
            <w:proofErr w:type="gramEnd"/>
            <w:r w:rsidRPr="004A1DA1">
              <w:rPr>
                <w:rFonts w:cs="Calibri"/>
                <w:sz w:val="20"/>
                <w:szCs w:val="20"/>
              </w:rPr>
              <w:t xml:space="preserve">., 3./920b., atd. </w:t>
            </w:r>
          </w:p>
          <w:p w14:paraId="18D48D05" w14:textId="77777777" w:rsidR="00C95934" w:rsidRPr="004A1DA1" w:rsidRDefault="00A96101" w:rsidP="00B71129">
            <w:pPr>
              <w:spacing w:after="0"/>
              <w:jc w:val="center"/>
              <w:rPr>
                <w:rFonts w:cs="Calibri"/>
                <w:sz w:val="20"/>
                <w:szCs w:val="20"/>
              </w:rPr>
            </w:pPr>
            <w:r w:rsidRPr="004A1DA1">
              <w:rPr>
                <w:rFonts w:cs="Calibri"/>
                <w:b/>
                <w:sz w:val="20"/>
                <w:szCs w:val="20"/>
              </w:rPr>
              <w:t>(</w:t>
            </w:r>
            <w:r w:rsidR="00DC3C01" w:rsidRPr="004A1DA1">
              <w:rPr>
                <w:rFonts w:cs="Calibri"/>
                <w:b/>
                <w:sz w:val="20"/>
                <w:szCs w:val="20"/>
              </w:rPr>
              <w:t>viz příloha č.</w:t>
            </w:r>
            <w:r w:rsidRPr="004A1DA1">
              <w:rPr>
                <w:rFonts w:cs="Calibri"/>
                <w:b/>
                <w:sz w:val="20"/>
                <w:szCs w:val="20"/>
              </w:rPr>
              <w:t xml:space="preserve"> </w:t>
            </w:r>
            <w:r w:rsidR="00DC3C01" w:rsidRPr="004A1DA1">
              <w:rPr>
                <w:rFonts w:cs="Calibri"/>
                <w:b/>
                <w:sz w:val="20"/>
                <w:szCs w:val="20"/>
              </w:rPr>
              <w:t>1</w:t>
            </w:r>
            <w:r w:rsidRPr="004A1DA1">
              <w:rPr>
                <w:rFonts w:cs="Calibri"/>
                <w:b/>
                <w:sz w:val="20"/>
                <w:szCs w:val="20"/>
              </w:rPr>
              <w:t>,</w:t>
            </w:r>
            <w:r w:rsidR="00DC3C01" w:rsidRPr="004A1DA1">
              <w:rPr>
                <w:rFonts w:cs="Calibri"/>
                <w:b/>
                <w:sz w:val="20"/>
                <w:szCs w:val="20"/>
              </w:rPr>
              <w:t xml:space="preserve"> str. 2</w:t>
            </w:r>
            <w:r w:rsidR="00B71129" w:rsidRPr="004A1DA1">
              <w:rPr>
                <w:rFonts w:cs="Calibri"/>
                <w:b/>
                <w:sz w:val="20"/>
                <w:szCs w:val="20"/>
              </w:rPr>
              <w:t>2</w:t>
            </w:r>
            <w:r w:rsidRPr="004A1DA1">
              <w:rPr>
                <w:rFonts w:cs="Calibri"/>
                <w:b/>
                <w:sz w:val="20"/>
                <w:szCs w:val="20"/>
              </w:rPr>
              <w:t>)</w:t>
            </w:r>
          </w:p>
        </w:tc>
        <w:tc>
          <w:tcPr>
            <w:tcW w:w="2693" w:type="dxa"/>
            <w:vAlign w:val="center"/>
          </w:tcPr>
          <w:p w14:paraId="18D48D06" w14:textId="77777777" w:rsidR="00C95934" w:rsidRPr="004A1DA1" w:rsidRDefault="00C95934" w:rsidP="000F7BC6">
            <w:pPr>
              <w:spacing w:after="0"/>
              <w:jc w:val="center"/>
              <w:rPr>
                <w:rFonts w:cs="Calibri"/>
                <w:sz w:val="20"/>
                <w:szCs w:val="20"/>
              </w:rPr>
            </w:pPr>
            <w:r w:rsidRPr="004A1DA1">
              <w:rPr>
                <w:rFonts w:cs="Calibri"/>
                <w:sz w:val="20"/>
                <w:szCs w:val="20"/>
              </w:rPr>
              <w:t xml:space="preserve">Součet minimálně </w:t>
            </w:r>
            <w:proofErr w:type="gramStart"/>
            <w:r w:rsidRPr="004A1DA1">
              <w:rPr>
                <w:rFonts w:cs="Calibri"/>
                <w:sz w:val="20"/>
                <w:szCs w:val="20"/>
              </w:rPr>
              <w:t>2,  maximálně</w:t>
            </w:r>
            <w:proofErr w:type="gramEnd"/>
            <w:r w:rsidRPr="004A1DA1">
              <w:rPr>
                <w:rFonts w:cs="Calibri"/>
                <w:sz w:val="20"/>
                <w:szCs w:val="20"/>
              </w:rPr>
              <w:t xml:space="preserve"> v</w:t>
            </w:r>
            <w:r w:rsidR="00A96101" w:rsidRPr="004A1DA1">
              <w:rPr>
                <w:rFonts w:cs="Calibri"/>
                <w:sz w:val="20"/>
                <w:szCs w:val="20"/>
              </w:rPr>
              <w:t>šak 3 nejlepších bodových zisků</w:t>
            </w:r>
            <w:r w:rsidRPr="004A1DA1">
              <w:rPr>
                <w:rFonts w:cs="Calibri"/>
                <w:sz w:val="20"/>
                <w:szCs w:val="20"/>
              </w:rPr>
              <w:t>.</w:t>
            </w:r>
          </w:p>
        </w:tc>
      </w:tr>
      <w:tr w:rsidR="00300DDB" w:rsidRPr="00613664" w14:paraId="18D48D0D" w14:textId="77777777" w:rsidTr="00BC6922">
        <w:trPr>
          <w:trHeight w:val="300"/>
        </w:trPr>
        <w:tc>
          <w:tcPr>
            <w:tcW w:w="2127" w:type="dxa"/>
            <w:shd w:val="clear" w:color="auto" w:fill="auto"/>
            <w:vAlign w:val="center"/>
          </w:tcPr>
          <w:p w14:paraId="18D48D08" w14:textId="77777777" w:rsidR="00300DDB" w:rsidRPr="004A1DA1" w:rsidRDefault="00300DDB" w:rsidP="00300DDB">
            <w:pPr>
              <w:spacing w:after="0"/>
              <w:jc w:val="center"/>
              <w:rPr>
                <w:rFonts w:cs="Calibri"/>
                <w:sz w:val="20"/>
                <w:szCs w:val="20"/>
              </w:rPr>
            </w:pPr>
            <w:r w:rsidRPr="004A1DA1">
              <w:rPr>
                <w:rFonts w:cs="Calibri"/>
                <w:sz w:val="20"/>
                <w:szCs w:val="20"/>
              </w:rPr>
              <w:t>Kluby</w:t>
            </w:r>
          </w:p>
          <w:p w14:paraId="18D48D09" w14:textId="77777777" w:rsidR="00300DDB" w:rsidRPr="004A1DA1" w:rsidRDefault="00A96101" w:rsidP="00C877DA">
            <w:pPr>
              <w:spacing w:after="0"/>
              <w:jc w:val="center"/>
              <w:rPr>
                <w:rFonts w:cs="Calibri"/>
                <w:sz w:val="20"/>
                <w:szCs w:val="20"/>
              </w:rPr>
            </w:pPr>
            <w:r w:rsidRPr="004A1DA1">
              <w:rPr>
                <w:rFonts w:cs="Calibri"/>
                <w:b/>
                <w:sz w:val="20"/>
                <w:szCs w:val="20"/>
              </w:rPr>
              <w:t>(</w:t>
            </w:r>
            <w:r w:rsidR="00300DDB" w:rsidRPr="004A1DA1">
              <w:rPr>
                <w:rFonts w:cs="Calibri"/>
                <w:b/>
                <w:sz w:val="20"/>
                <w:szCs w:val="20"/>
              </w:rPr>
              <w:t>viz příloha č.</w:t>
            </w:r>
            <w:r w:rsidRPr="004A1DA1">
              <w:rPr>
                <w:rFonts w:cs="Calibri"/>
                <w:b/>
                <w:sz w:val="20"/>
                <w:szCs w:val="20"/>
              </w:rPr>
              <w:t xml:space="preserve"> </w:t>
            </w:r>
            <w:r w:rsidR="00300DDB" w:rsidRPr="004A1DA1">
              <w:rPr>
                <w:rFonts w:cs="Calibri"/>
                <w:b/>
                <w:sz w:val="20"/>
                <w:szCs w:val="20"/>
              </w:rPr>
              <w:t>2</w:t>
            </w:r>
            <w:r w:rsidRPr="004A1DA1">
              <w:rPr>
                <w:rFonts w:cs="Calibri"/>
                <w:b/>
                <w:sz w:val="20"/>
                <w:szCs w:val="20"/>
              </w:rPr>
              <w:t>)</w:t>
            </w:r>
          </w:p>
        </w:tc>
        <w:tc>
          <w:tcPr>
            <w:tcW w:w="2126" w:type="dxa"/>
            <w:vAlign w:val="center"/>
          </w:tcPr>
          <w:p w14:paraId="18D48D0A" w14:textId="3625D996" w:rsidR="00300DDB" w:rsidRPr="004A1DA1" w:rsidRDefault="00351D3A" w:rsidP="00C877DA">
            <w:pPr>
              <w:spacing w:after="0"/>
              <w:jc w:val="center"/>
              <w:rPr>
                <w:rFonts w:cs="Calibri"/>
                <w:sz w:val="20"/>
                <w:szCs w:val="20"/>
              </w:rPr>
            </w:pPr>
            <w:r w:rsidRPr="004A1DA1">
              <w:rPr>
                <w:rFonts w:cs="Calibri"/>
                <w:sz w:val="20"/>
                <w:szCs w:val="20"/>
              </w:rPr>
              <w:t>Nebude hodnoceno</w:t>
            </w:r>
          </w:p>
        </w:tc>
        <w:tc>
          <w:tcPr>
            <w:tcW w:w="2268" w:type="dxa"/>
            <w:shd w:val="clear" w:color="auto" w:fill="auto"/>
            <w:noWrap/>
            <w:vAlign w:val="center"/>
          </w:tcPr>
          <w:p w14:paraId="18D48D0B" w14:textId="65192356" w:rsidR="00300DDB" w:rsidRPr="004A1DA1" w:rsidRDefault="00351D3A" w:rsidP="00300DDB">
            <w:pPr>
              <w:pStyle w:val="Default"/>
              <w:spacing w:line="276" w:lineRule="auto"/>
              <w:jc w:val="center"/>
              <w:rPr>
                <w:rFonts w:ascii="Roboto" w:hAnsi="Roboto"/>
                <w:color w:val="auto"/>
                <w:sz w:val="20"/>
                <w:szCs w:val="20"/>
              </w:rPr>
            </w:pPr>
            <w:r w:rsidRPr="004A1DA1">
              <w:rPr>
                <w:rFonts w:ascii="Roboto" w:hAnsi="Roboto"/>
                <w:sz w:val="20"/>
                <w:szCs w:val="20"/>
              </w:rPr>
              <w:t>Nebude hodnoceno</w:t>
            </w:r>
          </w:p>
        </w:tc>
        <w:tc>
          <w:tcPr>
            <w:tcW w:w="2693" w:type="dxa"/>
            <w:vAlign w:val="center"/>
          </w:tcPr>
          <w:p w14:paraId="18D48D0C" w14:textId="106D7DE6" w:rsidR="00300DDB" w:rsidRPr="004A1DA1" w:rsidRDefault="00351D3A" w:rsidP="00A8468F">
            <w:pPr>
              <w:pStyle w:val="Default"/>
              <w:spacing w:line="276" w:lineRule="auto"/>
              <w:jc w:val="center"/>
              <w:rPr>
                <w:rFonts w:ascii="Roboto" w:hAnsi="Roboto"/>
                <w:color w:val="auto"/>
                <w:sz w:val="20"/>
                <w:szCs w:val="20"/>
              </w:rPr>
            </w:pPr>
            <w:r w:rsidRPr="004A1DA1">
              <w:rPr>
                <w:rFonts w:ascii="Roboto" w:hAnsi="Roboto"/>
                <w:sz w:val="20"/>
                <w:szCs w:val="20"/>
              </w:rPr>
              <w:t>Nebude hodnoceno</w:t>
            </w:r>
          </w:p>
        </w:tc>
      </w:tr>
      <w:tr w:rsidR="00C95934" w:rsidRPr="00613664" w14:paraId="18D48D13" w14:textId="77777777" w:rsidTr="00BC6922">
        <w:trPr>
          <w:trHeight w:val="300"/>
        </w:trPr>
        <w:tc>
          <w:tcPr>
            <w:tcW w:w="2127" w:type="dxa"/>
            <w:shd w:val="clear" w:color="auto" w:fill="auto"/>
            <w:vAlign w:val="center"/>
          </w:tcPr>
          <w:p w14:paraId="18D48D0E" w14:textId="1ADF0DFD" w:rsidR="00C95934" w:rsidRPr="004A1DA1" w:rsidRDefault="00C95934" w:rsidP="00E30D4B">
            <w:pPr>
              <w:spacing w:after="0"/>
              <w:jc w:val="center"/>
              <w:rPr>
                <w:rFonts w:cs="Calibri"/>
                <w:sz w:val="20"/>
                <w:szCs w:val="20"/>
              </w:rPr>
            </w:pPr>
            <w:r w:rsidRPr="004A1DA1">
              <w:rPr>
                <w:rFonts w:cs="Calibri"/>
                <w:sz w:val="20"/>
                <w:szCs w:val="20"/>
              </w:rPr>
              <w:t>Absolutní pořa</w:t>
            </w:r>
            <w:r w:rsidR="00FA330C" w:rsidRPr="004A1DA1">
              <w:rPr>
                <w:rFonts w:cs="Calibri"/>
                <w:sz w:val="20"/>
                <w:szCs w:val="20"/>
              </w:rPr>
              <w:t>dí dorostu, juniorů a dospělých</w:t>
            </w:r>
          </w:p>
        </w:tc>
        <w:tc>
          <w:tcPr>
            <w:tcW w:w="2126" w:type="dxa"/>
            <w:vAlign w:val="center"/>
          </w:tcPr>
          <w:p w14:paraId="18D48D0F" w14:textId="77777777" w:rsidR="00C95934" w:rsidRPr="004A1DA1" w:rsidRDefault="00C95934" w:rsidP="00846AAB">
            <w:pPr>
              <w:spacing w:after="0"/>
              <w:jc w:val="center"/>
              <w:rPr>
                <w:rFonts w:cs="Calibri"/>
                <w:sz w:val="20"/>
                <w:szCs w:val="20"/>
              </w:rPr>
            </w:pPr>
            <w:r w:rsidRPr="004A1DA1">
              <w:rPr>
                <w:rFonts w:cs="Calibri"/>
                <w:sz w:val="20"/>
                <w:szCs w:val="20"/>
              </w:rPr>
              <w:t>Podle dosažených časů na stejných délkách tratí</w:t>
            </w:r>
          </w:p>
        </w:tc>
        <w:tc>
          <w:tcPr>
            <w:tcW w:w="2268" w:type="dxa"/>
            <w:shd w:val="clear" w:color="auto" w:fill="auto"/>
            <w:noWrap/>
            <w:vAlign w:val="center"/>
          </w:tcPr>
          <w:p w14:paraId="18D48D10" w14:textId="77777777" w:rsidR="00C95934" w:rsidRPr="004A1DA1" w:rsidRDefault="00C95934" w:rsidP="00846AAB">
            <w:pPr>
              <w:spacing w:after="0"/>
              <w:jc w:val="center"/>
              <w:rPr>
                <w:rFonts w:cs="Calibri"/>
                <w:sz w:val="20"/>
                <w:szCs w:val="20"/>
              </w:rPr>
            </w:pPr>
            <w:r w:rsidRPr="004A1DA1">
              <w:rPr>
                <w:rFonts w:cs="Calibri"/>
                <w:sz w:val="20"/>
                <w:szCs w:val="20"/>
              </w:rPr>
              <w:t>Body:</w:t>
            </w:r>
            <w:r w:rsidRPr="004A1DA1">
              <w:rPr>
                <w:rFonts w:cs="Calibri"/>
                <w:sz w:val="20"/>
                <w:szCs w:val="20"/>
              </w:rPr>
              <w:br/>
              <w:t xml:space="preserve">1. místo 1000 bodů, </w:t>
            </w:r>
            <w:r w:rsidRPr="004A1DA1">
              <w:rPr>
                <w:rFonts w:cs="Calibri"/>
                <w:sz w:val="20"/>
                <w:szCs w:val="20"/>
              </w:rPr>
              <w:br/>
              <w:t>2./</w:t>
            </w:r>
            <w:proofErr w:type="gramStart"/>
            <w:r w:rsidRPr="004A1DA1">
              <w:rPr>
                <w:rFonts w:cs="Calibri"/>
                <w:sz w:val="20"/>
                <w:szCs w:val="20"/>
              </w:rPr>
              <w:t>950b</w:t>
            </w:r>
            <w:proofErr w:type="gramEnd"/>
            <w:r w:rsidRPr="004A1DA1">
              <w:rPr>
                <w:rFonts w:cs="Calibri"/>
                <w:sz w:val="20"/>
                <w:szCs w:val="20"/>
              </w:rPr>
              <w:t>., 3./920b., atd.</w:t>
            </w:r>
          </w:p>
          <w:p w14:paraId="18D48D11" w14:textId="77777777" w:rsidR="00C95934" w:rsidRPr="004A1DA1" w:rsidRDefault="00A96101" w:rsidP="00B71129">
            <w:pPr>
              <w:spacing w:after="0"/>
              <w:jc w:val="center"/>
              <w:rPr>
                <w:rFonts w:cs="Calibri"/>
                <w:sz w:val="20"/>
                <w:szCs w:val="20"/>
              </w:rPr>
            </w:pPr>
            <w:r w:rsidRPr="004A1DA1">
              <w:rPr>
                <w:rFonts w:cs="Calibri"/>
                <w:b/>
                <w:sz w:val="20"/>
                <w:szCs w:val="20"/>
              </w:rPr>
              <w:t>(viz příloha č. 1, str. 22)</w:t>
            </w:r>
          </w:p>
        </w:tc>
        <w:tc>
          <w:tcPr>
            <w:tcW w:w="2693" w:type="dxa"/>
            <w:vAlign w:val="center"/>
          </w:tcPr>
          <w:p w14:paraId="18D48D12" w14:textId="77777777" w:rsidR="00C95934" w:rsidRPr="004A1DA1" w:rsidRDefault="00C95934" w:rsidP="00846AAB">
            <w:pPr>
              <w:spacing w:after="0"/>
              <w:jc w:val="center"/>
              <w:rPr>
                <w:rFonts w:cs="Calibri"/>
                <w:sz w:val="20"/>
                <w:szCs w:val="20"/>
              </w:rPr>
            </w:pPr>
            <w:r w:rsidRPr="004A1DA1">
              <w:rPr>
                <w:rFonts w:cs="Calibri"/>
                <w:sz w:val="20"/>
                <w:szCs w:val="20"/>
              </w:rPr>
              <w:t xml:space="preserve">Součet </w:t>
            </w:r>
            <w:r w:rsidR="00A96101" w:rsidRPr="004A1DA1">
              <w:rPr>
                <w:rFonts w:cs="Calibri"/>
                <w:sz w:val="20"/>
                <w:szCs w:val="20"/>
              </w:rPr>
              <w:t xml:space="preserve">minimálně </w:t>
            </w:r>
            <w:proofErr w:type="gramStart"/>
            <w:r w:rsidRPr="004A1DA1">
              <w:rPr>
                <w:rFonts w:cs="Calibri"/>
                <w:sz w:val="20"/>
                <w:szCs w:val="20"/>
              </w:rPr>
              <w:t>2,  maximálně</w:t>
            </w:r>
            <w:proofErr w:type="gramEnd"/>
            <w:r w:rsidRPr="004A1DA1">
              <w:rPr>
                <w:rFonts w:cs="Calibri"/>
                <w:sz w:val="20"/>
                <w:szCs w:val="20"/>
              </w:rPr>
              <w:t xml:space="preserve"> v</w:t>
            </w:r>
            <w:r w:rsidR="00FA330C" w:rsidRPr="004A1DA1">
              <w:rPr>
                <w:rFonts w:cs="Calibri"/>
                <w:sz w:val="20"/>
                <w:szCs w:val="20"/>
              </w:rPr>
              <w:t>šak 3 nejlepších bodových zisků</w:t>
            </w:r>
            <w:r w:rsidRPr="004A1DA1">
              <w:rPr>
                <w:rFonts w:cs="Calibri"/>
                <w:sz w:val="20"/>
                <w:szCs w:val="20"/>
              </w:rPr>
              <w:t>.</w:t>
            </w:r>
          </w:p>
        </w:tc>
      </w:tr>
    </w:tbl>
    <w:p w14:paraId="18D48D14" w14:textId="03296A42" w:rsidR="00C95934" w:rsidRPr="004A1DA1" w:rsidRDefault="00B55C7C" w:rsidP="00B55C7C">
      <w:pPr>
        <w:pStyle w:val="Styl2CharChar"/>
        <w:numPr>
          <w:ilvl w:val="0"/>
          <w:numId w:val="0"/>
        </w:numPr>
        <w:spacing w:after="0"/>
        <w:ind w:left="142"/>
        <w:rPr>
          <w:rFonts w:ascii="Calibri" w:hAnsi="Calibri" w:cs="Calibri"/>
          <w:b w:val="0"/>
          <w:smallCaps w:val="0"/>
          <w:color w:val="000000" w:themeColor="text1"/>
          <w:kern w:val="0"/>
          <w:sz w:val="22"/>
          <w:szCs w:val="22"/>
        </w:rPr>
      </w:pPr>
      <w:r w:rsidRPr="004A1DA1">
        <w:rPr>
          <w:rFonts w:ascii="Calibri" w:hAnsi="Calibri" w:cs="Calibri"/>
          <w:b w:val="0"/>
          <w:smallCaps w:val="0"/>
          <w:color w:val="000000" w:themeColor="text1"/>
          <w:kern w:val="0"/>
          <w:sz w:val="22"/>
          <w:szCs w:val="22"/>
        </w:rPr>
        <w:t xml:space="preserve">* Pro MČR je </w:t>
      </w:r>
      <w:proofErr w:type="spellStart"/>
      <w:r w:rsidRPr="004A1DA1">
        <w:rPr>
          <w:rFonts w:ascii="Calibri" w:hAnsi="Calibri" w:cs="Calibri"/>
          <w:b w:val="0"/>
          <w:smallCaps w:val="0"/>
          <w:color w:val="000000" w:themeColor="text1"/>
          <w:kern w:val="0"/>
          <w:sz w:val="22"/>
          <w:szCs w:val="22"/>
        </w:rPr>
        <w:t>koeficient</w:t>
      </w:r>
      <w:proofErr w:type="spellEnd"/>
      <w:r w:rsidRPr="004A1DA1">
        <w:rPr>
          <w:rFonts w:ascii="Calibri" w:hAnsi="Calibri" w:cs="Calibri"/>
          <w:b w:val="0"/>
          <w:smallCaps w:val="0"/>
          <w:color w:val="000000" w:themeColor="text1"/>
          <w:kern w:val="0"/>
          <w:sz w:val="22"/>
          <w:szCs w:val="22"/>
        </w:rPr>
        <w:t xml:space="preserve"> </w:t>
      </w:r>
      <w:proofErr w:type="spellStart"/>
      <w:r w:rsidRPr="004A1DA1">
        <w:rPr>
          <w:rFonts w:ascii="Calibri" w:hAnsi="Calibri" w:cs="Calibri"/>
          <w:b w:val="0"/>
          <w:smallCaps w:val="0"/>
          <w:color w:val="000000" w:themeColor="text1"/>
          <w:kern w:val="0"/>
          <w:sz w:val="22"/>
          <w:szCs w:val="22"/>
        </w:rPr>
        <w:t>závodu</w:t>
      </w:r>
      <w:proofErr w:type="spellEnd"/>
      <w:r w:rsidRPr="004A1DA1">
        <w:rPr>
          <w:rFonts w:ascii="Calibri" w:hAnsi="Calibri" w:cs="Calibri"/>
          <w:b w:val="0"/>
          <w:smallCaps w:val="0"/>
          <w:color w:val="000000" w:themeColor="text1"/>
          <w:kern w:val="0"/>
          <w:sz w:val="22"/>
          <w:szCs w:val="22"/>
        </w:rPr>
        <w:t xml:space="preserve"> </w:t>
      </w:r>
      <w:proofErr w:type="spellStart"/>
      <w:r w:rsidRPr="004A1DA1">
        <w:rPr>
          <w:rFonts w:ascii="Calibri" w:hAnsi="Calibri" w:cs="Calibri"/>
          <w:b w:val="0"/>
          <w:smallCaps w:val="0"/>
          <w:color w:val="000000" w:themeColor="text1"/>
          <w:kern w:val="0"/>
          <w:sz w:val="22"/>
          <w:szCs w:val="22"/>
        </w:rPr>
        <w:t>stanoven</w:t>
      </w:r>
      <w:proofErr w:type="spellEnd"/>
      <w:r w:rsidRPr="004A1DA1">
        <w:rPr>
          <w:rFonts w:ascii="Calibri" w:hAnsi="Calibri" w:cs="Calibri"/>
          <w:b w:val="0"/>
          <w:smallCaps w:val="0"/>
          <w:color w:val="000000" w:themeColor="text1"/>
          <w:kern w:val="0"/>
          <w:sz w:val="22"/>
          <w:szCs w:val="22"/>
        </w:rPr>
        <w:t xml:space="preserve"> </w:t>
      </w:r>
      <w:proofErr w:type="spellStart"/>
      <w:r w:rsidRPr="004A1DA1">
        <w:rPr>
          <w:rFonts w:ascii="Calibri" w:hAnsi="Calibri" w:cs="Calibri"/>
          <w:b w:val="0"/>
          <w:smallCaps w:val="0"/>
          <w:color w:val="000000" w:themeColor="text1"/>
          <w:kern w:val="0"/>
          <w:sz w:val="22"/>
          <w:szCs w:val="22"/>
        </w:rPr>
        <w:t>na</w:t>
      </w:r>
      <w:proofErr w:type="spellEnd"/>
      <w:r w:rsidRPr="004A1DA1">
        <w:rPr>
          <w:rFonts w:ascii="Calibri" w:hAnsi="Calibri" w:cs="Calibri"/>
          <w:b w:val="0"/>
          <w:smallCaps w:val="0"/>
          <w:color w:val="000000" w:themeColor="text1"/>
          <w:kern w:val="0"/>
          <w:sz w:val="22"/>
          <w:szCs w:val="22"/>
        </w:rPr>
        <w:t xml:space="preserve"> 1,05.</w:t>
      </w:r>
    </w:p>
    <w:p w14:paraId="51D16954" w14:textId="77777777" w:rsidR="00B55C7C" w:rsidRPr="00613664" w:rsidRDefault="00B55C7C" w:rsidP="00B55C7C">
      <w:pPr>
        <w:pStyle w:val="Styl2CharChar"/>
        <w:numPr>
          <w:ilvl w:val="0"/>
          <w:numId w:val="0"/>
        </w:numPr>
        <w:spacing w:after="0"/>
        <w:ind w:left="142"/>
        <w:rPr>
          <w:rFonts w:ascii="Calibri" w:hAnsi="Calibri" w:cs="Calibri"/>
          <w:b w:val="0"/>
          <w:smallCaps w:val="0"/>
          <w:kern w:val="0"/>
          <w:sz w:val="24"/>
          <w:szCs w:val="22"/>
        </w:rPr>
      </w:pPr>
    </w:p>
    <w:p w14:paraId="18D48D15" w14:textId="134A06DB" w:rsidR="00C95934" w:rsidRPr="00604ACF" w:rsidRDefault="002B5869" w:rsidP="00A52B3F">
      <w:pPr>
        <w:pStyle w:val="Nadpis2"/>
        <w:rPr>
          <w:rFonts w:asciiTheme="minorHAnsi" w:hAnsiTheme="minorHAnsi" w:cstheme="minorHAnsi"/>
          <w:szCs w:val="24"/>
        </w:rPr>
      </w:pPr>
      <w:bookmarkStart w:id="55" w:name="_Toc648274"/>
      <w:bookmarkStart w:id="56" w:name="_Toc728835"/>
      <w:bookmarkStart w:id="57" w:name="_Toc729311"/>
      <w:bookmarkStart w:id="58" w:name="_Toc734730"/>
      <w:bookmarkStart w:id="59" w:name="_Toc31919035"/>
      <w:proofErr w:type="spellStart"/>
      <w:r w:rsidRPr="00604ACF">
        <w:t>Prize</w:t>
      </w:r>
      <w:proofErr w:type="spellEnd"/>
      <w:r w:rsidRPr="00604ACF">
        <w:t xml:space="preserve"> </w:t>
      </w:r>
      <w:proofErr w:type="spellStart"/>
      <w:r w:rsidRPr="00604ACF">
        <w:t>mone</w:t>
      </w:r>
      <w:r w:rsidR="0080607A" w:rsidRPr="00604ACF">
        <w:t>y</w:t>
      </w:r>
      <w:proofErr w:type="spellEnd"/>
      <w:r w:rsidR="0094124E" w:rsidRPr="0094124E">
        <w:t>*</w:t>
      </w:r>
      <w:r w:rsidR="0080607A" w:rsidRPr="00604ACF">
        <w:t xml:space="preserve"> za celkové pořadí ČP v </w:t>
      </w:r>
      <w:proofErr w:type="spellStart"/>
      <w:r w:rsidR="0080607A" w:rsidRPr="00604ACF">
        <w:t>aquatlonu</w:t>
      </w:r>
      <w:proofErr w:type="spellEnd"/>
      <w:r w:rsidR="0081643F" w:rsidRPr="00604ACF">
        <w:t xml:space="preserve"> budou rozděleny dle tabulky č.</w:t>
      </w:r>
      <w:r w:rsidR="00604ACF">
        <w:t xml:space="preserve"> </w:t>
      </w:r>
      <w:r w:rsidR="0081643F" w:rsidRPr="00604ACF">
        <w:t>6</w:t>
      </w:r>
      <w:r w:rsidRPr="00604ACF">
        <w:t>.</w:t>
      </w:r>
      <w:bookmarkEnd w:id="55"/>
      <w:bookmarkEnd w:id="56"/>
      <w:bookmarkEnd w:id="57"/>
      <w:bookmarkEnd w:id="58"/>
      <w:bookmarkEnd w:id="59"/>
    </w:p>
    <w:p w14:paraId="18D48D16" w14:textId="77777777" w:rsidR="002B5869" w:rsidRPr="00741B11" w:rsidRDefault="0081643F" w:rsidP="00604ACF">
      <w:pPr>
        <w:pStyle w:val="Styl1"/>
        <w:spacing w:after="40"/>
        <w:ind w:left="142"/>
        <w:rPr>
          <w:rStyle w:val="Tabulka"/>
          <w:b/>
          <w:bCs/>
        </w:rPr>
      </w:pPr>
      <w:bookmarkStart w:id="60" w:name="_Toc648275"/>
      <w:bookmarkStart w:id="61" w:name="_Toc729312"/>
      <w:bookmarkStart w:id="62" w:name="_Toc734731"/>
      <w:bookmarkStart w:id="63" w:name="_Toc31919036"/>
      <w:proofErr w:type="spellStart"/>
      <w:r w:rsidRPr="00741B11">
        <w:rPr>
          <w:rStyle w:val="Tabulka"/>
          <w:b/>
          <w:bCs/>
        </w:rPr>
        <w:t>Tabulka</w:t>
      </w:r>
      <w:proofErr w:type="spellEnd"/>
      <w:r w:rsidRPr="00741B11">
        <w:rPr>
          <w:rStyle w:val="Tabulka"/>
          <w:b/>
          <w:bCs/>
        </w:rPr>
        <w:t xml:space="preserve"> č.</w:t>
      </w:r>
      <w:r w:rsidR="00604ACF" w:rsidRPr="00741B11">
        <w:rPr>
          <w:rStyle w:val="Tabulka"/>
          <w:b/>
          <w:bCs/>
        </w:rPr>
        <w:t xml:space="preserve"> </w:t>
      </w:r>
      <w:r w:rsidRPr="00741B11">
        <w:rPr>
          <w:rStyle w:val="Tabulka"/>
          <w:b/>
          <w:bCs/>
        </w:rPr>
        <w:t>6</w:t>
      </w:r>
      <w:r w:rsidR="002B5869" w:rsidRPr="00741B11">
        <w:rPr>
          <w:rStyle w:val="Tabulka"/>
          <w:b/>
          <w:bCs/>
        </w:rPr>
        <w:t xml:space="preserve"> – Prize money za </w:t>
      </w:r>
      <w:proofErr w:type="spellStart"/>
      <w:r w:rsidR="002B5869" w:rsidRPr="00741B11">
        <w:rPr>
          <w:rStyle w:val="Tabulka"/>
          <w:b/>
          <w:bCs/>
        </w:rPr>
        <w:t>celkové</w:t>
      </w:r>
      <w:proofErr w:type="spellEnd"/>
      <w:r w:rsidR="002B5869" w:rsidRPr="00741B11">
        <w:rPr>
          <w:rStyle w:val="Tabulka"/>
          <w:b/>
          <w:bCs/>
        </w:rPr>
        <w:t xml:space="preserve"> </w:t>
      </w:r>
      <w:proofErr w:type="spellStart"/>
      <w:r w:rsidR="002B5869" w:rsidRPr="00741B11">
        <w:rPr>
          <w:rStyle w:val="Tabulka"/>
          <w:b/>
          <w:bCs/>
        </w:rPr>
        <w:t>pořadí</w:t>
      </w:r>
      <w:proofErr w:type="spellEnd"/>
      <w:r w:rsidR="002B5869" w:rsidRPr="00741B11">
        <w:rPr>
          <w:rStyle w:val="Tabulka"/>
          <w:b/>
          <w:bCs/>
        </w:rPr>
        <w:t xml:space="preserve"> ČP v AQUATLONU</w:t>
      </w:r>
      <w:r w:rsidR="00474891" w:rsidRPr="00741B11">
        <w:rPr>
          <w:rStyle w:val="Tabulka"/>
          <w:b/>
          <w:bCs/>
        </w:rPr>
        <w:t xml:space="preserve"> </w:t>
      </w:r>
      <w:r w:rsidR="002B5869" w:rsidRPr="00741B11">
        <w:rPr>
          <w:rStyle w:val="Tabulka"/>
          <w:b/>
          <w:bCs/>
        </w:rPr>
        <w:t xml:space="preserve">(v tis. </w:t>
      </w:r>
      <w:proofErr w:type="spellStart"/>
      <w:r w:rsidR="002B5869" w:rsidRPr="00741B11">
        <w:rPr>
          <w:rStyle w:val="Tabulka"/>
          <w:b/>
          <w:bCs/>
        </w:rPr>
        <w:t>Kč</w:t>
      </w:r>
      <w:proofErr w:type="spellEnd"/>
      <w:r w:rsidR="002B5869" w:rsidRPr="00741B11">
        <w:rPr>
          <w:rStyle w:val="Tabulka"/>
          <w:b/>
          <w:bCs/>
        </w:rPr>
        <w:t>)</w:t>
      </w:r>
      <w:bookmarkEnd w:id="60"/>
      <w:bookmarkEnd w:id="61"/>
      <w:bookmarkEnd w:id="62"/>
      <w:bookmarkEnd w:id="6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02"/>
        <w:gridCol w:w="903"/>
        <w:gridCol w:w="903"/>
        <w:gridCol w:w="903"/>
        <w:gridCol w:w="903"/>
        <w:gridCol w:w="903"/>
        <w:gridCol w:w="1670"/>
      </w:tblGrid>
      <w:tr w:rsidR="002B5869" w:rsidRPr="00613664" w14:paraId="18D48D1F" w14:textId="77777777" w:rsidTr="00E67E0B">
        <w:tc>
          <w:tcPr>
            <w:tcW w:w="1560" w:type="dxa"/>
            <w:tcBorders>
              <w:bottom w:val="single" w:sz="4" w:space="0" w:color="auto"/>
            </w:tcBorders>
            <w:shd w:val="clear" w:color="auto" w:fill="80BBD7"/>
            <w:vAlign w:val="center"/>
          </w:tcPr>
          <w:p w14:paraId="18D48D17" w14:textId="77777777" w:rsidR="002B5869" w:rsidRPr="00346237" w:rsidRDefault="002B5869" w:rsidP="00604ACF">
            <w:pPr>
              <w:spacing w:after="0"/>
              <w:jc w:val="center"/>
              <w:rPr>
                <w:rFonts w:cs="Calibri"/>
                <w:b/>
                <w:color w:val="000000"/>
              </w:rPr>
            </w:pPr>
            <w:r w:rsidRPr="00346237">
              <w:rPr>
                <w:rFonts w:cs="Calibri"/>
                <w:b/>
                <w:smallCaps/>
              </w:rPr>
              <w:t>Pořadí</w:t>
            </w:r>
          </w:p>
        </w:tc>
        <w:tc>
          <w:tcPr>
            <w:tcW w:w="902" w:type="dxa"/>
            <w:shd w:val="clear" w:color="auto" w:fill="80BBD7"/>
            <w:vAlign w:val="center"/>
          </w:tcPr>
          <w:p w14:paraId="18D48D18" w14:textId="77777777" w:rsidR="002B5869" w:rsidRPr="00346237" w:rsidRDefault="002B5869" w:rsidP="00C02EF6">
            <w:pPr>
              <w:spacing w:after="0"/>
              <w:jc w:val="center"/>
              <w:rPr>
                <w:rFonts w:cs="Calibri"/>
                <w:b/>
                <w:smallCaps/>
              </w:rPr>
            </w:pPr>
            <w:r w:rsidRPr="00346237">
              <w:rPr>
                <w:rFonts w:cs="Calibri"/>
                <w:b/>
                <w:smallCaps/>
              </w:rPr>
              <w:t>1.</w:t>
            </w:r>
          </w:p>
        </w:tc>
        <w:tc>
          <w:tcPr>
            <w:tcW w:w="903" w:type="dxa"/>
            <w:shd w:val="clear" w:color="auto" w:fill="80BBD7"/>
            <w:vAlign w:val="center"/>
          </w:tcPr>
          <w:p w14:paraId="18D48D19" w14:textId="77777777" w:rsidR="002B5869" w:rsidRPr="00346237" w:rsidRDefault="002B5869" w:rsidP="00C02EF6">
            <w:pPr>
              <w:spacing w:after="0"/>
              <w:jc w:val="center"/>
              <w:rPr>
                <w:rFonts w:cs="Calibri"/>
                <w:b/>
                <w:smallCaps/>
              </w:rPr>
            </w:pPr>
            <w:r w:rsidRPr="00346237">
              <w:rPr>
                <w:rFonts w:cs="Calibri"/>
                <w:b/>
                <w:smallCaps/>
              </w:rPr>
              <w:t>2.</w:t>
            </w:r>
          </w:p>
        </w:tc>
        <w:tc>
          <w:tcPr>
            <w:tcW w:w="903" w:type="dxa"/>
            <w:shd w:val="clear" w:color="auto" w:fill="80BBD7"/>
            <w:vAlign w:val="center"/>
          </w:tcPr>
          <w:p w14:paraId="18D48D1A" w14:textId="77777777" w:rsidR="002B5869" w:rsidRPr="00346237" w:rsidRDefault="002B5869" w:rsidP="00C02EF6">
            <w:pPr>
              <w:spacing w:after="0"/>
              <w:jc w:val="center"/>
              <w:rPr>
                <w:rFonts w:cs="Calibri"/>
                <w:b/>
                <w:smallCaps/>
              </w:rPr>
            </w:pPr>
            <w:r w:rsidRPr="00346237">
              <w:rPr>
                <w:rFonts w:cs="Calibri"/>
                <w:b/>
                <w:smallCaps/>
              </w:rPr>
              <w:t>3.</w:t>
            </w:r>
          </w:p>
        </w:tc>
        <w:tc>
          <w:tcPr>
            <w:tcW w:w="903" w:type="dxa"/>
            <w:shd w:val="clear" w:color="auto" w:fill="80BBD7"/>
            <w:vAlign w:val="center"/>
          </w:tcPr>
          <w:p w14:paraId="18D48D1B" w14:textId="77777777" w:rsidR="002B5869" w:rsidRPr="00346237" w:rsidRDefault="002B5869" w:rsidP="00C02EF6">
            <w:pPr>
              <w:spacing w:after="0"/>
              <w:jc w:val="center"/>
              <w:rPr>
                <w:rFonts w:cs="Calibri"/>
                <w:b/>
                <w:smallCaps/>
              </w:rPr>
            </w:pPr>
            <w:r w:rsidRPr="00346237">
              <w:rPr>
                <w:rFonts w:cs="Calibri"/>
                <w:b/>
                <w:smallCaps/>
              </w:rPr>
              <w:t>4.</w:t>
            </w:r>
          </w:p>
        </w:tc>
        <w:tc>
          <w:tcPr>
            <w:tcW w:w="903" w:type="dxa"/>
            <w:shd w:val="clear" w:color="auto" w:fill="80BBD7"/>
            <w:vAlign w:val="center"/>
          </w:tcPr>
          <w:p w14:paraId="18D48D1C" w14:textId="77777777" w:rsidR="002B5869" w:rsidRPr="00346237" w:rsidRDefault="002B5869" w:rsidP="00C02EF6">
            <w:pPr>
              <w:spacing w:after="0"/>
              <w:jc w:val="center"/>
              <w:rPr>
                <w:rFonts w:cs="Calibri"/>
                <w:b/>
                <w:smallCaps/>
              </w:rPr>
            </w:pPr>
            <w:r w:rsidRPr="00346237">
              <w:rPr>
                <w:rFonts w:cs="Calibri"/>
                <w:b/>
                <w:smallCaps/>
              </w:rPr>
              <w:t>5.</w:t>
            </w:r>
          </w:p>
        </w:tc>
        <w:tc>
          <w:tcPr>
            <w:tcW w:w="903" w:type="dxa"/>
            <w:shd w:val="clear" w:color="auto" w:fill="80BBD7"/>
            <w:vAlign w:val="center"/>
          </w:tcPr>
          <w:p w14:paraId="18D48D1D" w14:textId="77777777" w:rsidR="002B5869" w:rsidRPr="00346237" w:rsidRDefault="002B5869" w:rsidP="00C02EF6">
            <w:pPr>
              <w:spacing w:after="0"/>
              <w:jc w:val="center"/>
              <w:rPr>
                <w:rFonts w:cs="Calibri"/>
                <w:b/>
                <w:smallCaps/>
              </w:rPr>
            </w:pPr>
            <w:r w:rsidRPr="00346237">
              <w:rPr>
                <w:rFonts w:cs="Calibri"/>
                <w:b/>
                <w:smallCaps/>
              </w:rPr>
              <w:t>6.</w:t>
            </w:r>
          </w:p>
        </w:tc>
        <w:tc>
          <w:tcPr>
            <w:tcW w:w="1670" w:type="dxa"/>
            <w:shd w:val="clear" w:color="auto" w:fill="80BBD7"/>
            <w:vAlign w:val="center"/>
          </w:tcPr>
          <w:p w14:paraId="18D48D1E" w14:textId="77777777" w:rsidR="002B5869" w:rsidRPr="00346237" w:rsidRDefault="002B5869" w:rsidP="00604ACF">
            <w:pPr>
              <w:spacing w:after="0"/>
              <w:jc w:val="center"/>
              <w:rPr>
                <w:rFonts w:cs="Calibri"/>
                <w:b/>
                <w:smallCaps/>
              </w:rPr>
            </w:pPr>
            <w:r w:rsidRPr="00346237">
              <w:rPr>
                <w:rFonts w:cs="Calibri"/>
                <w:b/>
                <w:smallCaps/>
              </w:rPr>
              <w:t>CELKEM</w:t>
            </w:r>
          </w:p>
        </w:tc>
      </w:tr>
      <w:tr w:rsidR="002B5869" w:rsidRPr="00613664" w14:paraId="18D48D28" w14:textId="77777777" w:rsidTr="00E67E0B">
        <w:trPr>
          <w:trHeight w:val="351"/>
        </w:trPr>
        <w:tc>
          <w:tcPr>
            <w:tcW w:w="1560" w:type="dxa"/>
            <w:shd w:val="clear" w:color="auto" w:fill="80BBD7"/>
            <w:vAlign w:val="center"/>
          </w:tcPr>
          <w:p w14:paraId="18D48D20" w14:textId="77777777" w:rsidR="002B5869" w:rsidRPr="004A1DA1" w:rsidRDefault="002B5869" w:rsidP="00604ACF">
            <w:pPr>
              <w:spacing w:after="0"/>
              <w:jc w:val="center"/>
              <w:rPr>
                <w:rFonts w:cs="Calibri"/>
                <w:b/>
                <w:smallCaps/>
                <w:sz w:val="20"/>
                <w:szCs w:val="20"/>
              </w:rPr>
            </w:pPr>
            <w:r w:rsidRPr="004A1DA1">
              <w:rPr>
                <w:rFonts w:cs="Calibri"/>
                <w:b/>
                <w:smallCaps/>
                <w:sz w:val="20"/>
                <w:szCs w:val="20"/>
              </w:rPr>
              <w:t>Muži</w:t>
            </w:r>
          </w:p>
        </w:tc>
        <w:tc>
          <w:tcPr>
            <w:tcW w:w="902" w:type="dxa"/>
            <w:vAlign w:val="center"/>
          </w:tcPr>
          <w:p w14:paraId="18D48D21" w14:textId="77777777" w:rsidR="002B5869" w:rsidRPr="004A1DA1" w:rsidRDefault="002B5869" w:rsidP="00846AAB">
            <w:pPr>
              <w:autoSpaceDE w:val="0"/>
              <w:autoSpaceDN w:val="0"/>
              <w:adjustRightInd w:val="0"/>
              <w:spacing w:after="0"/>
              <w:jc w:val="center"/>
              <w:rPr>
                <w:rFonts w:cs="Calibri"/>
                <w:color w:val="000000"/>
                <w:sz w:val="20"/>
                <w:szCs w:val="20"/>
              </w:rPr>
            </w:pPr>
            <w:r w:rsidRPr="004A1DA1">
              <w:rPr>
                <w:rFonts w:cs="Calibri"/>
                <w:color w:val="000000"/>
                <w:sz w:val="20"/>
                <w:szCs w:val="20"/>
              </w:rPr>
              <w:t>10</w:t>
            </w:r>
          </w:p>
        </w:tc>
        <w:tc>
          <w:tcPr>
            <w:tcW w:w="903" w:type="dxa"/>
            <w:vAlign w:val="center"/>
          </w:tcPr>
          <w:p w14:paraId="18D48D22" w14:textId="77777777" w:rsidR="002B5869" w:rsidRPr="004A1DA1" w:rsidRDefault="00846AAB" w:rsidP="00846AAB">
            <w:pPr>
              <w:autoSpaceDE w:val="0"/>
              <w:autoSpaceDN w:val="0"/>
              <w:adjustRightInd w:val="0"/>
              <w:spacing w:after="0"/>
              <w:jc w:val="center"/>
              <w:rPr>
                <w:rFonts w:cs="Calibri"/>
                <w:color w:val="000000"/>
                <w:sz w:val="20"/>
                <w:szCs w:val="20"/>
              </w:rPr>
            </w:pPr>
            <w:r w:rsidRPr="004A1DA1">
              <w:rPr>
                <w:rFonts w:cs="Calibri"/>
                <w:color w:val="000000"/>
                <w:sz w:val="20"/>
                <w:szCs w:val="20"/>
              </w:rPr>
              <w:t>5</w:t>
            </w:r>
          </w:p>
        </w:tc>
        <w:tc>
          <w:tcPr>
            <w:tcW w:w="903" w:type="dxa"/>
            <w:vAlign w:val="center"/>
          </w:tcPr>
          <w:p w14:paraId="18D48D23" w14:textId="77777777" w:rsidR="002B5869" w:rsidRPr="004A1DA1" w:rsidRDefault="00846AAB" w:rsidP="00846AAB">
            <w:pPr>
              <w:autoSpaceDE w:val="0"/>
              <w:autoSpaceDN w:val="0"/>
              <w:adjustRightInd w:val="0"/>
              <w:spacing w:after="0"/>
              <w:jc w:val="center"/>
              <w:rPr>
                <w:rFonts w:cs="Calibri"/>
                <w:color w:val="000000"/>
                <w:sz w:val="20"/>
                <w:szCs w:val="20"/>
              </w:rPr>
            </w:pPr>
            <w:r w:rsidRPr="004A1DA1">
              <w:rPr>
                <w:rFonts w:cs="Calibri"/>
                <w:color w:val="000000"/>
                <w:sz w:val="20"/>
                <w:szCs w:val="20"/>
              </w:rPr>
              <w:t>2</w:t>
            </w:r>
          </w:p>
        </w:tc>
        <w:tc>
          <w:tcPr>
            <w:tcW w:w="903" w:type="dxa"/>
            <w:vAlign w:val="center"/>
          </w:tcPr>
          <w:p w14:paraId="18D48D24" w14:textId="77777777" w:rsidR="002B5869" w:rsidRPr="004A1DA1" w:rsidRDefault="002B5869" w:rsidP="00846AAB">
            <w:pPr>
              <w:autoSpaceDE w:val="0"/>
              <w:autoSpaceDN w:val="0"/>
              <w:adjustRightInd w:val="0"/>
              <w:spacing w:after="0"/>
              <w:ind w:left="360"/>
              <w:jc w:val="center"/>
              <w:rPr>
                <w:rFonts w:cs="Calibri"/>
                <w:color w:val="000000"/>
                <w:sz w:val="20"/>
                <w:szCs w:val="20"/>
              </w:rPr>
            </w:pPr>
          </w:p>
        </w:tc>
        <w:tc>
          <w:tcPr>
            <w:tcW w:w="903" w:type="dxa"/>
            <w:vAlign w:val="center"/>
          </w:tcPr>
          <w:p w14:paraId="18D48D25" w14:textId="77777777" w:rsidR="002B5869" w:rsidRPr="004A1DA1" w:rsidRDefault="002B5869" w:rsidP="00846AAB">
            <w:pPr>
              <w:autoSpaceDE w:val="0"/>
              <w:autoSpaceDN w:val="0"/>
              <w:adjustRightInd w:val="0"/>
              <w:spacing w:after="0"/>
              <w:ind w:left="360"/>
              <w:jc w:val="center"/>
              <w:rPr>
                <w:rFonts w:cs="Calibri"/>
                <w:color w:val="000000"/>
                <w:sz w:val="20"/>
                <w:szCs w:val="20"/>
              </w:rPr>
            </w:pPr>
          </w:p>
        </w:tc>
        <w:tc>
          <w:tcPr>
            <w:tcW w:w="903" w:type="dxa"/>
            <w:vAlign w:val="center"/>
          </w:tcPr>
          <w:p w14:paraId="18D48D26" w14:textId="77777777" w:rsidR="002B5869" w:rsidRPr="004A1DA1" w:rsidRDefault="002B5869" w:rsidP="00846AAB">
            <w:pPr>
              <w:autoSpaceDE w:val="0"/>
              <w:autoSpaceDN w:val="0"/>
              <w:adjustRightInd w:val="0"/>
              <w:spacing w:after="0"/>
              <w:ind w:left="360"/>
              <w:jc w:val="center"/>
              <w:rPr>
                <w:rFonts w:cs="Calibri"/>
                <w:color w:val="000000"/>
                <w:sz w:val="20"/>
                <w:szCs w:val="20"/>
              </w:rPr>
            </w:pPr>
          </w:p>
        </w:tc>
        <w:tc>
          <w:tcPr>
            <w:tcW w:w="1670" w:type="dxa"/>
            <w:vAlign w:val="center"/>
          </w:tcPr>
          <w:p w14:paraId="18D48D27" w14:textId="77777777" w:rsidR="002B5869" w:rsidRPr="004A1DA1" w:rsidRDefault="002B5869" w:rsidP="00604ACF">
            <w:pPr>
              <w:autoSpaceDE w:val="0"/>
              <w:autoSpaceDN w:val="0"/>
              <w:adjustRightInd w:val="0"/>
              <w:spacing w:after="0"/>
              <w:jc w:val="center"/>
              <w:rPr>
                <w:rFonts w:cs="Calibri"/>
                <w:color w:val="000000"/>
                <w:sz w:val="20"/>
                <w:szCs w:val="20"/>
              </w:rPr>
            </w:pPr>
            <w:r w:rsidRPr="004A1DA1">
              <w:rPr>
                <w:rFonts w:cs="Calibri"/>
                <w:color w:val="000000"/>
                <w:sz w:val="20"/>
                <w:szCs w:val="20"/>
              </w:rPr>
              <w:t>17</w:t>
            </w:r>
          </w:p>
        </w:tc>
      </w:tr>
      <w:tr w:rsidR="002B5869" w:rsidRPr="00613664" w14:paraId="18D48D31" w14:textId="77777777" w:rsidTr="00E67E0B">
        <w:trPr>
          <w:trHeight w:val="351"/>
        </w:trPr>
        <w:tc>
          <w:tcPr>
            <w:tcW w:w="1560" w:type="dxa"/>
            <w:shd w:val="clear" w:color="auto" w:fill="80BBD7"/>
            <w:vAlign w:val="center"/>
          </w:tcPr>
          <w:p w14:paraId="18D48D29" w14:textId="77777777" w:rsidR="002B5869" w:rsidRPr="004A1DA1" w:rsidRDefault="002B5869" w:rsidP="00604ACF">
            <w:pPr>
              <w:spacing w:after="0"/>
              <w:jc w:val="center"/>
              <w:rPr>
                <w:rFonts w:cs="Calibri"/>
                <w:b/>
                <w:smallCaps/>
                <w:sz w:val="20"/>
                <w:szCs w:val="20"/>
              </w:rPr>
            </w:pPr>
            <w:r w:rsidRPr="004A1DA1">
              <w:rPr>
                <w:rFonts w:cs="Calibri"/>
                <w:b/>
                <w:smallCaps/>
                <w:sz w:val="20"/>
                <w:szCs w:val="20"/>
              </w:rPr>
              <w:t>Ženy</w:t>
            </w:r>
          </w:p>
        </w:tc>
        <w:tc>
          <w:tcPr>
            <w:tcW w:w="902" w:type="dxa"/>
            <w:vAlign w:val="center"/>
          </w:tcPr>
          <w:p w14:paraId="18D48D2A" w14:textId="77777777" w:rsidR="002B5869" w:rsidRPr="004A1DA1" w:rsidRDefault="002B5869" w:rsidP="00846AAB">
            <w:pPr>
              <w:autoSpaceDE w:val="0"/>
              <w:autoSpaceDN w:val="0"/>
              <w:adjustRightInd w:val="0"/>
              <w:spacing w:after="0"/>
              <w:jc w:val="center"/>
              <w:rPr>
                <w:rFonts w:cs="Calibri"/>
                <w:color w:val="000000"/>
                <w:sz w:val="20"/>
                <w:szCs w:val="20"/>
              </w:rPr>
            </w:pPr>
            <w:r w:rsidRPr="004A1DA1">
              <w:rPr>
                <w:rFonts w:cs="Calibri"/>
                <w:color w:val="000000"/>
                <w:sz w:val="20"/>
                <w:szCs w:val="20"/>
              </w:rPr>
              <w:t>10</w:t>
            </w:r>
          </w:p>
        </w:tc>
        <w:tc>
          <w:tcPr>
            <w:tcW w:w="903" w:type="dxa"/>
            <w:vAlign w:val="center"/>
          </w:tcPr>
          <w:p w14:paraId="18D48D2B" w14:textId="77777777" w:rsidR="002B5869" w:rsidRPr="004A1DA1" w:rsidRDefault="002B5869" w:rsidP="00846AAB">
            <w:pPr>
              <w:autoSpaceDE w:val="0"/>
              <w:autoSpaceDN w:val="0"/>
              <w:adjustRightInd w:val="0"/>
              <w:spacing w:after="0"/>
              <w:jc w:val="center"/>
              <w:rPr>
                <w:rFonts w:cs="Calibri"/>
                <w:color w:val="000000"/>
                <w:sz w:val="20"/>
                <w:szCs w:val="20"/>
              </w:rPr>
            </w:pPr>
            <w:r w:rsidRPr="004A1DA1">
              <w:rPr>
                <w:rFonts w:cs="Calibri"/>
                <w:color w:val="000000"/>
                <w:sz w:val="20"/>
                <w:szCs w:val="20"/>
              </w:rPr>
              <w:t>5</w:t>
            </w:r>
          </w:p>
        </w:tc>
        <w:tc>
          <w:tcPr>
            <w:tcW w:w="903" w:type="dxa"/>
            <w:vAlign w:val="center"/>
          </w:tcPr>
          <w:p w14:paraId="18D48D2C" w14:textId="77777777" w:rsidR="002B5869" w:rsidRPr="004A1DA1" w:rsidRDefault="002B5869" w:rsidP="00846AAB">
            <w:pPr>
              <w:autoSpaceDE w:val="0"/>
              <w:autoSpaceDN w:val="0"/>
              <w:adjustRightInd w:val="0"/>
              <w:spacing w:after="0"/>
              <w:jc w:val="center"/>
              <w:rPr>
                <w:rFonts w:cs="Calibri"/>
                <w:color w:val="000000"/>
                <w:sz w:val="20"/>
                <w:szCs w:val="20"/>
              </w:rPr>
            </w:pPr>
            <w:r w:rsidRPr="004A1DA1">
              <w:rPr>
                <w:rFonts w:cs="Calibri"/>
                <w:color w:val="000000"/>
                <w:sz w:val="20"/>
                <w:szCs w:val="20"/>
              </w:rPr>
              <w:t>2</w:t>
            </w:r>
          </w:p>
        </w:tc>
        <w:tc>
          <w:tcPr>
            <w:tcW w:w="903" w:type="dxa"/>
            <w:vAlign w:val="center"/>
          </w:tcPr>
          <w:p w14:paraId="18D48D2D" w14:textId="77777777" w:rsidR="002B5869" w:rsidRPr="004A1DA1" w:rsidRDefault="002B5869" w:rsidP="00846AAB">
            <w:pPr>
              <w:autoSpaceDE w:val="0"/>
              <w:autoSpaceDN w:val="0"/>
              <w:adjustRightInd w:val="0"/>
              <w:spacing w:after="0"/>
              <w:ind w:left="360"/>
              <w:jc w:val="center"/>
              <w:rPr>
                <w:rFonts w:cs="Calibri"/>
                <w:color w:val="000000"/>
                <w:sz w:val="20"/>
                <w:szCs w:val="20"/>
              </w:rPr>
            </w:pPr>
          </w:p>
        </w:tc>
        <w:tc>
          <w:tcPr>
            <w:tcW w:w="903" w:type="dxa"/>
            <w:vAlign w:val="center"/>
          </w:tcPr>
          <w:p w14:paraId="18D48D2E" w14:textId="77777777" w:rsidR="002B5869" w:rsidRPr="004A1DA1" w:rsidRDefault="002B5869" w:rsidP="00846AAB">
            <w:pPr>
              <w:autoSpaceDE w:val="0"/>
              <w:autoSpaceDN w:val="0"/>
              <w:adjustRightInd w:val="0"/>
              <w:spacing w:after="0"/>
              <w:ind w:left="360"/>
              <w:jc w:val="center"/>
              <w:rPr>
                <w:rFonts w:cs="Calibri"/>
                <w:color w:val="000000"/>
                <w:sz w:val="20"/>
                <w:szCs w:val="20"/>
              </w:rPr>
            </w:pPr>
          </w:p>
        </w:tc>
        <w:tc>
          <w:tcPr>
            <w:tcW w:w="903" w:type="dxa"/>
            <w:vAlign w:val="center"/>
          </w:tcPr>
          <w:p w14:paraId="18D48D2F" w14:textId="77777777" w:rsidR="002B5869" w:rsidRPr="004A1DA1" w:rsidRDefault="002B5869" w:rsidP="00846AAB">
            <w:pPr>
              <w:autoSpaceDE w:val="0"/>
              <w:autoSpaceDN w:val="0"/>
              <w:adjustRightInd w:val="0"/>
              <w:spacing w:after="0"/>
              <w:ind w:left="360"/>
              <w:jc w:val="center"/>
              <w:rPr>
                <w:rFonts w:cs="Calibri"/>
                <w:color w:val="000000"/>
                <w:sz w:val="20"/>
                <w:szCs w:val="20"/>
              </w:rPr>
            </w:pPr>
          </w:p>
        </w:tc>
        <w:tc>
          <w:tcPr>
            <w:tcW w:w="1670" w:type="dxa"/>
            <w:vAlign w:val="center"/>
          </w:tcPr>
          <w:p w14:paraId="18D48D30" w14:textId="77777777" w:rsidR="002B5869" w:rsidRPr="004A1DA1" w:rsidRDefault="002B5869" w:rsidP="00604ACF">
            <w:pPr>
              <w:autoSpaceDE w:val="0"/>
              <w:autoSpaceDN w:val="0"/>
              <w:adjustRightInd w:val="0"/>
              <w:spacing w:after="0"/>
              <w:jc w:val="center"/>
              <w:rPr>
                <w:rFonts w:cs="Calibri"/>
                <w:color w:val="000000"/>
                <w:sz w:val="20"/>
                <w:szCs w:val="20"/>
              </w:rPr>
            </w:pPr>
            <w:r w:rsidRPr="004A1DA1">
              <w:rPr>
                <w:rFonts w:cs="Calibri"/>
                <w:color w:val="000000"/>
                <w:sz w:val="20"/>
                <w:szCs w:val="20"/>
              </w:rPr>
              <w:t>17</w:t>
            </w:r>
          </w:p>
        </w:tc>
      </w:tr>
    </w:tbl>
    <w:p w14:paraId="18D48D3B" w14:textId="426B27F7" w:rsidR="002B5869" w:rsidRPr="00EB0506" w:rsidRDefault="00D13EDA" w:rsidP="00EB0506">
      <w:r>
        <w:t xml:space="preserve">* </w:t>
      </w:r>
      <w:proofErr w:type="spellStart"/>
      <w:r>
        <w:t>Prize</w:t>
      </w:r>
      <w:proofErr w:type="spellEnd"/>
      <w:r>
        <w:t xml:space="preserve"> </w:t>
      </w:r>
      <w:proofErr w:type="spellStart"/>
      <w:r>
        <w:t>money</w:t>
      </w:r>
      <w:proofErr w:type="spellEnd"/>
      <w:r>
        <w:t xml:space="preserve"> budou</w:t>
      </w:r>
      <w:r w:rsidR="0094124E" w:rsidRPr="0094124E">
        <w:t xml:space="preserve"> vyplaceny jako příspěvek na sportovní přípravu.</w:t>
      </w:r>
    </w:p>
    <w:p w14:paraId="18D48D3C" w14:textId="77777777" w:rsidR="00604ACF" w:rsidRDefault="00604ACF">
      <w:pPr>
        <w:spacing w:after="0" w:line="240" w:lineRule="auto"/>
      </w:pPr>
      <w:r>
        <w:br w:type="page"/>
      </w:r>
    </w:p>
    <w:p w14:paraId="18D48D3D" w14:textId="3241F5C5" w:rsidR="005E7F76" w:rsidRPr="00613664" w:rsidRDefault="005F6C73" w:rsidP="00A960A3">
      <w:pPr>
        <w:pStyle w:val="Nadpis1"/>
      </w:pPr>
      <w:bookmarkStart w:id="64" w:name="_Toc31919037"/>
      <w:r w:rsidRPr="00613664">
        <w:lastRenderedPageBreak/>
        <w:t xml:space="preserve">ČP </w:t>
      </w:r>
      <w:r w:rsidR="00A960A3">
        <w:rPr>
          <w:lang w:val="cs-CZ"/>
        </w:rPr>
        <w:t>o</w:t>
      </w:r>
      <w:proofErr w:type="spellStart"/>
      <w:r w:rsidRPr="00613664">
        <w:t>lympijský</w:t>
      </w:r>
      <w:proofErr w:type="spellEnd"/>
      <w:r w:rsidRPr="00613664">
        <w:t xml:space="preserve"> a </w:t>
      </w:r>
      <w:r w:rsidR="00A960A3">
        <w:rPr>
          <w:lang w:val="cs-CZ"/>
        </w:rPr>
        <w:t>s</w:t>
      </w:r>
      <w:proofErr w:type="spellStart"/>
      <w:r w:rsidRPr="00613664">
        <w:t>print</w:t>
      </w:r>
      <w:proofErr w:type="spellEnd"/>
      <w:r w:rsidRPr="00613664">
        <w:t xml:space="preserve"> triatlon</w:t>
      </w:r>
      <w:bookmarkEnd w:id="64"/>
    </w:p>
    <w:p w14:paraId="18D48D3E" w14:textId="291C2B94" w:rsidR="004F24A6" w:rsidRPr="00A960A3" w:rsidRDefault="00604ACF" w:rsidP="00A960A3">
      <w:pPr>
        <w:pStyle w:val="Nadpis2"/>
        <w:rPr>
          <w:szCs w:val="24"/>
        </w:rPr>
      </w:pPr>
      <w:bookmarkStart w:id="65" w:name="_Toc648277"/>
      <w:bookmarkStart w:id="66" w:name="_Toc412581271"/>
      <w:bookmarkStart w:id="67" w:name="_Toc444457456"/>
      <w:r w:rsidRPr="00A960A3">
        <w:rPr>
          <w:szCs w:val="24"/>
        </w:rPr>
        <w:t xml:space="preserve"> </w:t>
      </w:r>
      <w:bookmarkStart w:id="68" w:name="_Toc729314"/>
      <w:bookmarkStart w:id="69" w:name="_Toc734733"/>
      <w:bookmarkStart w:id="70" w:name="_Toc31919038"/>
      <w:r w:rsidR="004F24A6" w:rsidRPr="00A960A3">
        <w:rPr>
          <w:szCs w:val="24"/>
        </w:rPr>
        <w:t>ČP vyhlašuje a zajišťuje ČTA.</w:t>
      </w:r>
      <w:bookmarkEnd w:id="65"/>
      <w:bookmarkEnd w:id="68"/>
      <w:bookmarkEnd w:id="69"/>
      <w:bookmarkEnd w:id="70"/>
    </w:p>
    <w:p w14:paraId="18D48D3F" w14:textId="77777777" w:rsidR="005C07C7" w:rsidRPr="00A960A3" w:rsidRDefault="00604ACF" w:rsidP="00A960A3">
      <w:pPr>
        <w:pStyle w:val="Nadpis2"/>
      </w:pPr>
      <w:bookmarkStart w:id="71" w:name="_Toc648278"/>
      <w:r w:rsidRPr="00A960A3">
        <w:t xml:space="preserve"> </w:t>
      </w:r>
      <w:bookmarkStart w:id="72" w:name="_Toc729315"/>
      <w:bookmarkStart w:id="73" w:name="_Toc734734"/>
      <w:bookmarkStart w:id="74" w:name="_Toc31919039"/>
      <w:r w:rsidR="005F6C73" w:rsidRPr="00A960A3">
        <w:t xml:space="preserve">Závody </w:t>
      </w:r>
      <w:r w:rsidR="00375DFE" w:rsidRPr="00A960A3">
        <w:t>ČP</w:t>
      </w:r>
      <w:r w:rsidR="005F6C73" w:rsidRPr="00A960A3">
        <w:t xml:space="preserve"> jsou uvedeny v </w:t>
      </w:r>
      <w:r w:rsidR="0081643F" w:rsidRPr="00A960A3">
        <w:t>tabulce č.</w:t>
      </w:r>
      <w:r w:rsidRPr="00A960A3">
        <w:t xml:space="preserve"> </w:t>
      </w:r>
      <w:r w:rsidR="0081643F" w:rsidRPr="00A960A3">
        <w:t>7</w:t>
      </w:r>
      <w:r w:rsidR="005F6C73" w:rsidRPr="00A960A3">
        <w:t>.</w:t>
      </w:r>
      <w:bookmarkEnd w:id="66"/>
      <w:bookmarkEnd w:id="67"/>
      <w:bookmarkEnd w:id="71"/>
      <w:bookmarkEnd w:id="72"/>
      <w:bookmarkEnd w:id="73"/>
      <w:bookmarkEnd w:id="74"/>
    </w:p>
    <w:p w14:paraId="18D48D40" w14:textId="420140EE" w:rsidR="00240CB0" w:rsidRPr="00741B11" w:rsidRDefault="0081643F" w:rsidP="00604ACF">
      <w:pPr>
        <w:pStyle w:val="Styl1"/>
        <w:spacing w:after="40"/>
        <w:ind w:left="142"/>
        <w:rPr>
          <w:rStyle w:val="Tabulka"/>
          <w:b/>
          <w:bCs/>
        </w:rPr>
      </w:pPr>
      <w:bookmarkStart w:id="75" w:name="_Toc648279"/>
      <w:bookmarkStart w:id="76" w:name="_Toc729316"/>
      <w:bookmarkStart w:id="77" w:name="_Toc734735"/>
      <w:bookmarkStart w:id="78" w:name="_Toc31919040"/>
      <w:proofErr w:type="spellStart"/>
      <w:r w:rsidRPr="00741B11">
        <w:rPr>
          <w:rStyle w:val="Tabulka"/>
          <w:b/>
          <w:bCs/>
        </w:rPr>
        <w:t>Tabulka</w:t>
      </w:r>
      <w:proofErr w:type="spellEnd"/>
      <w:r w:rsidRPr="00741B11">
        <w:rPr>
          <w:rStyle w:val="Tabulka"/>
          <w:b/>
          <w:bCs/>
        </w:rPr>
        <w:t xml:space="preserve"> č.</w:t>
      </w:r>
      <w:r w:rsidR="00604ACF" w:rsidRPr="00741B11">
        <w:rPr>
          <w:rStyle w:val="Tabulka"/>
          <w:b/>
          <w:bCs/>
        </w:rPr>
        <w:t xml:space="preserve"> </w:t>
      </w:r>
      <w:r w:rsidRPr="00741B11">
        <w:rPr>
          <w:rStyle w:val="Tabulka"/>
          <w:b/>
          <w:bCs/>
        </w:rPr>
        <w:t>7</w:t>
      </w:r>
      <w:r w:rsidR="00240CB0" w:rsidRPr="00741B11">
        <w:rPr>
          <w:rStyle w:val="Tabulka"/>
          <w:b/>
          <w:bCs/>
        </w:rPr>
        <w:t xml:space="preserve"> – Série </w:t>
      </w:r>
      <w:proofErr w:type="spellStart"/>
      <w:r w:rsidR="00240CB0" w:rsidRPr="00741B11">
        <w:rPr>
          <w:rStyle w:val="Tabulka"/>
          <w:b/>
          <w:bCs/>
        </w:rPr>
        <w:t>závodů</w:t>
      </w:r>
      <w:proofErr w:type="spellEnd"/>
      <w:r w:rsidR="00240CB0" w:rsidRPr="00741B11">
        <w:rPr>
          <w:rStyle w:val="Tabulka"/>
          <w:b/>
          <w:bCs/>
        </w:rPr>
        <w:t xml:space="preserve"> ČP v OTT a STT</w:t>
      </w:r>
      <w:bookmarkEnd w:id="75"/>
      <w:bookmarkEnd w:id="76"/>
      <w:bookmarkEnd w:id="77"/>
      <w:bookmarkEnd w:id="78"/>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1304"/>
        <w:gridCol w:w="1418"/>
        <w:gridCol w:w="1275"/>
        <w:gridCol w:w="1389"/>
        <w:gridCol w:w="1418"/>
      </w:tblGrid>
      <w:tr w:rsidR="00240CB0" w:rsidRPr="00613664" w14:paraId="18D48D4A" w14:textId="77777777" w:rsidTr="00E67E0B">
        <w:tc>
          <w:tcPr>
            <w:tcW w:w="1418" w:type="dxa"/>
            <w:shd w:val="clear" w:color="auto" w:fill="80BBD7"/>
            <w:vAlign w:val="center"/>
          </w:tcPr>
          <w:p w14:paraId="18D48D41" w14:textId="77777777" w:rsidR="00240CB0" w:rsidRPr="00613664" w:rsidRDefault="00240CB0" w:rsidP="00512A63">
            <w:pPr>
              <w:autoSpaceDE w:val="0"/>
              <w:autoSpaceDN w:val="0"/>
              <w:adjustRightInd w:val="0"/>
              <w:spacing w:after="0"/>
              <w:jc w:val="center"/>
              <w:rPr>
                <w:rFonts w:cs="Calibri"/>
                <w:b/>
                <w:smallCaps/>
                <w:szCs w:val="24"/>
              </w:rPr>
            </w:pPr>
            <w:r w:rsidRPr="00613664">
              <w:rPr>
                <w:rFonts w:cs="Calibri"/>
                <w:b/>
                <w:smallCaps/>
                <w:szCs w:val="24"/>
              </w:rPr>
              <w:t>Datum</w:t>
            </w:r>
          </w:p>
        </w:tc>
        <w:tc>
          <w:tcPr>
            <w:tcW w:w="1276" w:type="dxa"/>
            <w:shd w:val="clear" w:color="auto" w:fill="80BBD7"/>
            <w:vAlign w:val="center"/>
          </w:tcPr>
          <w:p w14:paraId="18D48D42" w14:textId="77777777" w:rsidR="00240CB0" w:rsidRPr="00613664" w:rsidRDefault="00240CB0" w:rsidP="00512A63">
            <w:pPr>
              <w:autoSpaceDE w:val="0"/>
              <w:autoSpaceDN w:val="0"/>
              <w:adjustRightInd w:val="0"/>
              <w:spacing w:after="0"/>
              <w:jc w:val="center"/>
              <w:rPr>
                <w:rFonts w:cs="Calibri"/>
                <w:b/>
                <w:smallCaps/>
                <w:szCs w:val="24"/>
              </w:rPr>
            </w:pPr>
            <w:r w:rsidRPr="00613664">
              <w:rPr>
                <w:rFonts w:cs="Calibri"/>
                <w:b/>
                <w:smallCaps/>
                <w:szCs w:val="24"/>
              </w:rPr>
              <w:t>Místo</w:t>
            </w:r>
          </w:p>
        </w:tc>
        <w:tc>
          <w:tcPr>
            <w:tcW w:w="1304" w:type="dxa"/>
            <w:shd w:val="clear" w:color="auto" w:fill="80BBD7"/>
            <w:vAlign w:val="center"/>
          </w:tcPr>
          <w:p w14:paraId="18D48D43" w14:textId="77777777" w:rsidR="00240CB0" w:rsidRPr="00613664" w:rsidRDefault="00240CB0" w:rsidP="00512A63">
            <w:pPr>
              <w:autoSpaceDE w:val="0"/>
              <w:autoSpaceDN w:val="0"/>
              <w:adjustRightInd w:val="0"/>
              <w:spacing w:after="0"/>
              <w:jc w:val="center"/>
              <w:rPr>
                <w:rFonts w:cs="Calibri"/>
                <w:b/>
                <w:smallCaps/>
                <w:szCs w:val="24"/>
              </w:rPr>
            </w:pPr>
            <w:r w:rsidRPr="00613664">
              <w:rPr>
                <w:rFonts w:cs="Calibri"/>
                <w:b/>
                <w:smallCaps/>
                <w:szCs w:val="24"/>
              </w:rPr>
              <w:t>Organizátor závodu</w:t>
            </w:r>
          </w:p>
        </w:tc>
        <w:tc>
          <w:tcPr>
            <w:tcW w:w="1418" w:type="dxa"/>
            <w:shd w:val="clear" w:color="auto" w:fill="80BBD7"/>
            <w:vAlign w:val="center"/>
          </w:tcPr>
          <w:p w14:paraId="18D48D44" w14:textId="77777777" w:rsidR="00240CB0" w:rsidRPr="00613664" w:rsidRDefault="00240CB0" w:rsidP="00512A63">
            <w:pPr>
              <w:autoSpaceDE w:val="0"/>
              <w:autoSpaceDN w:val="0"/>
              <w:adjustRightInd w:val="0"/>
              <w:spacing w:after="0"/>
              <w:jc w:val="center"/>
              <w:rPr>
                <w:rFonts w:cs="Calibri"/>
                <w:b/>
                <w:smallCaps/>
                <w:szCs w:val="24"/>
              </w:rPr>
            </w:pPr>
            <w:r w:rsidRPr="00604ACF">
              <w:rPr>
                <w:rFonts w:cs="Calibri"/>
                <w:b/>
                <w:smallCaps/>
              </w:rPr>
              <w:t>distance dospělých</w:t>
            </w:r>
            <w:r w:rsidRPr="00613664">
              <w:rPr>
                <w:rFonts w:cs="Calibri"/>
                <w:b/>
                <w:smallCaps/>
                <w:szCs w:val="24"/>
              </w:rPr>
              <w:t xml:space="preserve"> </w:t>
            </w:r>
            <w:r w:rsidRPr="00613664">
              <w:rPr>
                <w:rFonts w:cs="Calibri"/>
                <w:b/>
                <w:smallCaps/>
                <w:szCs w:val="24"/>
                <w:lang w:val="en-US"/>
              </w:rPr>
              <w:t>[</w:t>
            </w:r>
            <w:r w:rsidRPr="00613664">
              <w:rPr>
                <w:rFonts w:cs="Calibri"/>
                <w:b/>
                <w:smallCaps/>
                <w:szCs w:val="24"/>
              </w:rPr>
              <w:t>km]</w:t>
            </w:r>
          </w:p>
        </w:tc>
        <w:tc>
          <w:tcPr>
            <w:tcW w:w="1275" w:type="dxa"/>
            <w:shd w:val="clear" w:color="auto" w:fill="80BBD7"/>
            <w:vAlign w:val="center"/>
          </w:tcPr>
          <w:p w14:paraId="18D48D45" w14:textId="77777777" w:rsidR="00240CB0" w:rsidRPr="00613664" w:rsidRDefault="00240CB0" w:rsidP="00512A63">
            <w:pPr>
              <w:autoSpaceDE w:val="0"/>
              <w:autoSpaceDN w:val="0"/>
              <w:adjustRightInd w:val="0"/>
              <w:spacing w:after="0"/>
              <w:jc w:val="center"/>
              <w:rPr>
                <w:rFonts w:cs="Calibri"/>
                <w:b/>
                <w:smallCaps/>
                <w:szCs w:val="24"/>
              </w:rPr>
            </w:pPr>
            <w:proofErr w:type="spellStart"/>
            <w:r w:rsidRPr="00613664">
              <w:rPr>
                <w:rFonts w:cs="Calibri"/>
                <w:b/>
                <w:smallCaps/>
                <w:szCs w:val="24"/>
              </w:rPr>
              <w:t>Drafting</w:t>
            </w:r>
            <w:proofErr w:type="spellEnd"/>
            <w:r w:rsidRPr="00613664">
              <w:rPr>
                <w:rFonts w:cs="Calibri"/>
                <w:b/>
                <w:smallCaps/>
                <w:szCs w:val="24"/>
              </w:rPr>
              <w:t xml:space="preserve"> </w:t>
            </w:r>
            <w:r w:rsidRPr="00613664">
              <w:rPr>
                <w:rFonts w:cs="Calibri"/>
                <w:b/>
                <w:smallCaps/>
                <w:szCs w:val="24"/>
              </w:rPr>
              <w:br/>
              <w:t>žáci</w:t>
            </w:r>
          </w:p>
        </w:tc>
        <w:tc>
          <w:tcPr>
            <w:tcW w:w="1389" w:type="dxa"/>
            <w:shd w:val="clear" w:color="auto" w:fill="80BBD7"/>
          </w:tcPr>
          <w:p w14:paraId="18D48D46" w14:textId="77777777" w:rsidR="00240CB0" w:rsidRPr="00613664" w:rsidRDefault="00240CB0" w:rsidP="00512A63">
            <w:pPr>
              <w:autoSpaceDE w:val="0"/>
              <w:autoSpaceDN w:val="0"/>
              <w:adjustRightInd w:val="0"/>
              <w:spacing w:after="0"/>
              <w:jc w:val="center"/>
              <w:rPr>
                <w:rFonts w:cs="Calibri"/>
                <w:b/>
                <w:smallCaps/>
                <w:szCs w:val="24"/>
              </w:rPr>
            </w:pPr>
            <w:proofErr w:type="spellStart"/>
            <w:r w:rsidRPr="00613664">
              <w:rPr>
                <w:rFonts w:cs="Calibri"/>
                <w:b/>
                <w:smallCaps/>
                <w:szCs w:val="24"/>
              </w:rPr>
              <w:t>Drafting</w:t>
            </w:r>
            <w:proofErr w:type="spellEnd"/>
          </w:p>
          <w:p w14:paraId="18D48D47" w14:textId="77777777" w:rsidR="00240CB0" w:rsidRPr="00613664" w:rsidRDefault="00240CB0" w:rsidP="00512A63">
            <w:pPr>
              <w:autoSpaceDE w:val="0"/>
              <w:autoSpaceDN w:val="0"/>
              <w:adjustRightInd w:val="0"/>
              <w:spacing w:after="0"/>
              <w:jc w:val="center"/>
              <w:rPr>
                <w:rFonts w:cs="Calibri"/>
                <w:b/>
                <w:smallCaps/>
                <w:szCs w:val="24"/>
              </w:rPr>
            </w:pPr>
            <w:r w:rsidRPr="00613664">
              <w:rPr>
                <w:rFonts w:cs="Calibri"/>
                <w:b/>
                <w:smallCaps/>
                <w:szCs w:val="24"/>
              </w:rPr>
              <w:t>Dorost a junioři</w:t>
            </w:r>
          </w:p>
        </w:tc>
        <w:tc>
          <w:tcPr>
            <w:tcW w:w="1418" w:type="dxa"/>
            <w:shd w:val="clear" w:color="auto" w:fill="80BBD7"/>
            <w:vAlign w:val="center"/>
          </w:tcPr>
          <w:p w14:paraId="18D48D48" w14:textId="77777777" w:rsidR="00240CB0" w:rsidRPr="00613664" w:rsidRDefault="00240CB0" w:rsidP="00512A63">
            <w:pPr>
              <w:autoSpaceDE w:val="0"/>
              <w:autoSpaceDN w:val="0"/>
              <w:adjustRightInd w:val="0"/>
              <w:spacing w:after="0"/>
              <w:jc w:val="center"/>
              <w:rPr>
                <w:rFonts w:cs="Calibri"/>
                <w:b/>
                <w:smallCaps/>
                <w:szCs w:val="24"/>
              </w:rPr>
            </w:pPr>
            <w:proofErr w:type="spellStart"/>
            <w:r w:rsidRPr="00613664">
              <w:rPr>
                <w:rFonts w:cs="Calibri"/>
                <w:b/>
                <w:smallCaps/>
                <w:szCs w:val="24"/>
              </w:rPr>
              <w:t>Drafting</w:t>
            </w:r>
            <w:proofErr w:type="spellEnd"/>
          </w:p>
          <w:p w14:paraId="18D48D49" w14:textId="77777777" w:rsidR="00240CB0" w:rsidRPr="00613664" w:rsidRDefault="00240CB0" w:rsidP="00512A63">
            <w:pPr>
              <w:autoSpaceDE w:val="0"/>
              <w:autoSpaceDN w:val="0"/>
              <w:adjustRightInd w:val="0"/>
              <w:spacing w:after="0"/>
              <w:jc w:val="center"/>
              <w:rPr>
                <w:rFonts w:cs="Calibri"/>
                <w:b/>
                <w:smallCaps/>
                <w:szCs w:val="24"/>
              </w:rPr>
            </w:pPr>
            <w:r w:rsidRPr="00613664">
              <w:rPr>
                <w:rFonts w:cs="Calibri"/>
                <w:b/>
                <w:smallCaps/>
                <w:szCs w:val="24"/>
              </w:rPr>
              <w:t>dospělí</w:t>
            </w:r>
          </w:p>
        </w:tc>
      </w:tr>
      <w:tr w:rsidR="00BC27FC" w:rsidRPr="00604ACF" w14:paraId="2F8A74A8" w14:textId="77777777" w:rsidTr="00E30D4B">
        <w:trPr>
          <w:trHeight w:val="794"/>
        </w:trPr>
        <w:tc>
          <w:tcPr>
            <w:tcW w:w="1418" w:type="dxa"/>
            <w:vAlign w:val="center"/>
          </w:tcPr>
          <w:p w14:paraId="32C6525C" w14:textId="781D9F31" w:rsidR="00BC27FC" w:rsidRPr="004A1DA1" w:rsidRDefault="00A16D75" w:rsidP="00D01485">
            <w:pPr>
              <w:spacing w:after="0"/>
              <w:jc w:val="center"/>
              <w:rPr>
                <w:rFonts w:cs="Calibri"/>
                <w:sz w:val="20"/>
                <w:szCs w:val="20"/>
              </w:rPr>
            </w:pPr>
            <w:r w:rsidRPr="004A1DA1">
              <w:rPr>
                <w:rFonts w:cs="Calibri"/>
                <w:sz w:val="20"/>
                <w:szCs w:val="20"/>
                <w:highlight w:val="yellow"/>
              </w:rPr>
              <w:t>25</w:t>
            </w:r>
            <w:r w:rsidR="00346237" w:rsidRPr="004A1DA1">
              <w:rPr>
                <w:rFonts w:cs="Calibri"/>
                <w:sz w:val="20"/>
                <w:szCs w:val="20"/>
                <w:highlight w:val="yellow"/>
              </w:rPr>
              <w:t>.</w:t>
            </w:r>
            <w:r w:rsidR="00BC27FC" w:rsidRPr="004A1DA1">
              <w:rPr>
                <w:rFonts w:cs="Calibri"/>
                <w:sz w:val="20"/>
                <w:szCs w:val="20"/>
                <w:highlight w:val="yellow"/>
              </w:rPr>
              <w:t>-</w:t>
            </w:r>
            <w:r w:rsidRPr="004A1DA1">
              <w:rPr>
                <w:rFonts w:cs="Calibri"/>
                <w:sz w:val="20"/>
                <w:szCs w:val="20"/>
                <w:highlight w:val="yellow"/>
              </w:rPr>
              <w:t>26.9</w:t>
            </w:r>
            <w:r w:rsidR="00BC27FC" w:rsidRPr="004A1DA1">
              <w:rPr>
                <w:rFonts w:cs="Calibri"/>
                <w:sz w:val="20"/>
                <w:szCs w:val="20"/>
                <w:highlight w:val="yellow"/>
              </w:rPr>
              <w:t>.2021</w:t>
            </w:r>
          </w:p>
        </w:tc>
        <w:tc>
          <w:tcPr>
            <w:tcW w:w="1276" w:type="dxa"/>
            <w:vAlign w:val="center"/>
          </w:tcPr>
          <w:p w14:paraId="7D526DC8" w14:textId="77777777" w:rsidR="00BC27FC" w:rsidRPr="004A1DA1" w:rsidRDefault="00BC27FC" w:rsidP="00D01485">
            <w:pPr>
              <w:spacing w:after="0"/>
              <w:jc w:val="center"/>
              <w:rPr>
                <w:rFonts w:cs="Calibri"/>
                <w:sz w:val="20"/>
                <w:szCs w:val="20"/>
              </w:rPr>
            </w:pPr>
            <w:r w:rsidRPr="004A1DA1">
              <w:rPr>
                <w:rFonts w:cs="Calibri"/>
                <w:sz w:val="20"/>
                <w:szCs w:val="20"/>
              </w:rPr>
              <w:t>Zlín</w:t>
            </w:r>
          </w:p>
        </w:tc>
        <w:tc>
          <w:tcPr>
            <w:tcW w:w="1304" w:type="dxa"/>
            <w:shd w:val="clear" w:color="auto" w:fill="auto"/>
            <w:vAlign w:val="center"/>
          </w:tcPr>
          <w:p w14:paraId="5E4A941B" w14:textId="77777777" w:rsidR="00BC27FC" w:rsidRPr="004A1DA1" w:rsidRDefault="00BC27FC" w:rsidP="00D01485">
            <w:pPr>
              <w:spacing w:after="0"/>
              <w:jc w:val="center"/>
              <w:rPr>
                <w:rFonts w:cs="Calibri"/>
                <w:sz w:val="20"/>
                <w:szCs w:val="20"/>
              </w:rPr>
            </w:pPr>
            <w:r w:rsidRPr="004A1DA1">
              <w:rPr>
                <w:rFonts w:cs="Calibri"/>
                <w:sz w:val="20"/>
                <w:szCs w:val="20"/>
              </w:rPr>
              <w:t>Titan team</w:t>
            </w:r>
          </w:p>
        </w:tc>
        <w:tc>
          <w:tcPr>
            <w:tcW w:w="1418" w:type="dxa"/>
            <w:vAlign w:val="center"/>
          </w:tcPr>
          <w:p w14:paraId="6E20B2C9" w14:textId="77777777" w:rsidR="00BC27FC" w:rsidRPr="004A1DA1" w:rsidRDefault="00BC27FC" w:rsidP="00D01485">
            <w:pPr>
              <w:spacing w:after="0"/>
              <w:jc w:val="center"/>
              <w:rPr>
                <w:rFonts w:cs="Calibri"/>
                <w:sz w:val="20"/>
                <w:szCs w:val="20"/>
              </w:rPr>
            </w:pPr>
            <w:r w:rsidRPr="004A1DA1">
              <w:rPr>
                <w:rFonts w:cs="Calibri"/>
                <w:sz w:val="20"/>
                <w:szCs w:val="20"/>
              </w:rPr>
              <w:t>0,2 – 4 – 1,5</w:t>
            </w:r>
          </w:p>
        </w:tc>
        <w:tc>
          <w:tcPr>
            <w:tcW w:w="1275" w:type="dxa"/>
            <w:vAlign w:val="center"/>
          </w:tcPr>
          <w:p w14:paraId="7777C732" w14:textId="77777777" w:rsidR="00BC27FC" w:rsidRPr="004A1DA1" w:rsidRDefault="00BC27FC" w:rsidP="00D01485">
            <w:pPr>
              <w:spacing w:after="0"/>
              <w:jc w:val="center"/>
              <w:rPr>
                <w:rFonts w:cs="Calibri"/>
                <w:i/>
                <w:sz w:val="20"/>
                <w:szCs w:val="20"/>
                <w:u w:val="single"/>
              </w:rPr>
            </w:pPr>
            <w:r w:rsidRPr="004A1DA1">
              <w:rPr>
                <w:rFonts w:cs="Calibri"/>
                <w:sz w:val="20"/>
                <w:szCs w:val="20"/>
              </w:rPr>
              <w:t>Povolený</w:t>
            </w:r>
          </w:p>
        </w:tc>
        <w:tc>
          <w:tcPr>
            <w:tcW w:w="2807" w:type="dxa"/>
            <w:gridSpan w:val="2"/>
            <w:vAlign w:val="center"/>
          </w:tcPr>
          <w:p w14:paraId="4921C4DF" w14:textId="2A2C150E" w:rsidR="00BC27FC" w:rsidRPr="004A1DA1" w:rsidRDefault="004C518F" w:rsidP="00D01485">
            <w:pPr>
              <w:spacing w:after="0"/>
              <w:jc w:val="center"/>
              <w:rPr>
                <w:rFonts w:cs="Calibri"/>
                <w:b/>
                <w:color w:val="0D0D0D"/>
                <w:sz w:val="20"/>
                <w:szCs w:val="20"/>
              </w:rPr>
            </w:pPr>
            <w:r w:rsidRPr="004A1DA1">
              <w:rPr>
                <w:rFonts w:cs="Calibri"/>
                <w:sz w:val="20"/>
                <w:szCs w:val="20"/>
              </w:rPr>
              <w:t xml:space="preserve">Bude upřesněno </w:t>
            </w:r>
            <w:r w:rsidR="00BC27FC" w:rsidRPr="004A1DA1">
              <w:rPr>
                <w:rFonts w:cs="Calibri"/>
                <w:sz w:val="20"/>
                <w:szCs w:val="20"/>
              </w:rPr>
              <w:t>v propozicích</w:t>
            </w:r>
          </w:p>
        </w:tc>
      </w:tr>
      <w:tr w:rsidR="00BC27FC" w:rsidRPr="00613664" w14:paraId="3E6395BB" w14:textId="77777777" w:rsidTr="00E30D4B">
        <w:trPr>
          <w:trHeight w:val="351"/>
        </w:trPr>
        <w:tc>
          <w:tcPr>
            <w:tcW w:w="1418" w:type="dxa"/>
            <w:vAlign w:val="center"/>
          </w:tcPr>
          <w:p w14:paraId="1E5ACCA8" w14:textId="3659CB37" w:rsidR="00BC27FC" w:rsidRPr="004A1DA1" w:rsidRDefault="00A16D75" w:rsidP="00D01485">
            <w:pPr>
              <w:spacing w:after="0"/>
              <w:jc w:val="center"/>
              <w:rPr>
                <w:rFonts w:cs="Calibri"/>
                <w:sz w:val="20"/>
                <w:szCs w:val="20"/>
              </w:rPr>
            </w:pPr>
            <w:r w:rsidRPr="004A1DA1">
              <w:rPr>
                <w:rFonts w:cs="Calibri"/>
                <w:sz w:val="20"/>
                <w:szCs w:val="20"/>
                <w:highlight w:val="yellow"/>
              </w:rPr>
              <w:t>5.9</w:t>
            </w:r>
            <w:r w:rsidR="00BC27FC" w:rsidRPr="004A1DA1">
              <w:rPr>
                <w:rFonts w:cs="Calibri"/>
                <w:sz w:val="20"/>
                <w:szCs w:val="20"/>
                <w:highlight w:val="yellow"/>
              </w:rPr>
              <w:t>. 2021</w:t>
            </w:r>
          </w:p>
        </w:tc>
        <w:tc>
          <w:tcPr>
            <w:tcW w:w="1276" w:type="dxa"/>
            <w:vAlign w:val="center"/>
          </w:tcPr>
          <w:p w14:paraId="1C69FED5" w14:textId="77777777" w:rsidR="00BC27FC" w:rsidRPr="004A1DA1" w:rsidRDefault="00BC27FC" w:rsidP="00D01485">
            <w:pPr>
              <w:spacing w:after="0"/>
              <w:jc w:val="center"/>
              <w:rPr>
                <w:rFonts w:cs="Calibri"/>
                <w:sz w:val="20"/>
                <w:szCs w:val="20"/>
              </w:rPr>
            </w:pPr>
            <w:r w:rsidRPr="004A1DA1">
              <w:rPr>
                <w:rFonts w:cs="Calibri"/>
                <w:sz w:val="20"/>
                <w:szCs w:val="20"/>
              </w:rPr>
              <w:t>Pardubice</w:t>
            </w:r>
          </w:p>
        </w:tc>
        <w:tc>
          <w:tcPr>
            <w:tcW w:w="1304" w:type="dxa"/>
            <w:shd w:val="clear" w:color="auto" w:fill="auto"/>
            <w:vAlign w:val="center"/>
          </w:tcPr>
          <w:p w14:paraId="2961F4E4" w14:textId="77777777" w:rsidR="00BC27FC" w:rsidRPr="004A1DA1" w:rsidRDefault="00BC27FC" w:rsidP="00D01485">
            <w:pPr>
              <w:spacing w:after="0"/>
              <w:jc w:val="center"/>
              <w:rPr>
                <w:rFonts w:cs="Calibri"/>
                <w:sz w:val="20"/>
                <w:szCs w:val="20"/>
              </w:rPr>
            </w:pPr>
            <w:r w:rsidRPr="004A1DA1">
              <w:rPr>
                <w:rFonts w:cs="Calibri"/>
                <w:sz w:val="20"/>
                <w:szCs w:val="20"/>
              </w:rPr>
              <w:t xml:space="preserve">OMT </w:t>
            </w:r>
            <w:proofErr w:type="spellStart"/>
            <w:r w:rsidRPr="004A1DA1">
              <w:rPr>
                <w:rFonts w:cs="Calibri"/>
                <w:sz w:val="20"/>
                <w:szCs w:val="20"/>
              </w:rPr>
              <w:t>z.s</w:t>
            </w:r>
            <w:proofErr w:type="spellEnd"/>
            <w:r w:rsidRPr="004A1DA1">
              <w:rPr>
                <w:rFonts w:cs="Calibri"/>
                <w:sz w:val="20"/>
                <w:szCs w:val="20"/>
              </w:rPr>
              <w:t>.</w:t>
            </w:r>
          </w:p>
        </w:tc>
        <w:tc>
          <w:tcPr>
            <w:tcW w:w="1418" w:type="dxa"/>
            <w:vAlign w:val="center"/>
          </w:tcPr>
          <w:p w14:paraId="2DFC9B8E" w14:textId="77777777" w:rsidR="00BC27FC" w:rsidRPr="004A1DA1" w:rsidRDefault="00BC27FC" w:rsidP="00D01485">
            <w:pPr>
              <w:spacing w:after="0"/>
              <w:jc w:val="center"/>
              <w:rPr>
                <w:rFonts w:cs="Calibri"/>
                <w:sz w:val="20"/>
                <w:szCs w:val="20"/>
              </w:rPr>
            </w:pPr>
            <w:r w:rsidRPr="004A1DA1">
              <w:rPr>
                <w:rFonts w:cs="Calibri"/>
                <w:sz w:val="20"/>
                <w:szCs w:val="20"/>
              </w:rPr>
              <w:t xml:space="preserve">0,3 – </w:t>
            </w:r>
            <w:proofErr w:type="gramStart"/>
            <w:r w:rsidRPr="004A1DA1">
              <w:rPr>
                <w:rFonts w:cs="Calibri"/>
                <w:sz w:val="20"/>
                <w:szCs w:val="20"/>
              </w:rPr>
              <w:t>6 – 2</w:t>
            </w:r>
            <w:proofErr w:type="gramEnd"/>
          </w:p>
        </w:tc>
        <w:tc>
          <w:tcPr>
            <w:tcW w:w="1275" w:type="dxa"/>
            <w:vAlign w:val="center"/>
          </w:tcPr>
          <w:p w14:paraId="4EE8706D" w14:textId="77777777" w:rsidR="00BC27FC" w:rsidRPr="004A1DA1" w:rsidRDefault="00BC27FC" w:rsidP="00D01485">
            <w:pPr>
              <w:spacing w:after="0"/>
              <w:jc w:val="center"/>
              <w:rPr>
                <w:rFonts w:cs="Calibri"/>
                <w:sz w:val="20"/>
                <w:szCs w:val="20"/>
              </w:rPr>
            </w:pPr>
            <w:r w:rsidRPr="004A1DA1">
              <w:rPr>
                <w:rFonts w:cs="Calibri"/>
                <w:sz w:val="20"/>
                <w:szCs w:val="20"/>
              </w:rPr>
              <w:t>Povolený</w:t>
            </w:r>
          </w:p>
        </w:tc>
        <w:tc>
          <w:tcPr>
            <w:tcW w:w="1389" w:type="dxa"/>
            <w:vAlign w:val="center"/>
          </w:tcPr>
          <w:p w14:paraId="462DD745" w14:textId="77777777" w:rsidR="00BC27FC" w:rsidRPr="004A1DA1" w:rsidRDefault="00BC27FC" w:rsidP="00D01485">
            <w:pPr>
              <w:spacing w:after="0"/>
              <w:jc w:val="center"/>
              <w:rPr>
                <w:rFonts w:cs="Calibri"/>
                <w:sz w:val="20"/>
                <w:szCs w:val="20"/>
              </w:rPr>
            </w:pPr>
            <w:r w:rsidRPr="004A1DA1">
              <w:rPr>
                <w:rFonts w:cs="Calibri"/>
                <w:sz w:val="20"/>
                <w:szCs w:val="20"/>
              </w:rPr>
              <w:t>–</w:t>
            </w:r>
          </w:p>
        </w:tc>
        <w:tc>
          <w:tcPr>
            <w:tcW w:w="1418" w:type="dxa"/>
            <w:shd w:val="clear" w:color="auto" w:fill="auto"/>
            <w:vAlign w:val="center"/>
          </w:tcPr>
          <w:p w14:paraId="67A84B74" w14:textId="77777777" w:rsidR="00BC27FC" w:rsidRPr="004A1DA1" w:rsidRDefault="00BC27FC" w:rsidP="00D01485">
            <w:pPr>
              <w:spacing w:after="0"/>
              <w:jc w:val="center"/>
              <w:rPr>
                <w:rFonts w:cs="Calibri"/>
                <w:sz w:val="20"/>
                <w:szCs w:val="20"/>
              </w:rPr>
            </w:pPr>
            <w:r w:rsidRPr="004A1DA1">
              <w:rPr>
                <w:rFonts w:cs="Calibri"/>
                <w:sz w:val="20"/>
                <w:szCs w:val="20"/>
              </w:rPr>
              <w:t>–</w:t>
            </w:r>
          </w:p>
        </w:tc>
      </w:tr>
      <w:tr w:rsidR="00BC27FC" w:rsidRPr="00A8468F" w14:paraId="22468340" w14:textId="77777777" w:rsidTr="00E30D4B">
        <w:trPr>
          <w:trHeight w:val="351"/>
        </w:trPr>
        <w:tc>
          <w:tcPr>
            <w:tcW w:w="1418" w:type="dxa"/>
            <w:vAlign w:val="center"/>
          </w:tcPr>
          <w:p w14:paraId="0D73F2B1" w14:textId="1A240074" w:rsidR="00BC27FC" w:rsidRPr="004A1DA1" w:rsidRDefault="00BC27FC" w:rsidP="00D01485">
            <w:pPr>
              <w:spacing w:after="0"/>
              <w:jc w:val="center"/>
              <w:rPr>
                <w:rFonts w:cs="Calibri"/>
                <w:sz w:val="20"/>
                <w:szCs w:val="20"/>
              </w:rPr>
            </w:pPr>
            <w:r w:rsidRPr="004A1DA1">
              <w:rPr>
                <w:rFonts w:cs="Calibri"/>
                <w:sz w:val="20"/>
                <w:szCs w:val="20"/>
              </w:rPr>
              <w:t>12</w:t>
            </w:r>
            <w:r w:rsidR="00E30D4B" w:rsidRPr="004A1DA1">
              <w:rPr>
                <w:rFonts w:cs="Calibri"/>
                <w:sz w:val="20"/>
                <w:szCs w:val="20"/>
              </w:rPr>
              <w:t>.</w:t>
            </w:r>
            <w:r w:rsidRPr="004A1DA1">
              <w:rPr>
                <w:rFonts w:cs="Calibri"/>
                <w:sz w:val="20"/>
                <w:szCs w:val="20"/>
              </w:rPr>
              <w:t>-13.6.2021</w:t>
            </w:r>
          </w:p>
        </w:tc>
        <w:tc>
          <w:tcPr>
            <w:tcW w:w="1276" w:type="dxa"/>
            <w:vAlign w:val="center"/>
          </w:tcPr>
          <w:p w14:paraId="343215EA" w14:textId="77777777" w:rsidR="00BC27FC" w:rsidRPr="004A1DA1" w:rsidRDefault="00BC27FC" w:rsidP="00D01485">
            <w:pPr>
              <w:spacing w:after="0"/>
              <w:jc w:val="center"/>
              <w:rPr>
                <w:rFonts w:cs="Calibri"/>
                <w:sz w:val="20"/>
                <w:szCs w:val="20"/>
              </w:rPr>
            </w:pPr>
            <w:r w:rsidRPr="004A1DA1">
              <w:rPr>
                <w:rFonts w:cs="Calibri"/>
                <w:sz w:val="20"/>
                <w:szCs w:val="20"/>
              </w:rPr>
              <w:t>Příbram</w:t>
            </w:r>
          </w:p>
        </w:tc>
        <w:tc>
          <w:tcPr>
            <w:tcW w:w="1304" w:type="dxa"/>
            <w:shd w:val="clear" w:color="auto" w:fill="auto"/>
            <w:vAlign w:val="center"/>
          </w:tcPr>
          <w:p w14:paraId="007F92E5" w14:textId="77777777" w:rsidR="00BC27FC" w:rsidRPr="004A1DA1" w:rsidRDefault="00BC27FC" w:rsidP="00D01485">
            <w:pPr>
              <w:spacing w:after="0"/>
              <w:jc w:val="center"/>
              <w:rPr>
                <w:rFonts w:cs="Calibri"/>
                <w:sz w:val="20"/>
                <w:szCs w:val="20"/>
              </w:rPr>
            </w:pPr>
            <w:proofErr w:type="spellStart"/>
            <w:r w:rsidRPr="004A1DA1">
              <w:rPr>
                <w:rFonts w:cs="Calibri"/>
                <w:sz w:val="20"/>
                <w:szCs w:val="20"/>
              </w:rPr>
              <w:t>Tri</w:t>
            </w:r>
            <w:proofErr w:type="spellEnd"/>
            <w:r w:rsidRPr="004A1DA1">
              <w:rPr>
                <w:rFonts w:cs="Calibri"/>
                <w:sz w:val="20"/>
                <w:szCs w:val="20"/>
              </w:rPr>
              <w:t xml:space="preserve"> klub Příbram</w:t>
            </w:r>
          </w:p>
        </w:tc>
        <w:tc>
          <w:tcPr>
            <w:tcW w:w="1418" w:type="dxa"/>
            <w:vAlign w:val="center"/>
          </w:tcPr>
          <w:p w14:paraId="39330959" w14:textId="77777777" w:rsidR="00BC27FC" w:rsidRPr="004A1DA1" w:rsidRDefault="00BC27FC" w:rsidP="00D01485">
            <w:pPr>
              <w:spacing w:after="0"/>
              <w:jc w:val="center"/>
              <w:rPr>
                <w:rFonts w:cs="Calibri"/>
                <w:sz w:val="20"/>
                <w:szCs w:val="20"/>
              </w:rPr>
            </w:pPr>
            <w:r w:rsidRPr="004A1DA1">
              <w:rPr>
                <w:rFonts w:cs="Calibri"/>
                <w:sz w:val="20"/>
                <w:szCs w:val="20"/>
              </w:rPr>
              <w:t xml:space="preserve">1,5 – 40 </w:t>
            </w:r>
            <w:r w:rsidRPr="004A1DA1">
              <w:rPr>
                <w:rFonts w:cs="Calibri"/>
                <w:sz w:val="20"/>
                <w:szCs w:val="20"/>
              </w:rPr>
              <w:softHyphen/>
              <w:t>– 10</w:t>
            </w:r>
          </w:p>
        </w:tc>
        <w:tc>
          <w:tcPr>
            <w:tcW w:w="1275" w:type="dxa"/>
            <w:vAlign w:val="center"/>
          </w:tcPr>
          <w:p w14:paraId="75FA70F9" w14:textId="77777777" w:rsidR="00BC27FC" w:rsidRPr="004A1DA1" w:rsidRDefault="00BC27FC" w:rsidP="00D01485">
            <w:pPr>
              <w:spacing w:after="0"/>
              <w:jc w:val="center"/>
              <w:rPr>
                <w:rFonts w:cs="Calibri"/>
                <w:i/>
                <w:sz w:val="20"/>
                <w:szCs w:val="20"/>
                <w:u w:val="single"/>
              </w:rPr>
            </w:pPr>
            <w:r w:rsidRPr="004A1DA1">
              <w:rPr>
                <w:rFonts w:cs="Calibri"/>
                <w:sz w:val="20"/>
                <w:szCs w:val="20"/>
              </w:rPr>
              <w:t>Povolený</w:t>
            </w:r>
          </w:p>
        </w:tc>
        <w:tc>
          <w:tcPr>
            <w:tcW w:w="1389" w:type="dxa"/>
            <w:vAlign w:val="center"/>
          </w:tcPr>
          <w:p w14:paraId="23CCFD5D" w14:textId="77777777" w:rsidR="00BC27FC" w:rsidRPr="004A1DA1" w:rsidRDefault="00BC27FC" w:rsidP="00D01485">
            <w:pPr>
              <w:spacing w:after="0"/>
              <w:jc w:val="center"/>
              <w:rPr>
                <w:rFonts w:cs="Calibri"/>
                <w:i/>
                <w:sz w:val="20"/>
                <w:szCs w:val="20"/>
                <w:u w:val="single"/>
              </w:rPr>
            </w:pPr>
            <w:r w:rsidRPr="004A1DA1">
              <w:rPr>
                <w:rFonts w:cs="Calibri"/>
                <w:sz w:val="20"/>
                <w:szCs w:val="20"/>
              </w:rPr>
              <w:t>Povolený</w:t>
            </w:r>
          </w:p>
        </w:tc>
        <w:tc>
          <w:tcPr>
            <w:tcW w:w="1418" w:type="dxa"/>
            <w:shd w:val="clear" w:color="auto" w:fill="auto"/>
            <w:vAlign w:val="center"/>
          </w:tcPr>
          <w:p w14:paraId="0A20AAD6" w14:textId="77777777" w:rsidR="00BC27FC" w:rsidRPr="004A1DA1" w:rsidRDefault="00BC27FC" w:rsidP="00D01485">
            <w:pPr>
              <w:spacing w:after="0"/>
              <w:jc w:val="center"/>
              <w:rPr>
                <w:rFonts w:cs="Calibri"/>
                <w:b/>
                <w:i/>
                <w:sz w:val="20"/>
                <w:szCs w:val="20"/>
                <w:u w:val="single"/>
              </w:rPr>
            </w:pPr>
            <w:r w:rsidRPr="004A1DA1">
              <w:rPr>
                <w:rFonts w:cs="Calibri"/>
                <w:b/>
                <w:sz w:val="20"/>
                <w:szCs w:val="20"/>
              </w:rPr>
              <w:t>Zakázaný</w:t>
            </w:r>
          </w:p>
        </w:tc>
      </w:tr>
      <w:tr w:rsidR="00BC27FC" w:rsidRPr="00613664" w14:paraId="47A6A2EE" w14:textId="77777777" w:rsidTr="00A960A3">
        <w:trPr>
          <w:trHeight w:val="1577"/>
        </w:trPr>
        <w:tc>
          <w:tcPr>
            <w:tcW w:w="1418" w:type="dxa"/>
            <w:vAlign w:val="center"/>
          </w:tcPr>
          <w:p w14:paraId="0625E7E0" w14:textId="78DA41E2" w:rsidR="00BC27FC" w:rsidRPr="004A1DA1" w:rsidRDefault="00C829A9" w:rsidP="00D01485">
            <w:pPr>
              <w:spacing w:after="0"/>
              <w:jc w:val="center"/>
              <w:rPr>
                <w:rFonts w:cs="Calibri"/>
                <w:sz w:val="20"/>
                <w:szCs w:val="20"/>
              </w:rPr>
            </w:pPr>
            <w:r w:rsidRPr="004A1DA1">
              <w:rPr>
                <w:rFonts w:cs="Calibri"/>
                <w:sz w:val="20"/>
                <w:szCs w:val="20"/>
              </w:rPr>
              <w:t>23</w:t>
            </w:r>
            <w:r w:rsidR="00E30D4B" w:rsidRPr="004A1DA1">
              <w:rPr>
                <w:rFonts w:cs="Calibri"/>
                <w:sz w:val="20"/>
                <w:szCs w:val="20"/>
              </w:rPr>
              <w:t>-25</w:t>
            </w:r>
            <w:r w:rsidR="00BC27FC" w:rsidRPr="004A1DA1">
              <w:rPr>
                <w:rFonts w:cs="Calibri"/>
                <w:sz w:val="20"/>
                <w:szCs w:val="20"/>
              </w:rPr>
              <w:t>.7.2021</w:t>
            </w:r>
          </w:p>
        </w:tc>
        <w:tc>
          <w:tcPr>
            <w:tcW w:w="1276" w:type="dxa"/>
            <w:vAlign w:val="center"/>
          </w:tcPr>
          <w:p w14:paraId="773D23A2" w14:textId="3DD59B47" w:rsidR="00BC27FC" w:rsidRPr="004A1DA1" w:rsidRDefault="00BC27FC" w:rsidP="00D01485">
            <w:pPr>
              <w:spacing w:after="0"/>
              <w:jc w:val="center"/>
              <w:rPr>
                <w:rFonts w:cs="Calibri"/>
                <w:sz w:val="20"/>
                <w:szCs w:val="20"/>
              </w:rPr>
            </w:pPr>
            <w:r w:rsidRPr="004A1DA1">
              <w:rPr>
                <w:rFonts w:cs="Calibri"/>
                <w:sz w:val="20"/>
                <w:szCs w:val="20"/>
              </w:rPr>
              <w:t>Račice</w:t>
            </w:r>
          </w:p>
        </w:tc>
        <w:tc>
          <w:tcPr>
            <w:tcW w:w="1304" w:type="dxa"/>
            <w:shd w:val="clear" w:color="auto" w:fill="auto"/>
            <w:vAlign w:val="center"/>
          </w:tcPr>
          <w:p w14:paraId="7F8D04F2" w14:textId="562ADBBD" w:rsidR="00BC27FC" w:rsidRPr="004A1DA1" w:rsidRDefault="002A6D85" w:rsidP="00D01485">
            <w:pPr>
              <w:spacing w:after="0"/>
              <w:jc w:val="center"/>
              <w:rPr>
                <w:rFonts w:cs="Calibri"/>
                <w:sz w:val="20"/>
                <w:szCs w:val="20"/>
              </w:rPr>
            </w:pPr>
            <w:r w:rsidRPr="004A1DA1">
              <w:rPr>
                <w:rFonts w:cs="Calibri"/>
                <w:sz w:val="20"/>
                <w:szCs w:val="20"/>
              </w:rPr>
              <w:t xml:space="preserve">ČTA </w:t>
            </w:r>
          </w:p>
        </w:tc>
        <w:tc>
          <w:tcPr>
            <w:tcW w:w="1418" w:type="dxa"/>
            <w:vAlign w:val="center"/>
          </w:tcPr>
          <w:p w14:paraId="07E5C56C" w14:textId="4BFFF560" w:rsidR="002A6D85" w:rsidRPr="004A1DA1" w:rsidRDefault="002A6D85" w:rsidP="00D01485">
            <w:pPr>
              <w:spacing w:after="0"/>
              <w:jc w:val="center"/>
              <w:rPr>
                <w:rFonts w:cs="Calibri"/>
                <w:sz w:val="20"/>
                <w:szCs w:val="20"/>
              </w:rPr>
            </w:pPr>
          </w:p>
          <w:p w14:paraId="121AD74F" w14:textId="658EAE3B" w:rsidR="00BC27FC" w:rsidRPr="004A1DA1" w:rsidRDefault="002A6D85" w:rsidP="00D01485">
            <w:pPr>
              <w:spacing w:after="0"/>
              <w:jc w:val="center"/>
              <w:rPr>
                <w:rFonts w:cs="Calibri"/>
                <w:sz w:val="20"/>
                <w:szCs w:val="20"/>
              </w:rPr>
            </w:pPr>
            <w:proofErr w:type="spellStart"/>
            <w:r w:rsidRPr="004A1DA1">
              <w:rPr>
                <w:rFonts w:cs="Calibri"/>
                <w:sz w:val="20"/>
                <w:szCs w:val="20"/>
              </w:rPr>
              <w:t>Supersprint</w:t>
            </w:r>
            <w:proofErr w:type="spellEnd"/>
            <w:r w:rsidRPr="004A1DA1">
              <w:rPr>
                <w:rFonts w:cs="Calibri"/>
                <w:sz w:val="20"/>
                <w:szCs w:val="20"/>
              </w:rPr>
              <w:t xml:space="preserve"> formát </w:t>
            </w:r>
          </w:p>
          <w:p w14:paraId="6003A4EF" w14:textId="2C13E3E7" w:rsidR="002A6D85" w:rsidRPr="004A1DA1" w:rsidRDefault="002A6D85" w:rsidP="00D01485">
            <w:pPr>
              <w:spacing w:after="0"/>
              <w:jc w:val="center"/>
              <w:rPr>
                <w:rFonts w:cs="Calibri"/>
                <w:sz w:val="20"/>
                <w:szCs w:val="20"/>
              </w:rPr>
            </w:pPr>
          </w:p>
        </w:tc>
        <w:tc>
          <w:tcPr>
            <w:tcW w:w="1275" w:type="dxa"/>
            <w:vAlign w:val="center"/>
          </w:tcPr>
          <w:p w14:paraId="06DB49C2" w14:textId="5449FCB6" w:rsidR="00BC27FC" w:rsidRPr="004A1DA1" w:rsidRDefault="00351D3A" w:rsidP="00D01485">
            <w:pPr>
              <w:spacing w:after="0"/>
              <w:jc w:val="center"/>
              <w:rPr>
                <w:rFonts w:cs="Calibri"/>
                <w:b/>
                <w:color w:val="0D0D0D"/>
                <w:sz w:val="20"/>
                <w:szCs w:val="20"/>
              </w:rPr>
            </w:pPr>
            <w:r w:rsidRPr="004A1DA1">
              <w:rPr>
                <w:rFonts w:cs="Calibri"/>
                <w:sz w:val="20"/>
                <w:szCs w:val="20"/>
              </w:rPr>
              <w:t xml:space="preserve">Bude </w:t>
            </w:r>
            <w:proofErr w:type="gramStart"/>
            <w:r w:rsidRPr="004A1DA1">
              <w:rPr>
                <w:rFonts w:cs="Calibri"/>
                <w:sz w:val="20"/>
                <w:szCs w:val="20"/>
              </w:rPr>
              <w:t>upřesněno  v</w:t>
            </w:r>
            <w:proofErr w:type="gramEnd"/>
            <w:r w:rsidRPr="004A1DA1">
              <w:rPr>
                <w:rFonts w:cs="Calibri"/>
                <w:sz w:val="20"/>
                <w:szCs w:val="20"/>
              </w:rPr>
              <w:t xml:space="preserve"> propozicích</w:t>
            </w:r>
          </w:p>
        </w:tc>
        <w:tc>
          <w:tcPr>
            <w:tcW w:w="1389" w:type="dxa"/>
            <w:vAlign w:val="center"/>
          </w:tcPr>
          <w:p w14:paraId="25A93E4B" w14:textId="3570C3A2" w:rsidR="00BC27FC" w:rsidRPr="004A1DA1" w:rsidRDefault="00351D3A" w:rsidP="00D01485">
            <w:pPr>
              <w:spacing w:after="0"/>
              <w:jc w:val="center"/>
              <w:rPr>
                <w:rFonts w:cs="Calibri"/>
                <w:sz w:val="20"/>
                <w:szCs w:val="20"/>
              </w:rPr>
            </w:pPr>
            <w:r w:rsidRPr="004A1DA1">
              <w:rPr>
                <w:rFonts w:cs="Calibri"/>
                <w:sz w:val="20"/>
                <w:szCs w:val="20"/>
              </w:rPr>
              <w:t xml:space="preserve">Bude </w:t>
            </w:r>
            <w:proofErr w:type="gramStart"/>
            <w:r w:rsidRPr="004A1DA1">
              <w:rPr>
                <w:rFonts w:cs="Calibri"/>
                <w:sz w:val="20"/>
                <w:szCs w:val="20"/>
              </w:rPr>
              <w:t>upřesněno  v</w:t>
            </w:r>
            <w:proofErr w:type="gramEnd"/>
            <w:r w:rsidRPr="004A1DA1">
              <w:rPr>
                <w:rFonts w:cs="Calibri"/>
                <w:sz w:val="20"/>
                <w:szCs w:val="20"/>
              </w:rPr>
              <w:t xml:space="preserve"> propozicích</w:t>
            </w:r>
          </w:p>
        </w:tc>
        <w:tc>
          <w:tcPr>
            <w:tcW w:w="1418" w:type="dxa"/>
            <w:shd w:val="clear" w:color="auto" w:fill="auto"/>
            <w:vAlign w:val="center"/>
          </w:tcPr>
          <w:p w14:paraId="68C77A2B" w14:textId="420DFECF" w:rsidR="00BC27FC" w:rsidRPr="004A1DA1" w:rsidRDefault="00351D3A" w:rsidP="00D01485">
            <w:pPr>
              <w:spacing w:after="0"/>
              <w:jc w:val="center"/>
              <w:rPr>
                <w:rFonts w:cs="Calibri"/>
                <w:b/>
                <w:color w:val="0D0D0D"/>
                <w:sz w:val="20"/>
                <w:szCs w:val="20"/>
              </w:rPr>
            </w:pPr>
            <w:r w:rsidRPr="004A1DA1">
              <w:rPr>
                <w:rFonts w:cs="Calibri"/>
                <w:sz w:val="20"/>
                <w:szCs w:val="20"/>
              </w:rPr>
              <w:t xml:space="preserve">Bude </w:t>
            </w:r>
            <w:proofErr w:type="gramStart"/>
            <w:r w:rsidRPr="004A1DA1">
              <w:rPr>
                <w:rFonts w:cs="Calibri"/>
                <w:sz w:val="20"/>
                <w:szCs w:val="20"/>
              </w:rPr>
              <w:t>upřesněno  v</w:t>
            </w:r>
            <w:proofErr w:type="gramEnd"/>
            <w:r w:rsidRPr="004A1DA1">
              <w:rPr>
                <w:rFonts w:cs="Calibri"/>
                <w:sz w:val="20"/>
                <w:szCs w:val="20"/>
              </w:rPr>
              <w:t xml:space="preserve"> propozicích</w:t>
            </w:r>
          </w:p>
        </w:tc>
      </w:tr>
      <w:tr w:rsidR="00BC27FC" w:rsidRPr="00613664" w14:paraId="4F4686FB" w14:textId="77777777" w:rsidTr="00E30D4B">
        <w:trPr>
          <w:trHeight w:val="794"/>
        </w:trPr>
        <w:tc>
          <w:tcPr>
            <w:tcW w:w="1418" w:type="dxa"/>
            <w:vAlign w:val="center"/>
          </w:tcPr>
          <w:p w14:paraId="09B6BD7C" w14:textId="63FA135F" w:rsidR="00BC27FC" w:rsidRPr="004A1DA1" w:rsidRDefault="00BC27FC" w:rsidP="00BC27FC">
            <w:pPr>
              <w:spacing w:after="0"/>
              <w:jc w:val="center"/>
              <w:rPr>
                <w:rFonts w:cs="Calibri"/>
                <w:sz w:val="20"/>
                <w:szCs w:val="20"/>
              </w:rPr>
            </w:pPr>
            <w:r w:rsidRPr="004A1DA1">
              <w:rPr>
                <w:rFonts w:cs="Calibri"/>
                <w:sz w:val="20"/>
                <w:szCs w:val="20"/>
              </w:rPr>
              <w:t>31.7.2021</w:t>
            </w:r>
          </w:p>
        </w:tc>
        <w:tc>
          <w:tcPr>
            <w:tcW w:w="1276" w:type="dxa"/>
            <w:vAlign w:val="center"/>
          </w:tcPr>
          <w:p w14:paraId="428FF5B8" w14:textId="4715E6A4" w:rsidR="00BC27FC" w:rsidRPr="004A1DA1" w:rsidRDefault="00BC27FC" w:rsidP="00BC27FC">
            <w:pPr>
              <w:spacing w:after="0"/>
              <w:jc w:val="center"/>
              <w:rPr>
                <w:rFonts w:cs="Calibri"/>
                <w:sz w:val="20"/>
                <w:szCs w:val="20"/>
              </w:rPr>
            </w:pPr>
            <w:r w:rsidRPr="004A1DA1">
              <w:rPr>
                <w:rFonts w:cs="Calibri"/>
                <w:sz w:val="20"/>
                <w:szCs w:val="20"/>
              </w:rPr>
              <w:t>Mělník</w:t>
            </w:r>
          </w:p>
        </w:tc>
        <w:tc>
          <w:tcPr>
            <w:tcW w:w="1304" w:type="dxa"/>
            <w:shd w:val="clear" w:color="auto" w:fill="auto"/>
            <w:vAlign w:val="center"/>
          </w:tcPr>
          <w:p w14:paraId="27D26C1C" w14:textId="2E3E02D6" w:rsidR="00BC27FC" w:rsidRPr="004A1DA1" w:rsidRDefault="00BC27FC" w:rsidP="00BC27FC">
            <w:pPr>
              <w:spacing w:after="0"/>
              <w:jc w:val="center"/>
              <w:rPr>
                <w:rFonts w:cs="Calibri"/>
                <w:sz w:val="20"/>
                <w:szCs w:val="20"/>
              </w:rPr>
            </w:pPr>
            <w:r w:rsidRPr="004A1DA1">
              <w:rPr>
                <w:rFonts w:cs="Calibri"/>
                <w:sz w:val="20"/>
                <w:szCs w:val="20"/>
              </w:rPr>
              <w:t>TRIATHLON Mělník</w:t>
            </w:r>
          </w:p>
        </w:tc>
        <w:tc>
          <w:tcPr>
            <w:tcW w:w="1418" w:type="dxa"/>
            <w:vAlign w:val="center"/>
          </w:tcPr>
          <w:p w14:paraId="4E8A46F6" w14:textId="1BFF9CBE" w:rsidR="00BC27FC" w:rsidRPr="004A1DA1" w:rsidRDefault="00BC27FC" w:rsidP="00BC27FC">
            <w:pPr>
              <w:spacing w:after="0"/>
              <w:jc w:val="center"/>
              <w:rPr>
                <w:rFonts w:cs="Calibri"/>
                <w:sz w:val="20"/>
                <w:szCs w:val="20"/>
              </w:rPr>
            </w:pPr>
            <w:r w:rsidRPr="004A1DA1">
              <w:rPr>
                <w:rFonts w:cs="Calibri"/>
                <w:sz w:val="20"/>
                <w:szCs w:val="20"/>
              </w:rPr>
              <w:t xml:space="preserve">0,75 – </w:t>
            </w:r>
            <w:proofErr w:type="gramStart"/>
            <w:r w:rsidRPr="004A1DA1">
              <w:rPr>
                <w:rFonts w:cs="Calibri"/>
                <w:sz w:val="20"/>
                <w:szCs w:val="20"/>
              </w:rPr>
              <w:t>20 – 5</w:t>
            </w:r>
            <w:proofErr w:type="gramEnd"/>
          </w:p>
        </w:tc>
        <w:tc>
          <w:tcPr>
            <w:tcW w:w="1275" w:type="dxa"/>
            <w:vAlign w:val="center"/>
          </w:tcPr>
          <w:p w14:paraId="29D12E93" w14:textId="382CE610" w:rsidR="00BC27FC" w:rsidRPr="004A1DA1" w:rsidRDefault="00BC27FC" w:rsidP="00BC27FC">
            <w:pPr>
              <w:spacing w:after="0"/>
              <w:jc w:val="center"/>
              <w:rPr>
                <w:rFonts w:cs="Calibri"/>
                <w:sz w:val="20"/>
                <w:szCs w:val="20"/>
              </w:rPr>
            </w:pPr>
            <w:r w:rsidRPr="004A1DA1">
              <w:rPr>
                <w:rFonts w:cs="Calibri"/>
                <w:sz w:val="20"/>
                <w:szCs w:val="20"/>
              </w:rPr>
              <w:t>Povolený</w:t>
            </w:r>
          </w:p>
        </w:tc>
        <w:tc>
          <w:tcPr>
            <w:tcW w:w="1389" w:type="dxa"/>
            <w:vAlign w:val="center"/>
          </w:tcPr>
          <w:p w14:paraId="58F483C2" w14:textId="2D82C0C4" w:rsidR="00BC27FC" w:rsidRPr="004A1DA1" w:rsidRDefault="00BC27FC" w:rsidP="00BC27FC">
            <w:pPr>
              <w:spacing w:after="0"/>
              <w:jc w:val="center"/>
              <w:rPr>
                <w:rFonts w:cs="Calibri"/>
                <w:sz w:val="20"/>
                <w:szCs w:val="20"/>
              </w:rPr>
            </w:pPr>
            <w:r w:rsidRPr="004A1DA1">
              <w:rPr>
                <w:rFonts w:cs="Calibri"/>
                <w:sz w:val="20"/>
                <w:szCs w:val="20"/>
              </w:rPr>
              <w:t>Povolený</w:t>
            </w:r>
          </w:p>
        </w:tc>
        <w:tc>
          <w:tcPr>
            <w:tcW w:w="1418" w:type="dxa"/>
            <w:shd w:val="clear" w:color="auto" w:fill="auto"/>
            <w:vAlign w:val="center"/>
          </w:tcPr>
          <w:p w14:paraId="376F98D2" w14:textId="0C29E796" w:rsidR="00BC27FC" w:rsidRPr="004A1DA1" w:rsidRDefault="00BC27FC" w:rsidP="00BC27FC">
            <w:pPr>
              <w:spacing w:after="0"/>
              <w:jc w:val="center"/>
              <w:rPr>
                <w:rFonts w:cs="Calibri"/>
                <w:sz w:val="20"/>
                <w:szCs w:val="20"/>
              </w:rPr>
            </w:pPr>
            <w:r w:rsidRPr="004A1DA1">
              <w:rPr>
                <w:rFonts w:cs="Calibri"/>
                <w:sz w:val="20"/>
                <w:szCs w:val="20"/>
              </w:rPr>
              <w:t>Povolený</w:t>
            </w:r>
          </w:p>
        </w:tc>
      </w:tr>
      <w:tr w:rsidR="00FE7B74" w:rsidRPr="00613664" w14:paraId="7294A40D" w14:textId="77777777" w:rsidTr="00E30D4B">
        <w:trPr>
          <w:trHeight w:val="794"/>
        </w:trPr>
        <w:tc>
          <w:tcPr>
            <w:tcW w:w="1418" w:type="dxa"/>
            <w:vAlign w:val="center"/>
          </w:tcPr>
          <w:p w14:paraId="65216578" w14:textId="08142BF9" w:rsidR="00FE7B74" w:rsidRPr="004A1DA1" w:rsidRDefault="00FE7B74" w:rsidP="00FE7B74">
            <w:pPr>
              <w:spacing w:after="0"/>
              <w:jc w:val="center"/>
              <w:rPr>
                <w:rFonts w:cs="Calibri"/>
                <w:sz w:val="20"/>
                <w:szCs w:val="20"/>
              </w:rPr>
            </w:pPr>
            <w:r w:rsidRPr="004A1DA1">
              <w:rPr>
                <w:rFonts w:cs="Calibri"/>
                <w:sz w:val="20"/>
                <w:szCs w:val="20"/>
              </w:rPr>
              <w:t>28.8.2021</w:t>
            </w:r>
          </w:p>
        </w:tc>
        <w:tc>
          <w:tcPr>
            <w:tcW w:w="1276" w:type="dxa"/>
            <w:vAlign w:val="center"/>
          </w:tcPr>
          <w:p w14:paraId="4D3E8BC1" w14:textId="2A7A8897" w:rsidR="00FE7B74" w:rsidRPr="004A1DA1" w:rsidRDefault="00FE7B74" w:rsidP="00FE7B74">
            <w:pPr>
              <w:spacing w:after="0"/>
              <w:jc w:val="center"/>
              <w:rPr>
                <w:rFonts w:cs="Calibri"/>
                <w:sz w:val="20"/>
                <w:szCs w:val="20"/>
              </w:rPr>
            </w:pPr>
            <w:r w:rsidRPr="004A1DA1">
              <w:rPr>
                <w:rFonts w:cs="Calibri"/>
                <w:sz w:val="20"/>
                <w:szCs w:val="20"/>
              </w:rPr>
              <w:t>Brno</w:t>
            </w:r>
          </w:p>
        </w:tc>
        <w:tc>
          <w:tcPr>
            <w:tcW w:w="1304" w:type="dxa"/>
            <w:shd w:val="clear" w:color="auto" w:fill="auto"/>
            <w:vAlign w:val="center"/>
          </w:tcPr>
          <w:p w14:paraId="738438D0" w14:textId="0A7FE2D4" w:rsidR="00FE7B74" w:rsidRPr="004A1DA1" w:rsidRDefault="00FE7B74" w:rsidP="00FE7B74">
            <w:pPr>
              <w:spacing w:after="0"/>
              <w:jc w:val="center"/>
              <w:rPr>
                <w:rFonts w:cs="Calibri"/>
                <w:sz w:val="20"/>
                <w:szCs w:val="20"/>
              </w:rPr>
            </w:pPr>
            <w:r w:rsidRPr="004A1DA1">
              <w:rPr>
                <w:rFonts w:cs="Calibri"/>
                <w:sz w:val="20"/>
                <w:szCs w:val="20"/>
              </w:rPr>
              <w:t>GALANT BRNO a KONRAD TOOLS TEAM</w:t>
            </w:r>
          </w:p>
        </w:tc>
        <w:tc>
          <w:tcPr>
            <w:tcW w:w="1418" w:type="dxa"/>
            <w:vAlign w:val="center"/>
          </w:tcPr>
          <w:p w14:paraId="32846B44" w14:textId="00C9DA9D" w:rsidR="00FE7B74" w:rsidRPr="004A1DA1" w:rsidRDefault="00FE7B74" w:rsidP="00FE7B74">
            <w:pPr>
              <w:spacing w:after="0"/>
              <w:jc w:val="center"/>
              <w:rPr>
                <w:rFonts w:cs="Calibri"/>
                <w:sz w:val="20"/>
                <w:szCs w:val="20"/>
              </w:rPr>
            </w:pPr>
            <w:r w:rsidRPr="004A1DA1">
              <w:rPr>
                <w:rFonts w:cs="Calibri"/>
                <w:sz w:val="20"/>
                <w:szCs w:val="20"/>
              </w:rPr>
              <w:t xml:space="preserve">0,75 – </w:t>
            </w:r>
            <w:proofErr w:type="gramStart"/>
            <w:r w:rsidRPr="004A1DA1">
              <w:rPr>
                <w:rFonts w:cs="Calibri"/>
                <w:sz w:val="20"/>
                <w:szCs w:val="20"/>
              </w:rPr>
              <w:t>20 – 5</w:t>
            </w:r>
            <w:proofErr w:type="gramEnd"/>
          </w:p>
        </w:tc>
        <w:tc>
          <w:tcPr>
            <w:tcW w:w="1275" w:type="dxa"/>
            <w:vAlign w:val="center"/>
          </w:tcPr>
          <w:p w14:paraId="1D13D22B" w14:textId="5AD4579B" w:rsidR="00FE7B74" w:rsidRPr="004A1DA1" w:rsidRDefault="00FE7B74" w:rsidP="00FE7B74">
            <w:pPr>
              <w:spacing w:after="0"/>
              <w:jc w:val="center"/>
              <w:rPr>
                <w:rFonts w:cs="Calibri"/>
                <w:sz w:val="20"/>
                <w:szCs w:val="20"/>
              </w:rPr>
            </w:pPr>
            <w:r w:rsidRPr="004A1DA1">
              <w:rPr>
                <w:rFonts w:cs="Calibri"/>
                <w:sz w:val="20"/>
                <w:szCs w:val="20"/>
              </w:rPr>
              <w:t>–</w:t>
            </w:r>
          </w:p>
        </w:tc>
        <w:tc>
          <w:tcPr>
            <w:tcW w:w="1389" w:type="dxa"/>
            <w:vAlign w:val="center"/>
          </w:tcPr>
          <w:p w14:paraId="1C727385" w14:textId="1F31B359" w:rsidR="00FE7B74" w:rsidRPr="004A1DA1" w:rsidRDefault="00FE7B74" w:rsidP="00FE7B74">
            <w:pPr>
              <w:spacing w:after="0"/>
              <w:jc w:val="center"/>
              <w:rPr>
                <w:rFonts w:cs="Calibri"/>
                <w:sz w:val="20"/>
                <w:szCs w:val="20"/>
              </w:rPr>
            </w:pPr>
            <w:r w:rsidRPr="004A1DA1">
              <w:rPr>
                <w:rFonts w:cs="Calibri"/>
                <w:sz w:val="20"/>
                <w:szCs w:val="20"/>
              </w:rPr>
              <w:t>Povolený</w:t>
            </w:r>
          </w:p>
        </w:tc>
        <w:tc>
          <w:tcPr>
            <w:tcW w:w="1418" w:type="dxa"/>
            <w:shd w:val="clear" w:color="auto" w:fill="auto"/>
            <w:vAlign w:val="center"/>
          </w:tcPr>
          <w:p w14:paraId="6DC67C1F" w14:textId="50BA1AB3" w:rsidR="00FE7B74" w:rsidRPr="004A1DA1" w:rsidRDefault="00FE7B74" w:rsidP="00FE7B74">
            <w:pPr>
              <w:spacing w:after="0"/>
              <w:jc w:val="center"/>
              <w:rPr>
                <w:rFonts w:cs="Calibri"/>
                <w:sz w:val="20"/>
                <w:szCs w:val="20"/>
              </w:rPr>
            </w:pPr>
            <w:r w:rsidRPr="004A1DA1">
              <w:rPr>
                <w:rFonts w:cs="Calibri"/>
                <w:sz w:val="20"/>
                <w:szCs w:val="20"/>
              </w:rPr>
              <w:t>Povolený</w:t>
            </w:r>
          </w:p>
        </w:tc>
      </w:tr>
      <w:tr w:rsidR="00FE7B74" w:rsidRPr="00613664" w14:paraId="1CC5F54A" w14:textId="77777777" w:rsidTr="00E30D4B">
        <w:trPr>
          <w:trHeight w:val="794"/>
        </w:trPr>
        <w:tc>
          <w:tcPr>
            <w:tcW w:w="1418" w:type="dxa"/>
            <w:vAlign w:val="center"/>
          </w:tcPr>
          <w:p w14:paraId="743975DE" w14:textId="2E581C8C" w:rsidR="00FE7B74" w:rsidRPr="004A1DA1" w:rsidRDefault="00C829A9" w:rsidP="00FE7B74">
            <w:pPr>
              <w:spacing w:after="0"/>
              <w:jc w:val="center"/>
              <w:rPr>
                <w:rFonts w:cs="Calibri"/>
                <w:sz w:val="20"/>
                <w:szCs w:val="20"/>
              </w:rPr>
            </w:pPr>
            <w:r w:rsidRPr="004A1DA1">
              <w:rPr>
                <w:rFonts w:cs="Calibri"/>
                <w:sz w:val="20"/>
                <w:szCs w:val="20"/>
              </w:rPr>
              <w:t>10</w:t>
            </w:r>
            <w:r w:rsidR="00E30D4B" w:rsidRPr="004A1DA1">
              <w:rPr>
                <w:rFonts w:cs="Calibri"/>
                <w:sz w:val="20"/>
                <w:szCs w:val="20"/>
              </w:rPr>
              <w:t>.</w:t>
            </w:r>
            <w:r w:rsidR="004A1DA1" w:rsidRPr="004A1DA1">
              <w:rPr>
                <w:rFonts w:cs="Calibri"/>
                <w:sz w:val="20"/>
                <w:szCs w:val="20"/>
              </w:rPr>
              <w:t>-11.9</w:t>
            </w:r>
            <w:r w:rsidR="00FE7B74" w:rsidRPr="004A1DA1">
              <w:rPr>
                <w:rFonts w:cs="Calibri"/>
                <w:sz w:val="20"/>
                <w:szCs w:val="20"/>
              </w:rPr>
              <w:t>.2021</w:t>
            </w:r>
          </w:p>
        </w:tc>
        <w:tc>
          <w:tcPr>
            <w:tcW w:w="1276" w:type="dxa"/>
            <w:vAlign w:val="center"/>
          </w:tcPr>
          <w:p w14:paraId="5B6BAD93" w14:textId="77777777" w:rsidR="00FE7B74" w:rsidRPr="004A1DA1" w:rsidRDefault="00FE7B74" w:rsidP="00FE7B74">
            <w:pPr>
              <w:spacing w:after="0"/>
              <w:jc w:val="center"/>
              <w:rPr>
                <w:rFonts w:cs="Calibri"/>
                <w:sz w:val="20"/>
                <w:szCs w:val="20"/>
              </w:rPr>
            </w:pPr>
            <w:r w:rsidRPr="004A1DA1">
              <w:rPr>
                <w:rFonts w:cs="Calibri"/>
                <w:sz w:val="20"/>
                <w:szCs w:val="20"/>
              </w:rPr>
              <w:t>Karlovy Vary</w:t>
            </w:r>
          </w:p>
        </w:tc>
        <w:tc>
          <w:tcPr>
            <w:tcW w:w="1304" w:type="dxa"/>
            <w:shd w:val="clear" w:color="auto" w:fill="auto"/>
            <w:vAlign w:val="center"/>
          </w:tcPr>
          <w:p w14:paraId="4CEEB7D8" w14:textId="77777777" w:rsidR="00FE7B74" w:rsidRPr="004A1DA1" w:rsidRDefault="00FE7B74" w:rsidP="00FE7B74">
            <w:pPr>
              <w:spacing w:after="0"/>
              <w:jc w:val="center"/>
              <w:rPr>
                <w:rFonts w:cs="Calibri"/>
                <w:sz w:val="20"/>
                <w:szCs w:val="20"/>
              </w:rPr>
            </w:pPr>
            <w:r w:rsidRPr="004A1DA1">
              <w:rPr>
                <w:rFonts w:cs="Calibri"/>
                <w:sz w:val="20"/>
                <w:szCs w:val="20"/>
              </w:rPr>
              <w:t xml:space="preserve">CITY TRIATHLON Karlovy Vary </w:t>
            </w:r>
            <w:proofErr w:type="spellStart"/>
            <w:r w:rsidRPr="004A1DA1">
              <w:rPr>
                <w:rFonts w:cs="Calibri"/>
                <w:sz w:val="20"/>
                <w:szCs w:val="20"/>
              </w:rPr>
              <w:t>z.s</w:t>
            </w:r>
            <w:proofErr w:type="spellEnd"/>
            <w:r w:rsidRPr="004A1DA1">
              <w:rPr>
                <w:rFonts w:cs="Calibri"/>
                <w:sz w:val="20"/>
                <w:szCs w:val="20"/>
              </w:rPr>
              <w:t>.</w:t>
            </w:r>
          </w:p>
        </w:tc>
        <w:tc>
          <w:tcPr>
            <w:tcW w:w="1418" w:type="dxa"/>
            <w:vAlign w:val="center"/>
          </w:tcPr>
          <w:p w14:paraId="7D0FB255" w14:textId="77777777" w:rsidR="00FE7B74" w:rsidRPr="004A1DA1" w:rsidRDefault="00FE7B74" w:rsidP="00FE7B74">
            <w:pPr>
              <w:spacing w:after="0"/>
              <w:jc w:val="center"/>
              <w:rPr>
                <w:rFonts w:cs="Calibri"/>
                <w:sz w:val="20"/>
                <w:szCs w:val="20"/>
              </w:rPr>
            </w:pPr>
            <w:r w:rsidRPr="004A1DA1">
              <w:rPr>
                <w:rFonts w:cs="Calibri"/>
                <w:sz w:val="20"/>
                <w:szCs w:val="20"/>
              </w:rPr>
              <w:t xml:space="preserve">0,75 – </w:t>
            </w:r>
            <w:proofErr w:type="gramStart"/>
            <w:r w:rsidRPr="004A1DA1">
              <w:rPr>
                <w:rFonts w:cs="Calibri"/>
                <w:sz w:val="20"/>
                <w:szCs w:val="20"/>
              </w:rPr>
              <w:t>20 – 5</w:t>
            </w:r>
            <w:proofErr w:type="gramEnd"/>
          </w:p>
        </w:tc>
        <w:tc>
          <w:tcPr>
            <w:tcW w:w="1275" w:type="dxa"/>
            <w:vAlign w:val="center"/>
          </w:tcPr>
          <w:p w14:paraId="5E39510D" w14:textId="77777777" w:rsidR="00FE7B74" w:rsidRPr="004A1DA1" w:rsidRDefault="00FE7B74" w:rsidP="00FE7B74">
            <w:pPr>
              <w:spacing w:after="0"/>
              <w:jc w:val="center"/>
              <w:rPr>
                <w:rFonts w:cs="Calibri"/>
                <w:i/>
                <w:sz w:val="20"/>
                <w:szCs w:val="20"/>
                <w:u w:val="single"/>
              </w:rPr>
            </w:pPr>
            <w:r w:rsidRPr="004A1DA1">
              <w:rPr>
                <w:rFonts w:cs="Calibri"/>
                <w:sz w:val="20"/>
                <w:szCs w:val="20"/>
              </w:rPr>
              <w:t>Povolený</w:t>
            </w:r>
          </w:p>
        </w:tc>
        <w:tc>
          <w:tcPr>
            <w:tcW w:w="1389" w:type="dxa"/>
            <w:vAlign w:val="center"/>
          </w:tcPr>
          <w:p w14:paraId="57E74865" w14:textId="77777777" w:rsidR="00FE7B74" w:rsidRPr="004A1DA1" w:rsidRDefault="00FE7B74" w:rsidP="00FE7B74">
            <w:pPr>
              <w:spacing w:after="0"/>
              <w:jc w:val="center"/>
              <w:rPr>
                <w:rFonts w:cs="Calibri"/>
                <w:sz w:val="20"/>
                <w:szCs w:val="20"/>
              </w:rPr>
            </w:pPr>
            <w:r w:rsidRPr="004A1DA1">
              <w:rPr>
                <w:rFonts w:cs="Calibri"/>
                <w:sz w:val="20"/>
                <w:szCs w:val="20"/>
              </w:rPr>
              <w:t>Povolený</w:t>
            </w:r>
          </w:p>
        </w:tc>
        <w:tc>
          <w:tcPr>
            <w:tcW w:w="1418" w:type="dxa"/>
            <w:shd w:val="clear" w:color="auto" w:fill="auto"/>
            <w:vAlign w:val="center"/>
          </w:tcPr>
          <w:p w14:paraId="5ED14160" w14:textId="77777777" w:rsidR="00FE7B74" w:rsidRPr="004A1DA1" w:rsidRDefault="00FE7B74" w:rsidP="00FE7B74">
            <w:pPr>
              <w:spacing w:after="0"/>
              <w:jc w:val="center"/>
              <w:rPr>
                <w:rFonts w:cs="Calibri"/>
                <w:sz w:val="20"/>
                <w:szCs w:val="20"/>
              </w:rPr>
            </w:pPr>
            <w:r w:rsidRPr="004A1DA1">
              <w:rPr>
                <w:rFonts w:cs="Calibri"/>
                <w:sz w:val="20"/>
                <w:szCs w:val="20"/>
              </w:rPr>
              <w:t>Povolený</w:t>
            </w:r>
          </w:p>
        </w:tc>
      </w:tr>
    </w:tbl>
    <w:p w14:paraId="18D48D82" w14:textId="688B6B76" w:rsidR="00FA330C" w:rsidRDefault="00F06774" w:rsidP="00F06774">
      <w:pPr>
        <w:spacing w:after="0"/>
      </w:pPr>
      <w:r>
        <w:t xml:space="preserve">      </w:t>
      </w:r>
    </w:p>
    <w:p w14:paraId="47A67531" w14:textId="57EAC525" w:rsidR="003433F4" w:rsidRDefault="003433F4" w:rsidP="00F06774">
      <w:pPr>
        <w:spacing w:after="0"/>
      </w:pPr>
    </w:p>
    <w:p w14:paraId="649A0F4E" w14:textId="407FEEBB" w:rsidR="003433F4" w:rsidRDefault="003433F4" w:rsidP="00F06774">
      <w:pPr>
        <w:spacing w:after="0"/>
      </w:pPr>
    </w:p>
    <w:p w14:paraId="06F654BA" w14:textId="77777777" w:rsidR="003433F4" w:rsidRPr="00AF51CD" w:rsidRDefault="003433F4" w:rsidP="00F06774">
      <w:pPr>
        <w:spacing w:after="0"/>
        <w:rPr>
          <w:szCs w:val="24"/>
        </w:rPr>
      </w:pPr>
    </w:p>
    <w:p w14:paraId="18D48D83" w14:textId="77777777" w:rsidR="00240CB0" w:rsidRPr="00A960A3" w:rsidRDefault="00240CB0" w:rsidP="00A960A3">
      <w:pPr>
        <w:pStyle w:val="Nadpis2"/>
      </w:pPr>
      <w:bookmarkStart w:id="79" w:name="_Toc648280"/>
      <w:bookmarkStart w:id="80" w:name="_Toc729317"/>
      <w:bookmarkStart w:id="81" w:name="_Toc734736"/>
      <w:bookmarkStart w:id="82" w:name="_Toc31919041"/>
      <w:r w:rsidRPr="00A960A3">
        <w:lastRenderedPageBreak/>
        <w:t>Závody ČP pro vyhlašované kategorie</w:t>
      </w:r>
      <w:r w:rsidR="00DE49F9" w:rsidRPr="00A960A3">
        <w:t xml:space="preserve"> jsou </w:t>
      </w:r>
      <w:r w:rsidR="00F06774" w:rsidRPr="00A960A3">
        <w:t xml:space="preserve">uvedeny </w:t>
      </w:r>
      <w:r w:rsidRPr="00A960A3">
        <w:t>v tabulce č.</w:t>
      </w:r>
      <w:r w:rsidR="00F06774" w:rsidRPr="00A960A3">
        <w:t xml:space="preserve"> </w:t>
      </w:r>
      <w:r w:rsidR="0081643F" w:rsidRPr="00A960A3">
        <w:t>8</w:t>
      </w:r>
      <w:bookmarkEnd w:id="79"/>
      <w:r w:rsidR="00F06774" w:rsidRPr="00A960A3">
        <w:t>.</w:t>
      </w:r>
      <w:bookmarkEnd w:id="80"/>
      <w:bookmarkEnd w:id="81"/>
      <w:bookmarkEnd w:id="82"/>
    </w:p>
    <w:p w14:paraId="18D48D84" w14:textId="3680F025" w:rsidR="001832F3" w:rsidRPr="00741B11" w:rsidRDefault="006F0CF3" w:rsidP="00F06774">
      <w:pPr>
        <w:pStyle w:val="Styl1"/>
        <w:spacing w:after="40"/>
        <w:ind w:left="142"/>
        <w:rPr>
          <w:rStyle w:val="Tabulka"/>
          <w:b/>
          <w:bCs/>
        </w:rPr>
      </w:pPr>
      <w:bookmarkStart w:id="83" w:name="_Toc648281"/>
      <w:bookmarkStart w:id="84" w:name="_Toc729318"/>
      <w:bookmarkStart w:id="85" w:name="_Toc734737"/>
      <w:bookmarkStart w:id="86" w:name="_Toc31919042"/>
      <w:proofErr w:type="spellStart"/>
      <w:r w:rsidRPr="00741B11">
        <w:rPr>
          <w:rStyle w:val="Tabulka"/>
          <w:b/>
          <w:bCs/>
        </w:rPr>
        <w:t>Tabulka</w:t>
      </w:r>
      <w:proofErr w:type="spellEnd"/>
      <w:r w:rsidRPr="00741B11">
        <w:rPr>
          <w:rStyle w:val="Tabulka"/>
          <w:b/>
          <w:bCs/>
        </w:rPr>
        <w:t xml:space="preserve"> č.</w:t>
      </w:r>
      <w:r w:rsidR="00F06774" w:rsidRPr="00741B11">
        <w:rPr>
          <w:rStyle w:val="Tabulka"/>
          <w:b/>
          <w:bCs/>
        </w:rPr>
        <w:t xml:space="preserve"> </w:t>
      </w:r>
      <w:r w:rsidRPr="00741B11">
        <w:rPr>
          <w:rStyle w:val="Tabulka"/>
          <w:b/>
          <w:bCs/>
        </w:rPr>
        <w:t xml:space="preserve">8 – </w:t>
      </w:r>
      <w:proofErr w:type="spellStart"/>
      <w:r w:rsidRPr="00741B11">
        <w:rPr>
          <w:rStyle w:val="Tabulka"/>
          <w:b/>
          <w:bCs/>
        </w:rPr>
        <w:t>v</w:t>
      </w:r>
      <w:r w:rsidR="00A8468F" w:rsidRPr="00741B11">
        <w:rPr>
          <w:rStyle w:val="Tabulka"/>
          <w:b/>
          <w:bCs/>
        </w:rPr>
        <w:t>y</w:t>
      </w:r>
      <w:r w:rsidRPr="00741B11">
        <w:rPr>
          <w:rStyle w:val="Tabulka"/>
          <w:b/>
          <w:bCs/>
        </w:rPr>
        <w:t>hláš</w:t>
      </w:r>
      <w:r w:rsidR="00A8468F" w:rsidRPr="00741B11">
        <w:rPr>
          <w:rStyle w:val="Tabulka"/>
          <w:b/>
          <w:bCs/>
        </w:rPr>
        <w:t>ova</w:t>
      </w:r>
      <w:r w:rsidRPr="00741B11">
        <w:rPr>
          <w:rStyle w:val="Tabulka"/>
          <w:b/>
          <w:bCs/>
        </w:rPr>
        <w:t>né</w:t>
      </w:r>
      <w:proofErr w:type="spellEnd"/>
      <w:r w:rsidRPr="00741B11">
        <w:rPr>
          <w:rStyle w:val="Tabulka"/>
          <w:b/>
          <w:bCs/>
        </w:rPr>
        <w:t xml:space="preserve"> </w:t>
      </w:r>
      <w:proofErr w:type="spellStart"/>
      <w:r w:rsidRPr="00741B11">
        <w:rPr>
          <w:rStyle w:val="Tabulka"/>
          <w:b/>
          <w:bCs/>
        </w:rPr>
        <w:t>kategorie</w:t>
      </w:r>
      <w:proofErr w:type="spellEnd"/>
      <w:r w:rsidRPr="00741B11">
        <w:rPr>
          <w:rStyle w:val="Tabulka"/>
          <w:b/>
          <w:bCs/>
        </w:rPr>
        <w:t xml:space="preserve"> pro </w:t>
      </w:r>
      <w:proofErr w:type="spellStart"/>
      <w:r w:rsidRPr="00741B11">
        <w:rPr>
          <w:rStyle w:val="Tabulka"/>
          <w:b/>
          <w:bCs/>
        </w:rPr>
        <w:t>jednotlivé</w:t>
      </w:r>
      <w:proofErr w:type="spellEnd"/>
      <w:r w:rsidRPr="00741B11">
        <w:rPr>
          <w:rStyle w:val="Tabulka"/>
          <w:b/>
          <w:bCs/>
        </w:rPr>
        <w:t xml:space="preserve"> </w:t>
      </w:r>
      <w:proofErr w:type="spellStart"/>
      <w:r w:rsidRPr="00741B11">
        <w:rPr>
          <w:rStyle w:val="Tabulka"/>
          <w:b/>
          <w:bCs/>
        </w:rPr>
        <w:t>závody</w:t>
      </w:r>
      <w:proofErr w:type="spellEnd"/>
      <w:r w:rsidRPr="00741B11">
        <w:rPr>
          <w:rStyle w:val="Tabulka"/>
          <w:b/>
          <w:bCs/>
        </w:rPr>
        <w:t xml:space="preserve"> ČP v OTT a STT</w:t>
      </w:r>
      <w:bookmarkEnd w:id="83"/>
      <w:bookmarkEnd w:id="84"/>
      <w:bookmarkEnd w:id="85"/>
      <w:bookmarkEnd w:id="86"/>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1820"/>
        <w:gridCol w:w="1023"/>
        <w:gridCol w:w="936"/>
        <w:gridCol w:w="970"/>
        <w:gridCol w:w="1342"/>
        <w:gridCol w:w="1851"/>
      </w:tblGrid>
      <w:tr w:rsidR="00F06774" w:rsidRPr="00613664" w14:paraId="18D48D8B" w14:textId="77777777" w:rsidTr="00E67E0B">
        <w:trPr>
          <w:trHeight w:val="351"/>
        </w:trPr>
        <w:tc>
          <w:tcPr>
            <w:tcW w:w="3340" w:type="dxa"/>
            <w:gridSpan w:val="2"/>
            <w:shd w:val="clear" w:color="auto" w:fill="80BBD7"/>
            <w:vAlign w:val="center"/>
          </w:tcPr>
          <w:p w14:paraId="18D48D85" w14:textId="77777777" w:rsidR="00F06774" w:rsidRPr="00613664" w:rsidRDefault="00DA1784" w:rsidP="00F06774">
            <w:pPr>
              <w:autoSpaceDE w:val="0"/>
              <w:autoSpaceDN w:val="0"/>
              <w:adjustRightInd w:val="0"/>
              <w:spacing w:after="0"/>
              <w:jc w:val="center"/>
              <w:rPr>
                <w:rFonts w:cs="Calibri"/>
                <w:b/>
              </w:rPr>
            </w:pPr>
            <w:r>
              <w:rPr>
                <w:rFonts w:cs="Calibri"/>
                <w:b/>
                <w:szCs w:val="24"/>
              </w:rPr>
              <w:t xml:space="preserve">ČP </w:t>
            </w:r>
            <w:proofErr w:type="gramStart"/>
            <w:r>
              <w:rPr>
                <w:rFonts w:cs="Calibri"/>
                <w:b/>
                <w:szCs w:val="24"/>
              </w:rPr>
              <w:t>2020</w:t>
            </w:r>
            <w:r w:rsidR="00F06774" w:rsidRPr="00613664">
              <w:rPr>
                <w:rFonts w:cs="Calibri"/>
                <w:b/>
                <w:szCs w:val="24"/>
              </w:rPr>
              <w:t xml:space="preserve">  OTT</w:t>
            </w:r>
            <w:proofErr w:type="gramEnd"/>
            <w:r w:rsidR="00F06774" w:rsidRPr="00613664">
              <w:rPr>
                <w:rFonts w:cs="Calibri"/>
                <w:b/>
                <w:szCs w:val="24"/>
              </w:rPr>
              <w:t>/STT</w:t>
            </w:r>
          </w:p>
        </w:tc>
        <w:tc>
          <w:tcPr>
            <w:tcW w:w="1030" w:type="dxa"/>
            <w:shd w:val="clear" w:color="auto" w:fill="80BBD7"/>
            <w:vAlign w:val="center"/>
          </w:tcPr>
          <w:p w14:paraId="18D48D86" w14:textId="77777777" w:rsidR="00F06774" w:rsidRPr="00613664" w:rsidRDefault="00F06774" w:rsidP="00F06774">
            <w:pPr>
              <w:autoSpaceDE w:val="0"/>
              <w:autoSpaceDN w:val="0"/>
              <w:adjustRightInd w:val="0"/>
              <w:spacing w:after="0"/>
              <w:jc w:val="center"/>
              <w:rPr>
                <w:rFonts w:cs="Calibri"/>
                <w:b/>
              </w:rPr>
            </w:pPr>
            <w:r w:rsidRPr="00613664">
              <w:rPr>
                <w:rFonts w:cs="Calibri"/>
                <w:b/>
              </w:rPr>
              <w:t>Žactvo</w:t>
            </w:r>
          </w:p>
        </w:tc>
        <w:tc>
          <w:tcPr>
            <w:tcW w:w="849" w:type="dxa"/>
            <w:shd w:val="clear" w:color="auto" w:fill="80BBD7"/>
            <w:vAlign w:val="center"/>
          </w:tcPr>
          <w:p w14:paraId="18D48D87" w14:textId="77777777" w:rsidR="00F06774" w:rsidRPr="00613664" w:rsidRDefault="00F06774" w:rsidP="00F06774">
            <w:pPr>
              <w:autoSpaceDE w:val="0"/>
              <w:autoSpaceDN w:val="0"/>
              <w:adjustRightInd w:val="0"/>
              <w:spacing w:after="0"/>
              <w:jc w:val="center"/>
              <w:rPr>
                <w:rFonts w:cs="Calibri"/>
                <w:b/>
              </w:rPr>
            </w:pPr>
            <w:r w:rsidRPr="00613664">
              <w:rPr>
                <w:rFonts w:cs="Calibri"/>
                <w:b/>
              </w:rPr>
              <w:t>Dorost</w:t>
            </w:r>
          </w:p>
        </w:tc>
        <w:tc>
          <w:tcPr>
            <w:tcW w:w="849" w:type="dxa"/>
            <w:shd w:val="clear" w:color="auto" w:fill="80BBD7"/>
            <w:vAlign w:val="center"/>
          </w:tcPr>
          <w:p w14:paraId="18D48D88" w14:textId="77777777" w:rsidR="00F06774" w:rsidRPr="00613664" w:rsidRDefault="00F06774" w:rsidP="00F06774">
            <w:pPr>
              <w:autoSpaceDE w:val="0"/>
              <w:autoSpaceDN w:val="0"/>
              <w:adjustRightInd w:val="0"/>
              <w:spacing w:after="0"/>
              <w:jc w:val="center"/>
              <w:rPr>
                <w:rFonts w:cs="Calibri"/>
                <w:b/>
              </w:rPr>
            </w:pPr>
            <w:r w:rsidRPr="00613664">
              <w:rPr>
                <w:rFonts w:cs="Calibri"/>
                <w:b/>
              </w:rPr>
              <w:t>Junioři</w:t>
            </w:r>
          </w:p>
        </w:tc>
        <w:tc>
          <w:tcPr>
            <w:tcW w:w="1375" w:type="dxa"/>
            <w:shd w:val="clear" w:color="auto" w:fill="80BBD7"/>
            <w:vAlign w:val="center"/>
          </w:tcPr>
          <w:p w14:paraId="18D48D89" w14:textId="77777777" w:rsidR="00F06774" w:rsidRPr="00613664" w:rsidRDefault="00F06774" w:rsidP="00F06774">
            <w:pPr>
              <w:autoSpaceDE w:val="0"/>
              <w:autoSpaceDN w:val="0"/>
              <w:adjustRightInd w:val="0"/>
              <w:spacing w:after="0"/>
              <w:jc w:val="center"/>
              <w:rPr>
                <w:rFonts w:cs="Calibri"/>
                <w:b/>
              </w:rPr>
            </w:pPr>
            <w:r w:rsidRPr="00613664">
              <w:rPr>
                <w:rFonts w:cs="Calibri"/>
                <w:b/>
              </w:rPr>
              <w:t>Dospělí 20+</w:t>
            </w:r>
          </w:p>
        </w:tc>
        <w:tc>
          <w:tcPr>
            <w:tcW w:w="1913" w:type="dxa"/>
            <w:shd w:val="clear" w:color="auto" w:fill="80BBD7"/>
            <w:vAlign w:val="center"/>
          </w:tcPr>
          <w:p w14:paraId="18D48D8A" w14:textId="77777777" w:rsidR="00F06774" w:rsidRPr="00613664" w:rsidRDefault="00F06774" w:rsidP="00F06774">
            <w:pPr>
              <w:autoSpaceDE w:val="0"/>
              <w:autoSpaceDN w:val="0"/>
              <w:adjustRightInd w:val="0"/>
              <w:spacing w:after="0"/>
              <w:jc w:val="center"/>
              <w:rPr>
                <w:rFonts w:cs="Calibri"/>
                <w:b/>
              </w:rPr>
            </w:pPr>
            <w:r>
              <w:rPr>
                <w:rFonts w:cs="Calibri"/>
                <w:b/>
              </w:rPr>
              <w:t>Absolutní pořadí</w:t>
            </w:r>
          </w:p>
        </w:tc>
      </w:tr>
      <w:tr w:rsidR="00D01485" w:rsidRPr="00613664" w14:paraId="18D48D93" w14:textId="77777777" w:rsidTr="00DC4042">
        <w:tc>
          <w:tcPr>
            <w:tcW w:w="1447" w:type="dxa"/>
            <w:shd w:val="clear" w:color="auto" w:fill="auto"/>
            <w:vAlign w:val="center"/>
          </w:tcPr>
          <w:p w14:paraId="18D48D8C" w14:textId="49D01DEE" w:rsidR="00D01485" w:rsidRPr="00207ECF" w:rsidRDefault="00A16D75" w:rsidP="00D01485">
            <w:pPr>
              <w:autoSpaceDE w:val="0"/>
              <w:autoSpaceDN w:val="0"/>
              <w:adjustRightInd w:val="0"/>
              <w:spacing w:after="0"/>
              <w:jc w:val="center"/>
              <w:rPr>
                <w:rFonts w:eastAsia="Times New Roman" w:cs="Calibri"/>
                <w:color w:val="000000"/>
                <w:sz w:val="20"/>
                <w:szCs w:val="20"/>
                <w:lang w:eastAsia="cs-CZ"/>
              </w:rPr>
            </w:pPr>
            <w:r w:rsidRPr="00207ECF">
              <w:rPr>
                <w:rFonts w:cs="Calibri"/>
                <w:sz w:val="20"/>
                <w:szCs w:val="20"/>
                <w:highlight w:val="yellow"/>
              </w:rPr>
              <w:t>25</w:t>
            </w:r>
            <w:r w:rsidR="00445148">
              <w:rPr>
                <w:rFonts w:cs="Calibri"/>
                <w:sz w:val="20"/>
                <w:szCs w:val="20"/>
                <w:highlight w:val="yellow"/>
              </w:rPr>
              <w:t>.</w:t>
            </w:r>
            <w:r w:rsidR="00D01485" w:rsidRPr="00207ECF">
              <w:rPr>
                <w:rFonts w:cs="Calibri"/>
                <w:sz w:val="20"/>
                <w:szCs w:val="20"/>
                <w:highlight w:val="yellow"/>
              </w:rPr>
              <w:t>-</w:t>
            </w:r>
            <w:r w:rsidRPr="00207ECF">
              <w:rPr>
                <w:rFonts w:cs="Calibri"/>
                <w:sz w:val="20"/>
                <w:szCs w:val="20"/>
                <w:highlight w:val="yellow"/>
              </w:rPr>
              <w:t>26.9</w:t>
            </w:r>
            <w:r w:rsidR="00D01485" w:rsidRPr="00207ECF">
              <w:rPr>
                <w:rFonts w:cs="Calibri"/>
                <w:sz w:val="20"/>
                <w:szCs w:val="20"/>
                <w:highlight w:val="yellow"/>
              </w:rPr>
              <w:t>.2021</w:t>
            </w:r>
          </w:p>
        </w:tc>
        <w:tc>
          <w:tcPr>
            <w:tcW w:w="1893" w:type="dxa"/>
            <w:vAlign w:val="center"/>
          </w:tcPr>
          <w:p w14:paraId="18D48D8D" w14:textId="22901AC0" w:rsidR="00D01485" w:rsidRPr="00207ECF" w:rsidRDefault="00D01485" w:rsidP="00D01485">
            <w:pPr>
              <w:autoSpaceDE w:val="0"/>
              <w:autoSpaceDN w:val="0"/>
              <w:adjustRightInd w:val="0"/>
              <w:spacing w:after="0"/>
              <w:jc w:val="center"/>
              <w:rPr>
                <w:rFonts w:cs="Calibri"/>
                <w:sz w:val="20"/>
                <w:szCs w:val="20"/>
              </w:rPr>
            </w:pPr>
            <w:r w:rsidRPr="00207ECF">
              <w:rPr>
                <w:rFonts w:cs="Calibri"/>
                <w:sz w:val="20"/>
                <w:szCs w:val="20"/>
              </w:rPr>
              <w:t>Zlín</w:t>
            </w:r>
          </w:p>
        </w:tc>
        <w:tc>
          <w:tcPr>
            <w:tcW w:w="1030" w:type="dxa"/>
            <w:shd w:val="clear" w:color="auto" w:fill="auto"/>
            <w:vAlign w:val="center"/>
          </w:tcPr>
          <w:p w14:paraId="18D48D8E" w14:textId="68FE9C90" w:rsidR="00D01485" w:rsidRPr="00207ECF" w:rsidRDefault="00D01485" w:rsidP="00D01485">
            <w:pPr>
              <w:autoSpaceDE w:val="0"/>
              <w:autoSpaceDN w:val="0"/>
              <w:adjustRightInd w:val="0"/>
              <w:spacing w:after="0"/>
              <w:jc w:val="center"/>
              <w:rPr>
                <w:rFonts w:cs="Calibri"/>
                <w:sz w:val="20"/>
                <w:szCs w:val="20"/>
              </w:rPr>
            </w:pPr>
            <w:r w:rsidRPr="00207ECF">
              <w:rPr>
                <w:rFonts w:cs="Calibri"/>
                <w:sz w:val="20"/>
                <w:szCs w:val="20"/>
              </w:rPr>
              <w:t>ANO</w:t>
            </w:r>
          </w:p>
        </w:tc>
        <w:tc>
          <w:tcPr>
            <w:tcW w:w="849" w:type="dxa"/>
            <w:shd w:val="clear" w:color="auto" w:fill="auto"/>
            <w:vAlign w:val="center"/>
          </w:tcPr>
          <w:p w14:paraId="18D48D8F" w14:textId="6521A09B" w:rsidR="00D01485" w:rsidRPr="00207ECF" w:rsidRDefault="00D01485" w:rsidP="00D01485">
            <w:pPr>
              <w:autoSpaceDE w:val="0"/>
              <w:autoSpaceDN w:val="0"/>
              <w:adjustRightInd w:val="0"/>
              <w:spacing w:after="0"/>
              <w:jc w:val="center"/>
              <w:rPr>
                <w:rFonts w:cs="Calibri"/>
                <w:sz w:val="20"/>
                <w:szCs w:val="20"/>
              </w:rPr>
            </w:pPr>
            <w:r w:rsidRPr="00207ECF">
              <w:rPr>
                <w:rFonts w:cs="Calibri"/>
                <w:sz w:val="20"/>
                <w:szCs w:val="20"/>
              </w:rPr>
              <w:t>ANO</w:t>
            </w:r>
          </w:p>
        </w:tc>
        <w:tc>
          <w:tcPr>
            <w:tcW w:w="849" w:type="dxa"/>
            <w:vAlign w:val="center"/>
          </w:tcPr>
          <w:p w14:paraId="18D48D90" w14:textId="7135B33A" w:rsidR="00D01485" w:rsidRPr="00207ECF" w:rsidRDefault="00D01485" w:rsidP="00D01485">
            <w:pPr>
              <w:autoSpaceDE w:val="0"/>
              <w:autoSpaceDN w:val="0"/>
              <w:adjustRightInd w:val="0"/>
              <w:spacing w:after="0"/>
              <w:jc w:val="center"/>
              <w:rPr>
                <w:rFonts w:cs="Calibri"/>
                <w:sz w:val="20"/>
                <w:szCs w:val="20"/>
              </w:rPr>
            </w:pPr>
            <w:r w:rsidRPr="00207ECF">
              <w:rPr>
                <w:rFonts w:cs="Calibri"/>
                <w:sz w:val="20"/>
                <w:szCs w:val="20"/>
              </w:rPr>
              <w:t>ANO</w:t>
            </w:r>
          </w:p>
        </w:tc>
        <w:tc>
          <w:tcPr>
            <w:tcW w:w="1375" w:type="dxa"/>
            <w:shd w:val="clear" w:color="auto" w:fill="auto"/>
            <w:vAlign w:val="center"/>
          </w:tcPr>
          <w:p w14:paraId="18D48D91" w14:textId="3D338256" w:rsidR="00D01485" w:rsidRPr="00207ECF" w:rsidRDefault="00D01485" w:rsidP="00D01485">
            <w:pPr>
              <w:autoSpaceDE w:val="0"/>
              <w:autoSpaceDN w:val="0"/>
              <w:adjustRightInd w:val="0"/>
              <w:spacing w:after="0"/>
              <w:jc w:val="center"/>
              <w:rPr>
                <w:rFonts w:cs="Calibri"/>
                <w:sz w:val="20"/>
                <w:szCs w:val="20"/>
              </w:rPr>
            </w:pPr>
            <w:r w:rsidRPr="00207ECF">
              <w:rPr>
                <w:rFonts w:cs="Calibri"/>
                <w:sz w:val="20"/>
                <w:szCs w:val="20"/>
              </w:rPr>
              <w:t>ANO</w:t>
            </w:r>
          </w:p>
        </w:tc>
        <w:tc>
          <w:tcPr>
            <w:tcW w:w="1913" w:type="dxa"/>
            <w:vAlign w:val="center"/>
          </w:tcPr>
          <w:p w14:paraId="18D48D92" w14:textId="56532447" w:rsidR="00D01485" w:rsidRPr="00207ECF" w:rsidRDefault="00D01485" w:rsidP="00D01485">
            <w:pPr>
              <w:autoSpaceDE w:val="0"/>
              <w:autoSpaceDN w:val="0"/>
              <w:adjustRightInd w:val="0"/>
              <w:spacing w:after="0"/>
              <w:jc w:val="center"/>
              <w:rPr>
                <w:rFonts w:cs="Calibri"/>
                <w:sz w:val="20"/>
                <w:szCs w:val="20"/>
              </w:rPr>
            </w:pPr>
            <w:r w:rsidRPr="00207ECF">
              <w:rPr>
                <w:rFonts w:cs="Calibri"/>
                <w:sz w:val="20"/>
                <w:szCs w:val="20"/>
              </w:rPr>
              <w:t>ANO</w:t>
            </w:r>
          </w:p>
        </w:tc>
      </w:tr>
      <w:tr w:rsidR="00D01485" w:rsidRPr="00613664" w14:paraId="18D48DA3" w14:textId="77777777" w:rsidTr="00DC4042">
        <w:trPr>
          <w:trHeight w:val="351"/>
        </w:trPr>
        <w:tc>
          <w:tcPr>
            <w:tcW w:w="1447" w:type="dxa"/>
            <w:shd w:val="clear" w:color="auto" w:fill="auto"/>
            <w:vAlign w:val="center"/>
          </w:tcPr>
          <w:p w14:paraId="18D48D9C" w14:textId="1D739BC0" w:rsidR="00D01485" w:rsidRPr="00207ECF" w:rsidRDefault="00A16D75" w:rsidP="00D01485">
            <w:pPr>
              <w:autoSpaceDE w:val="0"/>
              <w:autoSpaceDN w:val="0"/>
              <w:adjustRightInd w:val="0"/>
              <w:spacing w:after="0"/>
              <w:jc w:val="center"/>
              <w:rPr>
                <w:rFonts w:eastAsia="Times New Roman" w:cs="Calibri"/>
                <w:color w:val="000000"/>
                <w:sz w:val="20"/>
                <w:szCs w:val="20"/>
                <w:lang w:eastAsia="cs-CZ"/>
              </w:rPr>
            </w:pPr>
            <w:r w:rsidRPr="00207ECF">
              <w:rPr>
                <w:rFonts w:cs="Calibri"/>
                <w:sz w:val="20"/>
                <w:szCs w:val="20"/>
                <w:highlight w:val="yellow"/>
              </w:rPr>
              <w:t>5.9</w:t>
            </w:r>
            <w:r w:rsidR="00D01485" w:rsidRPr="00207ECF">
              <w:rPr>
                <w:rFonts w:cs="Calibri"/>
                <w:sz w:val="20"/>
                <w:szCs w:val="20"/>
                <w:highlight w:val="yellow"/>
              </w:rPr>
              <w:t>. 2021</w:t>
            </w:r>
          </w:p>
        </w:tc>
        <w:tc>
          <w:tcPr>
            <w:tcW w:w="1893" w:type="dxa"/>
            <w:vAlign w:val="center"/>
          </w:tcPr>
          <w:p w14:paraId="18D48D9D" w14:textId="5AACE0AD" w:rsidR="00D01485" w:rsidRPr="00207ECF" w:rsidRDefault="00D01485" w:rsidP="00D01485">
            <w:pPr>
              <w:autoSpaceDE w:val="0"/>
              <w:autoSpaceDN w:val="0"/>
              <w:adjustRightInd w:val="0"/>
              <w:spacing w:after="0"/>
              <w:jc w:val="center"/>
              <w:rPr>
                <w:rFonts w:cs="Calibri"/>
                <w:sz w:val="20"/>
                <w:szCs w:val="20"/>
              </w:rPr>
            </w:pPr>
            <w:r w:rsidRPr="00207ECF">
              <w:rPr>
                <w:rFonts w:cs="Calibri"/>
                <w:sz w:val="20"/>
                <w:szCs w:val="20"/>
              </w:rPr>
              <w:t>Pardubice</w:t>
            </w:r>
          </w:p>
        </w:tc>
        <w:tc>
          <w:tcPr>
            <w:tcW w:w="1030" w:type="dxa"/>
            <w:shd w:val="clear" w:color="auto" w:fill="auto"/>
            <w:vAlign w:val="center"/>
          </w:tcPr>
          <w:p w14:paraId="18D48D9E" w14:textId="502AB606" w:rsidR="00D01485" w:rsidRPr="00207ECF" w:rsidRDefault="00D01485" w:rsidP="00D01485">
            <w:pPr>
              <w:autoSpaceDE w:val="0"/>
              <w:autoSpaceDN w:val="0"/>
              <w:adjustRightInd w:val="0"/>
              <w:spacing w:after="0"/>
              <w:jc w:val="center"/>
              <w:rPr>
                <w:rFonts w:cs="Calibri"/>
                <w:sz w:val="20"/>
                <w:szCs w:val="20"/>
              </w:rPr>
            </w:pPr>
            <w:r w:rsidRPr="00207ECF">
              <w:rPr>
                <w:rFonts w:cs="Calibri"/>
                <w:sz w:val="20"/>
                <w:szCs w:val="20"/>
              </w:rPr>
              <w:t>ANO</w:t>
            </w:r>
          </w:p>
        </w:tc>
        <w:tc>
          <w:tcPr>
            <w:tcW w:w="849" w:type="dxa"/>
            <w:shd w:val="clear" w:color="auto" w:fill="auto"/>
            <w:vAlign w:val="center"/>
          </w:tcPr>
          <w:p w14:paraId="18D48D9F" w14:textId="5A24CC23" w:rsidR="00D01485" w:rsidRPr="00207ECF" w:rsidRDefault="00D01485" w:rsidP="00D01485">
            <w:pPr>
              <w:autoSpaceDE w:val="0"/>
              <w:autoSpaceDN w:val="0"/>
              <w:adjustRightInd w:val="0"/>
              <w:spacing w:after="0"/>
              <w:jc w:val="center"/>
              <w:rPr>
                <w:rFonts w:cs="Calibri"/>
                <w:sz w:val="20"/>
                <w:szCs w:val="20"/>
              </w:rPr>
            </w:pPr>
            <w:r w:rsidRPr="00207ECF">
              <w:rPr>
                <w:rFonts w:cs="Calibri"/>
                <w:sz w:val="20"/>
                <w:szCs w:val="20"/>
              </w:rPr>
              <w:t>NE</w:t>
            </w:r>
          </w:p>
        </w:tc>
        <w:tc>
          <w:tcPr>
            <w:tcW w:w="849" w:type="dxa"/>
            <w:vAlign w:val="center"/>
          </w:tcPr>
          <w:p w14:paraId="18D48DA0" w14:textId="29303219" w:rsidR="00D01485" w:rsidRPr="00207ECF" w:rsidRDefault="00D01485" w:rsidP="00D01485">
            <w:pPr>
              <w:autoSpaceDE w:val="0"/>
              <w:autoSpaceDN w:val="0"/>
              <w:adjustRightInd w:val="0"/>
              <w:spacing w:after="0"/>
              <w:jc w:val="center"/>
              <w:rPr>
                <w:rFonts w:cs="Calibri"/>
                <w:sz w:val="20"/>
                <w:szCs w:val="20"/>
              </w:rPr>
            </w:pPr>
            <w:r w:rsidRPr="00207ECF">
              <w:rPr>
                <w:rFonts w:cs="Calibri"/>
                <w:sz w:val="20"/>
                <w:szCs w:val="20"/>
              </w:rPr>
              <w:t>NE</w:t>
            </w:r>
          </w:p>
        </w:tc>
        <w:tc>
          <w:tcPr>
            <w:tcW w:w="1375" w:type="dxa"/>
            <w:shd w:val="clear" w:color="auto" w:fill="auto"/>
            <w:vAlign w:val="center"/>
          </w:tcPr>
          <w:p w14:paraId="18D48DA1" w14:textId="251F11CE" w:rsidR="00D01485" w:rsidRPr="00207ECF" w:rsidRDefault="00D01485" w:rsidP="00D01485">
            <w:pPr>
              <w:autoSpaceDE w:val="0"/>
              <w:autoSpaceDN w:val="0"/>
              <w:adjustRightInd w:val="0"/>
              <w:spacing w:after="0"/>
              <w:jc w:val="center"/>
              <w:rPr>
                <w:rFonts w:cs="Calibri"/>
                <w:sz w:val="20"/>
                <w:szCs w:val="20"/>
              </w:rPr>
            </w:pPr>
            <w:r w:rsidRPr="00207ECF">
              <w:rPr>
                <w:rFonts w:cs="Calibri"/>
                <w:sz w:val="20"/>
                <w:szCs w:val="20"/>
              </w:rPr>
              <w:t>NE</w:t>
            </w:r>
          </w:p>
        </w:tc>
        <w:tc>
          <w:tcPr>
            <w:tcW w:w="1913" w:type="dxa"/>
            <w:vAlign w:val="center"/>
          </w:tcPr>
          <w:p w14:paraId="18D48DA2" w14:textId="3A8C1E3F" w:rsidR="00D01485" w:rsidRPr="00207ECF" w:rsidRDefault="00D01485" w:rsidP="00D01485">
            <w:pPr>
              <w:autoSpaceDE w:val="0"/>
              <w:autoSpaceDN w:val="0"/>
              <w:adjustRightInd w:val="0"/>
              <w:spacing w:after="0"/>
              <w:jc w:val="center"/>
              <w:rPr>
                <w:rFonts w:cs="Calibri"/>
                <w:sz w:val="20"/>
                <w:szCs w:val="20"/>
              </w:rPr>
            </w:pPr>
            <w:r w:rsidRPr="00207ECF">
              <w:rPr>
                <w:rFonts w:cs="Calibri"/>
                <w:sz w:val="20"/>
                <w:szCs w:val="20"/>
              </w:rPr>
              <w:t>NE</w:t>
            </w:r>
          </w:p>
        </w:tc>
      </w:tr>
      <w:tr w:rsidR="00D01485" w:rsidRPr="00613664" w14:paraId="18D48DAB" w14:textId="77777777" w:rsidTr="00DC4042">
        <w:trPr>
          <w:trHeight w:val="351"/>
        </w:trPr>
        <w:tc>
          <w:tcPr>
            <w:tcW w:w="1447" w:type="dxa"/>
            <w:shd w:val="clear" w:color="auto" w:fill="auto"/>
            <w:vAlign w:val="center"/>
          </w:tcPr>
          <w:p w14:paraId="18D48DA4" w14:textId="04C4F60C" w:rsidR="00D01485" w:rsidRPr="004A1DA1" w:rsidRDefault="00D01485" w:rsidP="00D01485">
            <w:pPr>
              <w:autoSpaceDE w:val="0"/>
              <w:autoSpaceDN w:val="0"/>
              <w:adjustRightInd w:val="0"/>
              <w:spacing w:after="0"/>
              <w:jc w:val="center"/>
              <w:rPr>
                <w:rFonts w:eastAsia="Times New Roman" w:cs="Calibri"/>
                <w:color w:val="000000"/>
                <w:sz w:val="20"/>
                <w:szCs w:val="20"/>
                <w:lang w:eastAsia="cs-CZ"/>
              </w:rPr>
            </w:pPr>
            <w:r w:rsidRPr="004A1DA1">
              <w:rPr>
                <w:rFonts w:cs="Calibri"/>
                <w:sz w:val="20"/>
                <w:szCs w:val="20"/>
              </w:rPr>
              <w:t>12</w:t>
            </w:r>
            <w:r w:rsidR="00445148">
              <w:rPr>
                <w:rFonts w:cs="Calibri"/>
                <w:sz w:val="20"/>
                <w:szCs w:val="20"/>
              </w:rPr>
              <w:t>.</w:t>
            </w:r>
            <w:r w:rsidRPr="004A1DA1">
              <w:rPr>
                <w:rFonts w:cs="Calibri"/>
                <w:sz w:val="20"/>
                <w:szCs w:val="20"/>
              </w:rPr>
              <w:t>-13.6.2021</w:t>
            </w:r>
          </w:p>
        </w:tc>
        <w:tc>
          <w:tcPr>
            <w:tcW w:w="1893" w:type="dxa"/>
            <w:vAlign w:val="center"/>
          </w:tcPr>
          <w:p w14:paraId="18D48DA5" w14:textId="79503F72" w:rsidR="00D01485" w:rsidRPr="004A1DA1" w:rsidRDefault="00D01485" w:rsidP="00D01485">
            <w:pPr>
              <w:autoSpaceDE w:val="0"/>
              <w:autoSpaceDN w:val="0"/>
              <w:adjustRightInd w:val="0"/>
              <w:spacing w:after="0"/>
              <w:jc w:val="center"/>
              <w:rPr>
                <w:rFonts w:cs="Calibri"/>
                <w:sz w:val="20"/>
                <w:szCs w:val="20"/>
              </w:rPr>
            </w:pPr>
            <w:r w:rsidRPr="004A1DA1">
              <w:rPr>
                <w:rFonts w:cs="Calibri"/>
                <w:sz w:val="20"/>
                <w:szCs w:val="20"/>
              </w:rPr>
              <w:t>Příbram</w:t>
            </w:r>
          </w:p>
        </w:tc>
        <w:tc>
          <w:tcPr>
            <w:tcW w:w="1030" w:type="dxa"/>
            <w:shd w:val="clear" w:color="auto" w:fill="auto"/>
            <w:vAlign w:val="center"/>
          </w:tcPr>
          <w:p w14:paraId="18D48DA6" w14:textId="69A0CF25" w:rsidR="00D01485" w:rsidRPr="004A1DA1" w:rsidRDefault="00D01485" w:rsidP="00D01485">
            <w:pPr>
              <w:autoSpaceDE w:val="0"/>
              <w:autoSpaceDN w:val="0"/>
              <w:adjustRightInd w:val="0"/>
              <w:spacing w:after="0"/>
              <w:jc w:val="center"/>
              <w:rPr>
                <w:rFonts w:cs="Calibri"/>
                <w:sz w:val="20"/>
                <w:szCs w:val="20"/>
              </w:rPr>
            </w:pPr>
            <w:r w:rsidRPr="004A1DA1">
              <w:rPr>
                <w:rFonts w:cs="Calibri"/>
                <w:sz w:val="20"/>
                <w:szCs w:val="20"/>
              </w:rPr>
              <w:t>ANO</w:t>
            </w:r>
          </w:p>
        </w:tc>
        <w:tc>
          <w:tcPr>
            <w:tcW w:w="849" w:type="dxa"/>
            <w:shd w:val="clear" w:color="auto" w:fill="auto"/>
            <w:vAlign w:val="center"/>
          </w:tcPr>
          <w:p w14:paraId="18D48DA7" w14:textId="64B1B1D8" w:rsidR="00D01485" w:rsidRPr="004A1DA1" w:rsidRDefault="00D01485" w:rsidP="00D01485">
            <w:pPr>
              <w:autoSpaceDE w:val="0"/>
              <w:autoSpaceDN w:val="0"/>
              <w:adjustRightInd w:val="0"/>
              <w:spacing w:after="0"/>
              <w:jc w:val="center"/>
              <w:rPr>
                <w:rFonts w:cs="Calibri"/>
                <w:sz w:val="20"/>
                <w:szCs w:val="20"/>
              </w:rPr>
            </w:pPr>
            <w:r w:rsidRPr="004A1DA1">
              <w:rPr>
                <w:rFonts w:cs="Calibri"/>
                <w:sz w:val="20"/>
                <w:szCs w:val="20"/>
              </w:rPr>
              <w:t>ANO</w:t>
            </w:r>
          </w:p>
        </w:tc>
        <w:tc>
          <w:tcPr>
            <w:tcW w:w="849" w:type="dxa"/>
            <w:vAlign w:val="center"/>
          </w:tcPr>
          <w:p w14:paraId="18D48DA8" w14:textId="029BF01F" w:rsidR="00D01485" w:rsidRPr="004A1DA1" w:rsidRDefault="00D01485" w:rsidP="00D01485">
            <w:pPr>
              <w:autoSpaceDE w:val="0"/>
              <w:autoSpaceDN w:val="0"/>
              <w:adjustRightInd w:val="0"/>
              <w:spacing w:after="0"/>
              <w:jc w:val="center"/>
              <w:rPr>
                <w:rFonts w:cs="Calibri"/>
                <w:sz w:val="20"/>
                <w:szCs w:val="20"/>
              </w:rPr>
            </w:pPr>
            <w:r w:rsidRPr="004A1DA1">
              <w:rPr>
                <w:rFonts w:cs="Calibri"/>
                <w:sz w:val="20"/>
                <w:szCs w:val="20"/>
              </w:rPr>
              <w:t>ANO</w:t>
            </w:r>
          </w:p>
        </w:tc>
        <w:tc>
          <w:tcPr>
            <w:tcW w:w="1375" w:type="dxa"/>
            <w:shd w:val="clear" w:color="auto" w:fill="auto"/>
            <w:vAlign w:val="center"/>
          </w:tcPr>
          <w:p w14:paraId="18D48DA9" w14:textId="3E8A7ED4" w:rsidR="00D01485" w:rsidRPr="004A1DA1" w:rsidRDefault="00D01485" w:rsidP="00D01485">
            <w:pPr>
              <w:autoSpaceDE w:val="0"/>
              <w:autoSpaceDN w:val="0"/>
              <w:adjustRightInd w:val="0"/>
              <w:spacing w:after="0"/>
              <w:jc w:val="center"/>
              <w:rPr>
                <w:rFonts w:cs="Calibri"/>
                <w:sz w:val="20"/>
                <w:szCs w:val="20"/>
              </w:rPr>
            </w:pPr>
            <w:r w:rsidRPr="004A1DA1">
              <w:rPr>
                <w:rFonts w:cs="Calibri"/>
                <w:sz w:val="20"/>
                <w:szCs w:val="20"/>
              </w:rPr>
              <w:t>ANO</w:t>
            </w:r>
          </w:p>
        </w:tc>
        <w:tc>
          <w:tcPr>
            <w:tcW w:w="1913" w:type="dxa"/>
            <w:vAlign w:val="center"/>
          </w:tcPr>
          <w:p w14:paraId="18D48DAA" w14:textId="754F3A97" w:rsidR="00D01485" w:rsidRPr="004A1DA1" w:rsidRDefault="00D01485" w:rsidP="00D01485">
            <w:pPr>
              <w:autoSpaceDE w:val="0"/>
              <w:autoSpaceDN w:val="0"/>
              <w:adjustRightInd w:val="0"/>
              <w:spacing w:after="0"/>
              <w:jc w:val="center"/>
              <w:rPr>
                <w:rFonts w:cs="Calibri"/>
                <w:sz w:val="20"/>
                <w:szCs w:val="20"/>
              </w:rPr>
            </w:pPr>
            <w:r w:rsidRPr="004A1DA1">
              <w:rPr>
                <w:rFonts w:cs="Calibri"/>
                <w:sz w:val="20"/>
                <w:szCs w:val="20"/>
              </w:rPr>
              <w:t>ANO</w:t>
            </w:r>
          </w:p>
        </w:tc>
      </w:tr>
      <w:tr w:rsidR="00D01485" w:rsidRPr="00613664" w14:paraId="5C6613AE" w14:textId="77777777" w:rsidTr="00DC4042">
        <w:trPr>
          <w:trHeight w:val="351"/>
        </w:trPr>
        <w:tc>
          <w:tcPr>
            <w:tcW w:w="1447" w:type="dxa"/>
            <w:shd w:val="clear" w:color="auto" w:fill="auto"/>
            <w:vAlign w:val="center"/>
          </w:tcPr>
          <w:p w14:paraId="1FF4A23E" w14:textId="131FE63B" w:rsidR="00D01485" w:rsidRPr="004A1DA1" w:rsidRDefault="00351D3A" w:rsidP="00D01485">
            <w:pPr>
              <w:autoSpaceDE w:val="0"/>
              <w:autoSpaceDN w:val="0"/>
              <w:adjustRightInd w:val="0"/>
              <w:spacing w:after="0"/>
              <w:jc w:val="center"/>
              <w:rPr>
                <w:rFonts w:cs="Calibri"/>
                <w:sz w:val="20"/>
                <w:szCs w:val="20"/>
              </w:rPr>
            </w:pPr>
            <w:r w:rsidRPr="004A1DA1">
              <w:rPr>
                <w:rFonts w:cs="Calibri"/>
                <w:sz w:val="20"/>
                <w:szCs w:val="20"/>
              </w:rPr>
              <w:t>23</w:t>
            </w:r>
            <w:r w:rsidR="00445148">
              <w:rPr>
                <w:rFonts w:cs="Calibri"/>
                <w:sz w:val="20"/>
                <w:szCs w:val="20"/>
              </w:rPr>
              <w:t>.</w:t>
            </w:r>
            <w:r w:rsidRPr="004A1DA1">
              <w:rPr>
                <w:rFonts w:cs="Calibri"/>
                <w:sz w:val="20"/>
                <w:szCs w:val="20"/>
              </w:rPr>
              <w:t>-24</w:t>
            </w:r>
            <w:r w:rsidR="00D01485" w:rsidRPr="004A1DA1">
              <w:rPr>
                <w:rFonts w:cs="Calibri"/>
                <w:sz w:val="20"/>
                <w:szCs w:val="20"/>
              </w:rPr>
              <w:t>.7.2021</w:t>
            </w:r>
          </w:p>
        </w:tc>
        <w:tc>
          <w:tcPr>
            <w:tcW w:w="1893" w:type="dxa"/>
            <w:vAlign w:val="center"/>
          </w:tcPr>
          <w:p w14:paraId="0700F0F4" w14:textId="48550592" w:rsidR="00D01485" w:rsidRPr="004A1DA1" w:rsidRDefault="00D01485" w:rsidP="00D01485">
            <w:pPr>
              <w:autoSpaceDE w:val="0"/>
              <w:autoSpaceDN w:val="0"/>
              <w:adjustRightInd w:val="0"/>
              <w:spacing w:after="0"/>
              <w:jc w:val="center"/>
              <w:rPr>
                <w:rFonts w:cs="Calibri"/>
                <w:sz w:val="20"/>
                <w:szCs w:val="20"/>
              </w:rPr>
            </w:pPr>
            <w:r w:rsidRPr="004A1DA1">
              <w:rPr>
                <w:rFonts w:cs="Calibri"/>
                <w:sz w:val="20"/>
                <w:szCs w:val="20"/>
              </w:rPr>
              <w:t>Račice</w:t>
            </w:r>
          </w:p>
        </w:tc>
        <w:tc>
          <w:tcPr>
            <w:tcW w:w="1030" w:type="dxa"/>
            <w:shd w:val="clear" w:color="auto" w:fill="auto"/>
            <w:vAlign w:val="center"/>
          </w:tcPr>
          <w:p w14:paraId="4A287E9B" w14:textId="3F42F095" w:rsidR="00D01485" w:rsidRPr="004A1DA1" w:rsidRDefault="00D01485" w:rsidP="00D01485">
            <w:pPr>
              <w:autoSpaceDE w:val="0"/>
              <w:autoSpaceDN w:val="0"/>
              <w:adjustRightInd w:val="0"/>
              <w:spacing w:after="0"/>
              <w:jc w:val="center"/>
              <w:rPr>
                <w:rFonts w:cs="Calibri"/>
                <w:sz w:val="20"/>
                <w:szCs w:val="20"/>
              </w:rPr>
            </w:pPr>
            <w:r w:rsidRPr="004A1DA1">
              <w:rPr>
                <w:rFonts w:cs="Calibri"/>
                <w:sz w:val="20"/>
                <w:szCs w:val="20"/>
              </w:rPr>
              <w:t>ANO</w:t>
            </w:r>
          </w:p>
        </w:tc>
        <w:tc>
          <w:tcPr>
            <w:tcW w:w="849" w:type="dxa"/>
            <w:shd w:val="clear" w:color="auto" w:fill="auto"/>
            <w:vAlign w:val="center"/>
          </w:tcPr>
          <w:p w14:paraId="0E8DE278" w14:textId="2DC34699" w:rsidR="00D01485" w:rsidRPr="004A1DA1" w:rsidRDefault="00351D3A" w:rsidP="00D01485">
            <w:pPr>
              <w:autoSpaceDE w:val="0"/>
              <w:autoSpaceDN w:val="0"/>
              <w:adjustRightInd w:val="0"/>
              <w:spacing w:after="0"/>
              <w:jc w:val="center"/>
              <w:rPr>
                <w:rFonts w:cs="Calibri"/>
                <w:sz w:val="20"/>
                <w:szCs w:val="20"/>
              </w:rPr>
            </w:pPr>
            <w:r w:rsidRPr="004A1DA1">
              <w:rPr>
                <w:rFonts w:cs="Calibri"/>
                <w:sz w:val="20"/>
                <w:szCs w:val="20"/>
              </w:rPr>
              <w:t>NE</w:t>
            </w:r>
          </w:p>
        </w:tc>
        <w:tc>
          <w:tcPr>
            <w:tcW w:w="849" w:type="dxa"/>
            <w:vAlign w:val="center"/>
          </w:tcPr>
          <w:p w14:paraId="7435C71E" w14:textId="1630E9BE" w:rsidR="00D01485" w:rsidRPr="004A1DA1" w:rsidRDefault="00351D3A" w:rsidP="00D01485">
            <w:pPr>
              <w:autoSpaceDE w:val="0"/>
              <w:autoSpaceDN w:val="0"/>
              <w:adjustRightInd w:val="0"/>
              <w:spacing w:after="0"/>
              <w:jc w:val="center"/>
              <w:rPr>
                <w:rFonts w:cs="Calibri"/>
                <w:sz w:val="20"/>
                <w:szCs w:val="20"/>
              </w:rPr>
            </w:pPr>
            <w:r w:rsidRPr="004A1DA1">
              <w:rPr>
                <w:rFonts w:cs="Calibri"/>
                <w:sz w:val="20"/>
                <w:szCs w:val="20"/>
              </w:rPr>
              <w:t>NE</w:t>
            </w:r>
          </w:p>
        </w:tc>
        <w:tc>
          <w:tcPr>
            <w:tcW w:w="1375" w:type="dxa"/>
            <w:shd w:val="clear" w:color="auto" w:fill="auto"/>
            <w:vAlign w:val="center"/>
          </w:tcPr>
          <w:p w14:paraId="4E24CC93" w14:textId="63B052F1" w:rsidR="00D01485" w:rsidRPr="004A1DA1" w:rsidRDefault="00D01485" w:rsidP="00D01485">
            <w:pPr>
              <w:autoSpaceDE w:val="0"/>
              <w:autoSpaceDN w:val="0"/>
              <w:adjustRightInd w:val="0"/>
              <w:spacing w:after="0"/>
              <w:jc w:val="center"/>
              <w:rPr>
                <w:rFonts w:cs="Calibri"/>
                <w:sz w:val="20"/>
                <w:szCs w:val="20"/>
              </w:rPr>
            </w:pPr>
            <w:r w:rsidRPr="004A1DA1">
              <w:rPr>
                <w:rFonts w:cs="Calibri"/>
                <w:sz w:val="20"/>
                <w:szCs w:val="20"/>
              </w:rPr>
              <w:t>ANO</w:t>
            </w:r>
          </w:p>
        </w:tc>
        <w:tc>
          <w:tcPr>
            <w:tcW w:w="1913" w:type="dxa"/>
            <w:vAlign w:val="center"/>
          </w:tcPr>
          <w:p w14:paraId="74C8F4D9" w14:textId="7E6AD997" w:rsidR="00D01485" w:rsidRPr="004A1DA1" w:rsidRDefault="00D01485" w:rsidP="00D01485">
            <w:pPr>
              <w:autoSpaceDE w:val="0"/>
              <w:autoSpaceDN w:val="0"/>
              <w:adjustRightInd w:val="0"/>
              <w:spacing w:after="0"/>
              <w:jc w:val="center"/>
              <w:rPr>
                <w:rFonts w:cs="Calibri"/>
                <w:sz w:val="20"/>
                <w:szCs w:val="20"/>
              </w:rPr>
            </w:pPr>
            <w:r w:rsidRPr="004A1DA1">
              <w:rPr>
                <w:rFonts w:cs="Calibri"/>
                <w:sz w:val="20"/>
                <w:szCs w:val="20"/>
              </w:rPr>
              <w:t>ANO</w:t>
            </w:r>
          </w:p>
        </w:tc>
      </w:tr>
      <w:tr w:rsidR="00D01485" w:rsidRPr="00613664" w14:paraId="4907129E" w14:textId="77777777" w:rsidTr="00DC4042">
        <w:trPr>
          <w:trHeight w:val="351"/>
        </w:trPr>
        <w:tc>
          <w:tcPr>
            <w:tcW w:w="1447" w:type="dxa"/>
            <w:shd w:val="clear" w:color="auto" w:fill="auto"/>
            <w:vAlign w:val="center"/>
          </w:tcPr>
          <w:p w14:paraId="46094B2D" w14:textId="07FAC75E" w:rsidR="00D01485" w:rsidRPr="004A1DA1" w:rsidRDefault="00D01485" w:rsidP="00D01485">
            <w:pPr>
              <w:autoSpaceDE w:val="0"/>
              <w:autoSpaceDN w:val="0"/>
              <w:adjustRightInd w:val="0"/>
              <w:spacing w:after="0"/>
              <w:jc w:val="center"/>
              <w:rPr>
                <w:rFonts w:cs="Calibri"/>
                <w:sz w:val="20"/>
                <w:szCs w:val="20"/>
              </w:rPr>
            </w:pPr>
            <w:r w:rsidRPr="004A1DA1">
              <w:rPr>
                <w:rFonts w:cs="Calibri"/>
                <w:sz w:val="20"/>
                <w:szCs w:val="20"/>
              </w:rPr>
              <w:t>31.7.2021</w:t>
            </w:r>
          </w:p>
        </w:tc>
        <w:tc>
          <w:tcPr>
            <w:tcW w:w="1893" w:type="dxa"/>
            <w:vAlign w:val="center"/>
          </w:tcPr>
          <w:p w14:paraId="6D95CF04" w14:textId="3ABF13F3" w:rsidR="00D01485" w:rsidRPr="004A1DA1" w:rsidRDefault="00D01485" w:rsidP="00D01485">
            <w:pPr>
              <w:autoSpaceDE w:val="0"/>
              <w:autoSpaceDN w:val="0"/>
              <w:adjustRightInd w:val="0"/>
              <w:spacing w:after="0"/>
              <w:jc w:val="center"/>
              <w:rPr>
                <w:rFonts w:cs="Calibri"/>
                <w:sz w:val="20"/>
                <w:szCs w:val="20"/>
              </w:rPr>
            </w:pPr>
            <w:r w:rsidRPr="004A1DA1">
              <w:rPr>
                <w:rFonts w:cs="Calibri"/>
                <w:sz w:val="20"/>
                <w:szCs w:val="20"/>
              </w:rPr>
              <w:t>Mělník</w:t>
            </w:r>
          </w:p>
        </w:tc>
        <w:tc>
          <w:tcPr>
            <w:tcW w:w="1030" w:type="dxa"/>
            <w:shd w:val="clear" w:color="auto" w:fill="auto"/>
            <w:vAlign w:val="center"/>
          </w:tcPr>
          <w:p w14:paraId="2733CC35" w14:textId="02BA4FD8" w:rsidR="00D01485" w:rsidRPr="004A1DA1" w:rsidRDefault="00D01485" w:rsidP="00D01485">
            <w:pPr>
              <w:autoSpaceDE w:val="0"/>
              <w:autoSpaceDN w:val="0"/>
              <w:adjustRightInd w:val="0"/>
              <w:spacing w:after="0"/>
              <w:jc w:val="center"/>
              <w:rPr>
                <w:rFonts w:cs="Calibri"/>
                <w:sz w:val="20"/>
                <w:szCs w:val="20"/>
              </w:rPr>
            </w:pPr>
            <w:r w:rsidRPr="004A1DA1">
              <w:rPr>
                <w:rFonts w:cs="Calibri"/>
                <w:sz w:val="20"/>
                <w:szCs w:val="20"/>
              </w:rPr>
              <w:t>ANO</w:t>
            </w:r>
          </w:p>
        </w:tc>
        <w:tc>
          <w:tcPr>
            <w:tcW w:w="849" w:type="dxa"/>
            <w:shd w:val="clear" w:color="auto" w:fill="auto"/>
            <w:vAlign w:val="center"/>
          </w:tcPr>
          <w:p w14:paraId="092DDB8F" w14:textId="4095BD74" w:rsidR="00D01485" w:rsidRPr="004A1DA1" w:rsidRDefault="00D01485" w:rsidP="00D01485">
            <w:pPr>
              <w:autoSpaceDE w:val="0"/>
              <w:autoSpaceDN w:val="0"/>
              <w:adjustRightInd w:val="0"/>
              <w:spacing w:after="0"/>
              <w:jc w:val="center"/>
              <w:rPr>
                <w:rFonts w:cs="Calibri"/>
                <w:sz w:val="20"/>
                <w:szCs w:val="20"/>
                <w:highlight w:val="yellow"/>
              </w:rPr>
            </w:pPr>
            <w:r w:rsidRPr="004A1DA1">
              <w:rPr>
                <w:rFonts w:cs="Calibri"/>
                <w:sz w:val="20"/>
                <w:szCs w:val="20"/>
              </w:rPr>
              <w:t>ANO</w:t>
            </w:r>
          </w:p>
        </w:tc>
        <w:tc>
          <w:tcPr>
            <w:tcW w:w="849" w:type="dxa"/>
            <w:vAlign w:val="center"/>
          </w:tcPr>
          <w:p w14:paraId="3F4CA94F" w14:textId="4B91D685" w:rsidR="00D01485" w:rsidRPr="004A1DA1" w:rsidRDefault="00D01485" w:rsidP="00D01485">
            <w:pPr>
              <w:autoSpaceDE w:val="0"/>
              <w:autoSpaceDN w:val="0"/>
              <w:adjustRightInd w:val="0"/>
              <w:spacing w:after="0"/>
              <w:jc w:val="center"/>
              <w:rPr>
                <w:rFonts w:cs="Calibri"/>
                <w:sz w:val="20"/>
                <w:szCs w:val="20"/>
                <w:highlight w:val="yellow"/>
              </w:rPr>
            </w:pPr>
            <w:r w:rsidRPr="004A1DA1">
              <w:rPr>
                <w:rFonts w:cs="Calibri"/>
                <w:sz w:val="20"/>
                <w:szCs w:val="20"/>
              </w:rPr>
              <w:t>ANO</w:t>
            </w:r>
          </w:p>
        </w:tc>
        <w:tc>
          <w:tcPr>
            <w:tcW w:w="1375" w:type="dxa"/>
            <w:shd w:val="clear" w:color="auto" w:fill="auto"/>
            <w:vAlign w:val="center"/>
          </w:tcPr>
          <w:p w14:paraId="7B08038D" w14:textId="34DF92D2" w:rsidR="00D01485" w:rsidRPr="004A1DA1" w:rsidRDefault="00D01485" w:rsidP="00D01485">
            <w:pPr>
              <w:autoSpaceDE w:val="0"/>
              <w:autoSpaceDN w:val="0"/>
              <w:adjustRightInd w:val="0"/>
              <w:spacing w:after="0"/>
              <w:jc w:val="center"/>
              <w:rPr>
                <w:rFonts w:cs="Calibri"/>
                <w:sz w:val="20"/>
                <w:szCs w:val="20"/>
              </w:rPr>
            </w:pPr>
            <w:r w:rsidRPr="004A1DA1">
              <w:rPr>
                <w:rFonts w:cs="Calibri"/>
                <w:sz w:val="20"/>
                <w:szCs w:val="20"/>
              </w:rPr>
              <w:t>ANO</w:t>
            </w:r>
          </w:p>
        </w:tc>
        <w:tc>
          <w:tcPr>
            <w:tcW w:w="1913" w:type="dxa"/>
            <w:vAlign w:val="center"/>
          </w:tcPr>
          <w:p w14:paraId="7D7D3FD7" w14:textId="0010485A" w:rsidR="00D01485" w:rsidRPr="004A1DA1" w:rsidRDefault="00D01485" w:rsidP="00D01485">
            <w:pPr>
              <w:autoSpaceDE w:val="0"/>
              <w:autoSpaceDN w:val="0"/>
              <w:adjustRightInd w:val="0"/>
              <w:spacing w:after="0"/>
              <w:jc w:val="center"/>
              <w:rPr>
                <w:rFonts w:cs="Calibri"/>
                <w:sz w:val="20"/>
                <w:szCs w:val="20"/>
              </w:rPr>
            </w:pPr>
            <w:r w:rsidRPr="004A1DA1">
              <w:rPr>
                <w:rFonts w:cs="Calibri"/>
                <w:sz w:val="20"/>
                <w:szCs w:val="20"/>
              </w:rPr>
              <w:t>ANO</w:t>
            </w:r>
          </w:p>
        </w:tc>
      </w:tr>
      <w:tr w:rsidR="00FE7B74" w:rsidRPr="00613664" w14:paraId="07D1E95A" w14:textId="77777777" w:rsidTr="00DC4042">
        <w:trPr>
          <w:trHeight w:val="351"/>
        </w:trPr>
        <w:tc>
          <w:tcPr>
            <w:tcW w:w="1447" w:type="dxa"/>
            <w:shd w:val="clear" w:color="auto" w:fill="auto"/>
            <w:vAlign w:val="center"/>
          </w:tcPr>
          <w:p w14:paraId="414A918D" w14:textId="20594297" w:rsidR="00FE7B74" w:rsidRPr="004A1DA1" w:rsidRDefault="00A16D75" w:rsidP="00FE7B74">
            <w:pPr>
              <w:autoSpaceDE w:val="0"/>
              <w:autoSpaceDN w:val="0"/>
              <w:adjustRightInd w:val="0"/>
              <w:spacing w:after="0"/>
              <w:jc w:val="center"/>
              <w:rPr>
                <w:rFonts w:cs="Calibri"/>
                <w:sz w:val="20"/>
                <w:szCs w:val="20"/>
              </w:rPr>
            </w:pPr>
            <w:r w:rsidRPr="004A1DA1">
              <w:rPr>
                <w:rFonts w:cs="Calibri"/>
                <w:sz w:val="20"/>
                <w:szCs w:val="20"/>
              </w:rPr>
              <w:t>28.8</w:t>
            </w:r>
            <w:r w:rsidR="00FE7B74" w:rsidRPr="004A1DA1">
              <w:rPr>
                <w:rFonts w:cs="Calibri"/>
                <w:sz w:val="20"/>
                <w:szCs w:val="20"/>
              </w:rPr>
              <w:t>.2021</w:t>
            </w:r>
          </w:p>
        </w:tc>
        <w:tc>
          <w:tcPr>
            <w:tcW w:w="1893" w:type="dxa"/>
            <w:vAlign w:val="center"/>
          </w:tcPr>
          <w:p w14:paraId="64BE9C39" w14:textId="4EB312D2" w:rsidR="00FE7B74" w:rsidRPr="004A1DA1" w:rsidRDefault="00FE7B74" w:rsidP="00FE7B74">
            <w:pPr>
              <w:autoSpaceDE w:val="0"/>
              <w:autoSpaceDN w:val="0"/>
              <w:adjustRightInd w:val="0"/>
              <w:spacing w:after="0"/>
              <w:jc w:val="center"/>
              <w:rPr>
                <w:rFonts w:cs="Calibri"/>
                <w:sz w:val="20"/>
                <w:szCs w:val="20"/>
              </w:rPr>
            </w:pPr>
            <w:r w:rsidRPr="004A1DA1">
              <w:rPr>
                <w:rFonts w:cs="Calibri"/>
                <w:sz w:val="20"/>
                <w:szCs w:val="20"/>
              </w:rPr>
              <w:t>Brno</w:t>
            </w:r>
          </w:p>
        </w:tc>
        <w:tc>
          <w:tcPr>
            <w:tcW w:w="1030" w:type="dxa"/>
            <w:shd w:val="clear" w:color="auto" w:fill="auto"/>
            <w:vAlign w:val="center"/>
          </w:tcPr>
          <w:p w14:paraId="7F7C13EA" w14:textId="46E5DC81" w:rsidR="00FE7B74" w:rsidRPr="004A1DA1" w:rsidRDefault="00FE7B74" w:rsidP="00FE7B74">
            <w:pPr>
              <w:autoSpaceDE w:val="0"/>
              <w:autoSpaceDN w:val="0"/>
              <w:adjustRightInd w:val="0"/>
              <w:spacing w:after="0"/>
              <w:jc w:val="center"/>
              <w:rPr>
                <w:rFonts w:cs="Calibri"/>
                <w:sz w:val="20"/>
                <w:szCs w:val="20"/>
              </w:rPr>
            </w:pPr>
            <w:r w:rsidRPr="004A1DA1">
              <w:rPr>
                <w:rFonts w:cs="Calibri"/>
                <w:sz w:val="20"/>
                <w:szCs w:val="20"/>
              </w:rPr>
              <w:t>NE</w:t>
            </w:r>
          </w:p>
        </w:tc>
        <w:tc>
          <w:tcPr>
            <w:tcW w:w="849" w:type="dxa"/>
            <w:shd w:val="clear" w:color="auto" w:fill="auto"/>
            <w:vAlign w:val="center"/>
          </w:tcPr>
          <w:p w14:paraId="5614F6B6" w14:textId="7B490F03" w:rsidR="00FE7B74" w:rsidRPr="004A1DA1" w:rsidRDefault="00FE7B74" w:rsidP="00FE7B74">
            <w:pPr>
              <w:autoSpaceDE w:val="0"/>
              <w:autoSpaceDN w:val="0"/>
              <w:adjustRightInd w:val="0"/>
              <w:spacing w:after="0"/>
              <w:jc w:val="center"/>
              <w:rPr>
                <w:rFonts w:cs="Calibri"/>
                <w:sz w:val="20"/>
                <w:szCs w:val="20"/>
              </w:rPr>
            </w:pPr>
            <w:r w:rsidRPr="004A1DA1">
              <w:rPr>
                <w:rFonts w:cs="Calibri"/>
                <w:sz w:val="20"/>
                <w:szCs w:val="20"/>
              </w:rPr>
              <w:t>ANO</w:t>
            </w:r>
          </w:p>
        </w:tc>
        <w:tc>
          <w:tcPr>
            <w:tcW w:w="849" w:type="dxa"/>
            <w:vAlign w:val="center"/>
          </w:tcPr>
          <w:p w14:paraId="7D4983F2" w14:textId="3CD1D13D" w:rsidR="00FE7B74" w:rsidRPr="004A1DA1" w:rsidRDefault="00FE7B74" w:rsidP="00FE7B74">
            <w:pPr>
              <w:autoSpaceDE w:val="0"/>
              <w:autoSpaceDN w:val="0"/>
              <w:adjustRightInd w:val="0"/>
              <w:spacing w:after="0"/>
              <w:jc w:val="center"/>
              <w:rPr>
                <w:rFonts w:cs="Calibri"/>
                <w:sz w:val="20"/>
                <w:szCs w:val="20"/>
              </w:rPr>
            </w:pPr>
            <w:r w:rsidRPr="004A1DA1">
              <w:rPr>
                <w:rFonts w:cs="Calibri"/>
                <w:sz w:val="20"/>
                <w:szCs w:val="20"/>
              </w:rPr>
              <w:t>ANO</w:t>
            </w:r>
          </w:p>
        </w:tc>
        <w:tc>
          <w:tcPr>
            <w:tcW w:w="1375" w:type="dxa"/>
            <w:shd w:val="clear" w:color="auto" w:fill="auto"/>
            <w:vAlign w:val="center"/>
          </w:tcPr>
          <w:p w14:paraId="0857E755" w14:textId="5854E168" w:rsidR="00FE7B74" w:rsidRPr="004A1DA1" w:rsidRDefault="00FE7B74" w:rsidP="00FE7B74">
            <w:pPr>
              <w:autoSpaceDE w:val="0"/>
              <w:autoSpaceDN w:val="0"/>
              <w:adjustRightInd w:val="0"/>
              <w:spacing w:after="0"/>
              <w:jc w:val="center"/>
              <w:rPr>
                <w:rFonts w:cs="Calibri"/>
                <w:sz w:val="20"/>
                <w:szCs w:val="20"/>
              </w:rPr>
            </w:pPr>
            <w:r w:rsidRPr="004A1DA1">
              <w:rPr>
                <w:rFonts w:cs="Calibri"/>
                <w:sz w:val="20"/>
                <w:szCs w:val="20"/>
              </w:rPr>
              <w:t>ANO</w:t>
            </w:r>
          </w:p>
        </w:tc>
        <w:tc>
          <w:tcPr>
            <w:tcW w:w="1913" w:type="dxa"/>
            <w:vAlign w:val="center"/>
          </w:tcPr>
          <w:p w14:paraId="2F526AA4" w14:textId="4B58413A" w:rsidR="00FE7B74" w:rsidRPr="004A1DA1" w:rsidRDefault="00FE7B74" w:rsidP="00FE7B74">
            <w:pPr>
              <w:autoSpaceDE w:val="0"/>
              <w:autoSpaceDN w:val="0"/>
              <w:adjustRightInd w:val="0"/>
              <w:spacing w:after="0"/>
              <w:jc w:val="center"/>
              <w:rPr>
                <w:rFonts w:cs="Calibri"/>
                <w:sz w:val="20"/>
                <w:szCs w:val="20"/>
              </w:rPr>
            </w:pPr>
            <w:r w:rsidRPr="004A1DA1">
              <w:rPr>
                <w:rFonts w:cs="Calibri"/>
                <w:sz w:val="20"/>
                <w:szCs w:val="20"/>
              </w:rPr>
              <w:t>ANO</w:t>
            </w:r>
          </w:p>
        </w:tc>
      </w:tr>
      <w:tr w:rsidR="00FE7B74" w:rsidRPr="00613664" w14:paraId="18D48DB3" w14:textId="77777777" w:rsidTr="00DC4042">
        <w:trPr>
          <w:trHeight w:val="351"/>
        </w:trPr>
        <w:tc>
          <w:tcPr>
            <w:tcW w:w="1447" w:type="dxa"/>
            <w:shd w:val="clear" w:color="auto" w:fill="auto"/>
            <w:vAlign w:val="center"/>
          </w:tcPr>
          <w:p w14:paraId="18D48DAC" w14:textId="3F0B64AA" w:rsidR="00FE7B74" w:rsidRPr="003433F4" w:rsidRDefault="004A1DA1" w:rsidP="00FE7B74">
            <w:pPr>
              <w:autoSpaceDE w:val="0"/>
              <w:autoSpaceDN w:val="0"/>
              <w:adjustRightInd w:val="0"/>
              <w:spacing w:after="0"/>
              <w:jc w:val="center"/>
              <w:rPr>
                <w:rFonts w:eastAsia="Times New Roman" w:cs="Calibri"/>
                <w:color w:val="000000"/>
                <w:sz w:val="18"/>
                <w:szCs w:val="18"/>
                <w:lang w:eastAsia="cs-CZ"/>
              </w:rPr>
            </w:pPr>
            <w:r w:rsidRPr="003433F4">
              <w:rPr>
                <w:rFonts w:cs="Calibri"/>
                <w:sz w:val="18"/>
                <w:szCs w:val="18"/>
              </w:rPr>
              <w:t>10.-11.9</w:t>
            </w:r>
            <w:r w:rsidR="00FE7B74" w:rsidRPr="003433F4">
              <w:rPr>
                <w:rFonts w:cs="Calibri"/>
                <w:sz w:val="18"/>
                <w:szCs w:val="18"/>
              </w:rPr>
              <w:t>.2021</w:t>
            </w:r>
          </w:p>
        </w:tc>
        <w:tc>
          <w:tcPr>
            <w:tcW w:w="1893" w:type="dxa"/>
            <w:vAlign w:val="center"/>
          </w:tcPr>
          <w:p w14:paraId="18D48DAD" w14:textId="09FAA5F3" w:rsidR="00FE7B74" w:rsidRPr="004A1DA1" w:rsidRDefault="00FE7B74" w:rsidP="00FE7B74">
            <w:pPr>
              <w:autoSpaceDE w:val="0"/>
              <w:autoSpaceDN w:val="0"/>
              <w:adjustRightInd w:val="0"/>
              <w:spacing w:after="0"/>
              <w:jc w:val="center"/>
              <w:rPr>
                <w:rFonts w:cs="Calibri"/>
                <w:sz w:val="20"/>
                <w:szCs w:val="20"/>
              </w:rPr>
            </w:pPr>
            <w:r w:rsidRPr="004A1DA1">
              <w:rPr>
                <w:rFonts w:eastAsia="Times New Roman" w:cs="Calibri"/>
                <w:color w:val="000000"/>
                <w:sz w:val="20"/>
                <w:szCs w:val="20"/>
                <w:lang w:eastAsia="cs-CZ"/>
              </w:rPr>
              <w:t xml:space="preserve">Karlovy Vary </w:t>
            </w:r>
            <w:r w:rsidRPr="004A1DA1">
              <w:rPr>
                <w:rFonts w:cs="Calibri"/>
                <w:sz w:val="20"/>
                <w:szCs w:val="20"/>
                <w:lang w:val="en-US"/>
              </w:rPr>
              <w:t>*</w:t>
            </w:r>
            <w:r w:rsidRPr="004A1DA1">
              <w:rPr>
                <w:rFonts w:cs="Calibri"/>
                <w:sz w:val="20"/>
                <w:szCs w:val="20"/>
              </w:rPr>
              <w:t>*</w:t>
            </w:r>
          </w:p>
        </w:tc>
        <w:tc>
          <w:tcPr>
            <w:tcW w:w="1030" w:type="dxa"/>
            <w:shd w:val="clear" w:color="auto" w:fill="auto"/>
            <w:vAlign w:val="center"/>
          </w:tcPr>
          <w:p w14:paraId="18D48DAE" w14:textId="41DD9FF1" w:rsidR="00FE7B74" w:rsidRPr="004A1DA1" w:rsidRDefault="00FE7B74" w:rsidP="00FE7B74">
            <w:pPr>
              <w:autoSpaceDE w:val="0"/>
              <w:autoSpaceDN w:val="0"/>
              <w:adjustRightInd w:val="0"/>
              <w:spacing w:after="0"/>
              <w:jc w:val="center"/>
              <w:rPr>
                <w:rFonts w:cs="Calibri"/>
                <w:sz w:val="20"/>
                <w:szCs w:val="20"/>
              </w:rPr>
            </w:pPr>
            <w:r w:rsidRPr="004A1DA1">
              <w:rPr>
                <w:rFonts w:cs="Calibri"/>
                <w:sz w:val="20"/>
                <w:szCs w:val="20"/>
              </w:rPr>
              <w:t>ANO</w:t>
            </w:r>
          </w:p>
        </w:tc>
        <w:tc>
          <w:tcPr>
            <w:tcW w:w="849" w:type="dxa"/>
            <w:shd w:val="clear" w:color="auto" w:fill="auto"/>
            <w:vAlign w:val="center"/>
          </w:tcPr>
          <w:p w14:paraId="18D48DAF" w14:textId="3772DA4F" w:rsidR="00FE7B74" w:rsidRPr="004A1DA1" w:rsidRDefault="00FE7B74" w:rsidP="00FE7B74">
            <w:pPr>
              <w:autoSpaceDE w:val="0"/>
              <w:autoSpaceDN w:val="0"/>
              <w:adjustRightInd w:val="0"/>
              <w:spacing w:after="0"/>
              <w:jc w:val="center"/>
              <w:rPr>
                <w:rFonts w:cs="Calibri"/>
                <w:sz w:val="20"/>
                <w:szCs w:val="20"/>
              </w:rPr>
            </w:pPr>
            <w:r w:rsidRPr="004A1DA1">
              <w:rPr>
                <w:rFonts w:cs="Calibri"/>
                <w:sz w:val="20"/>
                <w:szCs w:val="20"/>
              </w:rPr>
              <w:t>ANO</w:t>
            </w:r>
          </w:p>
        </w:tc>
        <w:tc>
          <w:tcPr>
            <w:tcW w:w="849" w:type="dxa"/>
            <w:vAlign w:val="center"/>
          </w:tcPr>
          <w:p w14:paraId="18D48DB0" w14:textId="18DF8838" w:rsidR="00FE7B74" w:rsidRPr="004A1DA1" w:rsidRDefault="00FE7B74" w:rsidP="00FE7B74">
            <w:pPr>
              <w:autoSpaceDE w:val="0"/>
              <w:autoSpaceDN w:val="0"/>
              <w:adjustRightInd w:val="0"/>
              <w:spacing w:after="0"/>
              <w:jc w:val="center"/>
              <w:rPr>
                <w:rFonts w:cs="Calibri"/>
                <w:sz w:val="20"/>
                <w:szCs w:val="20"/>
              </w:rPr>
            </w:pPr>
            <w:r w:rsidRPr="004A1DA1">
              <w:rPr>
                <w:rFonts w:cs="Calibri"/>
                <w:sz w:val="20"/>
                <w:szCs w:val="20"/>
              </w:rPr>
              <w:t>ANO</w:t>
            </w:r>
          </w:p>
        </w:tc>
        <w:tc>
          <w:tcPr>
            <w:tcW w:w="1375" w:type="dxa"/>
            <w:shd w:val="clear" w:color="auto" w:fill="auto"/>
            <w:vAlign w:val="center"/>
          </w:tcPr>
          <w:p w14:paraId="18D48DB1" w14:textId="1C5713E0" w:rsidR="00FE7B74" w:rsidRPr="004A1DA1" w:rsidRDefault="00FE7B74" w:rsidP="00FE7B74">
            <w:pPr>
              <w:autoSpaceDE w:val="0"/>
              <w:autoSpaceDN w:val="0"/>
              <w:adjustRightInd w:val="0"/>
              <w:spacing w:after="0"/>
              <w:jc w:val="center"/>
              <w:rPr>
                <w:rFonts w:cs="Calibri"/>
                <w:sz w:val="20"/>
                <w:szCs w:val="20"/>
              </w:rPr>
            </w:pPr>
            <w:r w:rsidRPr="004A1DA1">
              <w:rPr>
                <w:rFonts w:cs="Calibri"/>
                <w:sz w:val="20"/>
                <w:szCs w:val="20"/>
              </w:rPr>
              <w:t>ANO</w:t>
            </w:r>
          </w:p>
        </w:tc>
        <w:tc>
          <w:tcPr>
            <w:tcW w:w="1913" w:type="dxa"/>
            <w:vAlign w:val="center"/>
          </w:tcPr>
          <w:p w14:paraId="18D48DB2" w14:textId="1053920B" w:rsidR="00FE7B74" w:rsidRPr="004A1DA1" w:rsidRDefault="00FE7B74" w:rsidP="00FE7B74">
            <w:pPr>
              <w:autoSpaceDE w:val="0"/>
              <w:autoSpaceDN w:val="0"/>
              <w:adjustRightInd w:val="0"/>
              <w:spacing w:after="0"/>
              <w:jc w:val="center"/>
              <w:rPr>
                <w:rFonts w:cs="Calibri"/>
                <w:sz w:val="20"/>
                <w:szCs w:val="20"/>
              </w:rPr>
            </w:pPr>
            <w:r w:rsidRPr="004A1DA1">
              <w:rPr>
                <w:rFonts w:cs="Calibri"/>
                <w:sz w:val="20"/>
                <w:szCs w:val="20"/>
              </w:rPr>
              <w:t>NE</w:t>
            </w:r>
          </w:p>
        </w:tc>
      </w:tr>
    </w:tbl>
    <w:p w14:paraId="26B396B8" w14:textId="77777777" w:rsidR="00783326" w:rsidRDefault="00783326" w:rsidP="00F2231A">
      <w:pPr>
        <w:autoSpaceDE w:val="0"/>
        <w:autoSpaceDN w:val="0"/>
        <w:adjustRightInd w:val="0"/>
        <w:spacing w:after="0"/>
        <w:ind w:left="284" w:hanging="284"/>
        <w:rPr>
          <w:rFonts w:cs="Calibri"/>
        </w:rPr>
      </w:pPr>
    </w:p>
    <w:p w14:paraId="512800E8" w14:textId="3F17DD9E" w:rsidR="00783326" w:rsidRDefault="00783326" w:rsidP="003433F4">
      <w:pPr>
        <w:autoSpaceDE w:val="0"/>
        <w:autoSpaceDN w:val="0"/>
        <w:adjustRightInd w:val="0"/>
        <w:spacing w:after="0"/>
        <w:ind w:left="284" w:hanging="284"/>
        <w:rPr>
          <w:rFonts w:cs="Calibri"/>
        </w:rPr>
      </w:pPr>
      <w:r>
        <w:rPr>
          <w:rFonts w:cs="Calibri"/>
        </w:rPr>
        <w:t xml:space="preserve">* </w:t>
      </w:r>
      <w:r w:rsidR="00351D3A" w:rsidRPr="00E30D4B">
        <w:rPr>
          <w:rFonts w:cs="Calibri"/>
        </w:rPr>
        <w:t>V rámci ČP Račice</w:t>
      </w:r>
      <w:r w:rsidRPr="00E30D4B">
        <w:rPr>
          <w:rFonts w:cs="Calibri"/>
        </w:rPr>
        <w:t xml:space="preserve"> se u k</w:t>
      </w:r>
      <w:r w:rsidR="003433F4">
        <w:rPr>
          <w:rFonts w:cs="Calibri"/>
        </w:rPr>
        <w:t>a</w:t>
      </w:r>
      <w:r w:rsidRPr="00E30D4B">
        <w:rPr>
          <w:rFonts w:cs="Calibri"/>
        </w:rPr>
        <w:t>t</w:t>
      </w:r>
      <w:r w:rsidR="003433F4">
        <w:rPr>
          <w:rFonts w:cs="Calibri"/>
        </w:rPr>
        <w:t>.</w:t>
      </w:r>
      <w:r w:rsidRPr="00E30D4B">
        <w:rPr>
          <w:rFonts w:cs="Calibri"/>
        </w:rPr>
        <w:t xml:space="preserve"> D a J nezapočítávají body do hodnocení </w:t>
      </w:r>
      <w:r w:rsidR="003433F4">
        <w:rPr>
          <w:rFonts w:cs="Calibri"/>
        </w:rPr>
        <w:t>ČP</w:t>
      </w:r>
      <w:r w:rsidRPr="00E30D4B">
        <w:rPr>
          <w:rFonts w:cs="Calibri"/>
        </w:rPr>
        <w:t xml:space="preserve"> těchto kategorií.</w:t>
      </w:r>
      <w:r>
        <w:rPr>
          <w:rFonts w:cs="Calibri"/>
        </w:rPr>
        <w:t xml:space="preserve"> </w:t>
      </w:r>
    </w:p>
    <w:p w14:paraId="18D48DC6" w14:textId="380535A1" w:rsidR="005A2F8F" w:rsidRPr="003433F4" w:rsidRDefault="00F2231A" w:rsidP="003433F4">
      <w:pPr>
        <w:autoSpaceDE w:val="0"/>
        <w:autoSpaceDN w:val="0"/>
        <w:adjustRightInd w:val="0"/>
        <w:spacing w:after="0"/>
        <w:ind w:left="284" w:hanging="284"/>
        <w:rPr>
          <w:rFonts w:cs="Calibri"/>
        </w:rPr>
      </w:pPr>
      <w:r w:rsidRPr="00AF51CD">
        <w:rPr>
          <w:rFonts w:cs="Calibri"/>
        </w:rPr>
        <w:t xml:space="preserve">** </w:t>
      </w:r>
      <w:r w:rsidRPr="00AF51CD">
        <w:rPr>
          <w:rFonts w:cs="Calibri"/>
        </w:rPr>
        <w:tab/>
        <w:t xml:space="preserve">V rámci OPEN závodu v Karlových Varech se nevyhlašuje v rámci ČP absolutní pořadí dospělých (ani se </w:t>
      </w:r>
      <w:proofErr w:type="spellStart"/>
      <w:r w:rsidRPr="00AF51CD">
        <w:rPr>
          <w:rFonts w:cs="Calibri"/>
        </w:rPr>
        <w:t>nezapočítávájí</w:t>
      </w:r>
      <w:proofErr w:type="spellEnd"/>
      <w:r w:rsidRPr="00AF51CD">
        <w:rPr>
          <w:rFonts w:cs="Calibri"/>
        </w:rPr>
        <w:t xml:space="preserve"> body do ČP v absolutním pořadí). Body do ČP pro kategorie žactva, dorostu, juniorů a věkových kategorií dospělých se započítávají!</w:t>
      </w:r>
    </w:p>
    <w:p w14:paraId="18D48DC7" w14:textId="77777777" w:rsidR="00385F77" w:rsidRPr="00A960A3" w:rsidRDefault="00820F62" w:rsidP="00A960A3">
      <w:pPr>
        <w:pStyle w:val="Nadpis2"/>
      </w:pPr>
      <w:bookmarkStart w:id="87" w:name="_Toc412581272"/>
      <w:bookmarkStart w:id="88" w:name="_Toc444457457"/>
      <w:bookmarkStart w:id="89" w:name="_Toc648282"/>
      <w:bookmarkStart w:id="90" w:name="_Toc729319"/>
      <w:bookmarkStart w:id="91" w:name="_Toc734738"/>
      <w:bookmarkStart w:id="92" w:name="_Toc31919043"/>
      <w:r w:rsidRPr="00A960A3">
        <w:t xml:space="preserve">Vyhlašované věkové kategorie ČP a MČR, a délky tratí </w:t>
      </w:r>
      <w:r w:rsidR="0081643F" w:rsidRPr="00A960A3">
        <w:t>jsou uvedené v tabulce č.</w:t>
      </w:r>
      <w:r w:rsidR="00234016" w:rsidRPr="00A960A3">
        <w:t xml:space="preserve"> </w:t>
      </w:r>
      <w:r w:rsidR="0081643F" w:rsidRPr="00A960A3">
        <w:t>9</w:t>
      </w:r>
      <w:r w:rsidR="005D505A" w:rsidRPr="00A960A3">
        <w:t>.</w:t>
      </w:r>
      <w:bookmarkEnd w:id="87"/>
      <w:bookmarkEnd w:id="88"/>
      <w:bookmarkEnd w:id="89"/>
      <w:bookmarkEnd w:id="90"/>
      <w:bookmarkEnd w:id="91"/>
      <w:bookmarkEnd w:id="92"/>
      <w:r w:rsidRPr="00A960A3">
        <w:t xml:space="preserve"> </w:t>
      </w:r>
    </w:p>
    <w:p w14:paraId="18D48DC8" w14:textId="1FA99842" w:rsidR="005D505A" w:rsidRPr="00741B11" w:rsidRDefault="00DC2B68" w:rsidP="00234016">
      <w:pPr>
        <w:pStyle w:val="Styl2CharChar"/>
        <w:numPr>
          <w:ilvl w:val="0"/>
          <w:numId w:val="0"/>
        </w:numPr>
        <w:spacing w:after="40" w:line="276" w:lineRule="auto"/>
        <w:ind w:left="142"/>
        <w:rPr>
          <w:rStyle w:val="Tabulka"/>
          <w:b/>
          <w:bCs w:val="0"/>
        </w:rPr>
      </w:pPr>
      <w:bookmarkStart w:id="93" w:name="_Toc648283"/>
      <w:bookmarkStart w:id="94" w:name="_Toc729320"/>
      <w:bookmarkStart w:id="95" w:name="_Toc734739"/>
      <w:bookmarkStart w:id="96" w:name="_Toc31919044"/>
      <w:proofErr w:type="spellStart"/>
      <w:r w:rsidRPr="00741B11">
        <w:rPr>
          <w:rStyle w:val="Tabulka"/>
          <w:b/>
          <w:bCs w:val="0"/>
        </w:rPr>
        <w:t>Tabulka</w:t>
      </w:r>
      <w:proofErr w:type="spellEnd"/>
      <w:r w:rsidRPr="00741B11">
        <w:rPr>
          <w:rStyle w:val="Tabulka"/>
          <w:b/>
          <w:bCs w:val="0"/>
        </w:rPr>
        <w:t xml:space="preserve"> </w:t>
      </w:r>
      <w:r w:rsidR="0081643F" w:rsidRPr="00741B11">
        <w:rPr>
          <w:rStyle w:val="Tabulka"/>
          <w:b/>
          <w:bCs w:val="0"/>
        </w:rPr>
        <w:t>č.</w:t>
      </w:r>
      <w:r w:rsidR="00234016" w:rsidRPr="00741B11">
        <w:rPr>
          <w:rStyle w:val="Tabulka"/>
          <w:b/>
          <w:bCs w:val="0"/>
        </w:rPr>
        <w:t xml:space="preserve"> </w:t>
      </w:r>
      <w:r w:rsidR="0081643F" w:rsidRPr="00741B11">
        <w:rPr>
          <w:rStyle w:val="Tabulka"/>
          <w:b/>
          <w:bCs w:val="0"/>
        </w:rPr>
        <w:t>9</w:t>
      </w:r>
      <w:r w:rsidR="00820F62" w:rsidRPr="00741B11">
        <w:rPr>
          <w:rStyle w:val="Tabulka"/>
          <w:b/>
          <w:bCs w:val="0"/>
        </w:rPr>
        <w:t xml:space="preserve"> – </w:t>
      </w:r>
      <w:proofErr w:type="spellStart"/>
      <w:r w:rsidR="00820F62" w:rsidRPr="00741B11">
        <w:rPr>
          <w:rStyle w:val="Tabulka"/>
          <w:b/>
          <w:bCs w:val="0"/>
        </w:rPr>
        <w:t>Vyhlašované</w:t>
      </w:r>
      <w:proofErr w:type="spellEnd"/>
      <w:r w:rsidR="00820F62" w:rsidRPr="00741B11">
        <w:rPr>
          <w:rStyle w:val="Tabulka"/>
          <w:b/>
          <w:bCs w:val="0"/>
        </w:rPr>
        <w:t xml:space="preserve"> </w:t>
      </w:r>
      <w:proofErr w:type="spellStart"/>
      <w:r w:rsidR="00820F62" w:rsidRPr="00741B11">
        <w:rPr>
          <w:rStyle w:val="Tabulka"/>
          <w:b/>
          <w:bCs w:val="0"/>
        </w:rPr>
        <w:t>kategorie</w:t>
      </w:r>
      <w:proofErr w:type="spellEnd"/>
      <w:r w:rsidR="00820F62" w:rsidRPr="00741B11">
        <w:rPr>
          <w:rStyle w:val="Tabulka"/>
          <w:b/>
          <w:bCs w:val="0"/>
        </w:rPr>
        <w:t xml:space="preserve"> ČP a MČR, a </w:t>
      </w:r>
      <w:proofErr w:type="spellStart"/>
      <w:r w:rsidR="00820F62" w:rsidRPr="00741B11">
        <w:rPr>
          <w:rStyle w:val="Tabulka"/>
          <w:b/>
          <w:bCs w:val="0"/>
        </w:rPr>
        <w:t>délky</w:t>
      </w:r>
      <w:proofErr w:type="spellEnd"/>
      <w:r w:rsidR="00820F62" w:rsidRPr="00741B11">
        <w:rPr>
          <w:rStyle w:val="Tabulka"/>
          <w:b/>
          <w:bCs w:val="0"/>
        </w:rPr>
        <w:t xml:space="preserve"> </w:t>
      </w:r>
      <w:proofErr w:type="spellStart"/>
      <w:r w:rsidR="00820F62" w:rsidRPr="00741B11">
        <w:rPr>
          <w:rStyle w:val="Tabulka"/>
          <w:b/>
          <w:bCs w:val="0"/>
        </w:rPr>
        <w:t>tratí</w:t>
      </w:r>
      <w:bookmarkEnd w:id="93"/>
      <w:bookmarkEnd w:id="94"/>
      <w:bookmarkEnd w:id="95"/>
      <w:bookmarkEnd w:id="96"/>
      <w:proofErr w:type="spellEnd"/>
    </w:p>
    <w:tbl>
      <w:tblPr>
        <w:tblW w:w="93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843"/>
        <w:gridCol w:w="2128"/>
        <w:gridCol w:w="2374"/>
      </w:tblGrid>
      <w:tr w:rsidR="0056466A" w:rsidRPr="00613664" w14:paraId="18D48DCD" w14:textId="77777777" w:rsidTr="00E67E0B">
        <w:trPr>
          <w:jc w:val="right"/>
        </w:trPr>
        <w:tc>
          <w:tcPr>
            <w:tcW w:w="2977" w:type="dxa"/>
            <w:shd w:val="clear" w:color="auto" w:fill="80BBD7"/>
            <w:vAlign w:val="center"/>
          </w:tcPr>
          <w:p w14:paraId="18D48DC9" w14:textId="77777777" w:rsidR="00820F62" w:rsidRPr="00613664" w:rsidRDefault="00820F62" w:rsidP="00F81679">
            <w:pPr>
              <w:spacing w:after="0"/>
              <w:jc w:val="center"/>
              <w:rPr>
                <w:rFonts w:cs="Calibri"/>
                <w:b/>
                <w:smallCaps/>
                <w:szCs w:val="24"/>
              </w:rPr>
            </w:pPr>
            <w:r w:rsidRPr="00613664">
              <w:rPr>
                <w:rFonts w:cs="Calibri"/>
                <w:b/>
                <w:smallCaps/>
                <w:szCs w:val="24"/>
              </w:rPr>
              <w:t>kategorie</w:t>
            </w:r>
          </w:p>
        </w:tc>
        <w:tc>
          <w:tcPr>
            <w:tcW w:w="1843" w:type="dxa"/>
            <w:shd w:val="clear" w:color="auto" w:fill="80BBD7"/>
            <w:vAlign w:val="center"/>
          </w:tcPr>
          <w:p w14:paraId="18D48DCA" w14:textId="77777777" w:rsidR="00820F62" w:rsidRPr="00613664" w:rsidRDefault="00820F62" w:rsidP="00F81679">
            <w:pPr>
              <w:spacing w:after="0"/>
              <w:jc w:val="center"/>
              <w:rPr>
                <w:rFonts w:cs="Calibri"/>
                <w:b/>
                <w:smallCaps/>
                <w:szCs w:val="24"/>
              </w:rPr>
            </w:pPr>
            <w:r w:rsidRPr="00613664">
              <w:rPr>
                <w:rFonts w:cs="Calibri"/>
                <w:b/>
                <w:smallCaps/>
                <w:szCs w:val="24"/>
              </w:rPr>
              <w:t xml:space="preserve">Plavání </w:t>
            </w:r>
            <w:r w:rsidRPr="00613664">
              <w:rPr>
                <w:rFonts w:cs="Calibri"/>
                <w:b/>
                <w:smallCaps/>
                <w:szCs w:val="24"/>
                <w:lang w:val="en-US"/>
              </w:rPr>
              <w:t>[</w:t>
            </w:r>
            <w:r w:rsidRPr="00613664">
              <w:rPr>
                <w:rFonts w:cs="Calibri"/>
                <w:b/>
                <w:smallCaps/>
                <w:szCs w:val="24"/>
              </w:rPr>
              <w:t>m]</w:t>
            </w:r>
          </w:p>
        </w:tc>
        <w:tc>
          <w:tcPr>
            <w:tcW w:w="2128" w:type="dxa"/>
            <w:shd w:val="clear" w:color="auto" w:fill="80BBD7"/>
            <w:vAlign w:val="center"/>
          </w:tcPr>
          <w:p w14:paraId="18D48DCB" w14:textId="77777777" w:rsidR="00820F62" w:rsidRPr="00613664" w:rsidRDefault="00820F62" w:rsidP="00F81679">
            <w:pPr>
              <w:spacing w:after="0"/>
              <w:jc w:val="center"/>
              <w:rPr>
                <w:rFonts w:cs="Calibri"/>
                <w:b/>
                <w:smallCaps/>
                <w:szCs w:val="24"/>
              </w:rPr>
            </w:pPr>
            <w:r w:rsidRPr="00613664">
              <w:rPr>
                <w:rFonts w:cs="Calibri"/>
                <w:b/>
                <w:smallCaps/>
                <w:szCs w:val="24"/>
              </w:rPr>
              <w:t>Cyklistika [Km]</w:t>
            </w:r>
          </w:p>
        </w:tc>
        <w:tc>
          <w:tcPr>
            <w:tcW w:w="2374" w:type="dxa"/>
            <w:shd w:val="clear" w:color="auto" w:fill="80BBD7"/>
            <w:vAlign w:val="center"/>
          </w:tcPr>
          <w:p w14:paraId="18D48DCC" w14:textId="77777777" w:rsidR="00820F62" w:rsidRPr="00613664" w:rsidRDefault="00820F62" w:rsidP="00F81679">
            <w:pPr>
              <w:spacing w:after="0"/>
              <w:jc w:val="center"/>
              <w:rPr>
                <w:rFonts w:cs="Calibri"/>
                <w:b/>
                <w:smallCaps/>
                <w:szCs w:val="24"/>
              </w:rPr>
            </w:pPr>
            <w:r w:rsidRPr="00613664">
              <w:rPr>
                <w:rFonts w:cs="Calibri"/>
                <w:b/>
                <w:smallCaps/>
                <w:szCs w:val="24"/>
              </w:rPr>
              <w:t>Běh [m]</w:t>
            </w:r>
          </w:p>
        </w:tc>
      </w:tr>
      <w:tr w:rsidR="0056466A" w:rsidRPr="004A1DA1" w14:paraId="18D48DD2" w14:textId="77777777" w:rsidTr="00CA4EE9">
        <w:trPr>
          <w:trHeight w:val="351"/>
          <w:jc w:val="right"/>
        </w:trPr>
        <w:tc>
          <w:tcPr>
            <w:tcW w:w="2977" w:type="dxa"/>
            <w:shd w:val="clear" w:color="auto" w:fill="auto"/>
            <w:vAlign w:val="center"/>
          </w:tcPr>
          <w:p w14:paraId="18D48DCE" w14:textId="7677D801" w:rsidR="00820F62" w:rsidRPr="004A1DA1" w:rsidRDefault="00270C6F" w:rsidP="00CA4EE9">
            <w:pPr>
              <w:spacing w:after="0"/>
              <w:ind w:left="176"/>
              <w:rPr>
                <w:rFonts w:cs="Calibri"/>
                <w:sz w:val="20"/>
                <w:szCs w:val="20"/>
              </w:rPr>
            </w:pPr>
            <w:r w:rsidRPr="004A1DA1">
              <w:rPr>
                <w:rFonts w:cs="Calibri"/>
                <w:sz w:val="20"/>
                <w:szCs w:val="20"/>
              </w:rPr>
              <w:t>Ža</w:t>
            </w:r>
            <w:r w:rsidR="00AD62AC" w:rsidRPr="004A1DA1">
              <w:rPr>
                <w:rFonts w:cs="Calibri"/>
                <w:sz w:val="20"/>
                <w:szCs w:val="20"/>
              </w:rPr>
              <w:t>ctvo</w:t>
            </w:r>
            <w:r w:rsidR="00820F62" w:rsidRPr="004A1DA1">
              <w:rPr>
                <w:rFonts w:cs="Calibri"/>
                <w:sz w:val="20"/>
                <w:szCs w:val="20"/>
              </w:rPr>
              <w:t xml:space="preserve"> 8</w:t>
            </w:r>
            <w:r w:rsidR="00391D91" w:rsidRPr="004A1DA1">
              <w:rPr>
                <w:rFonts w:cs="Calibri"/>
                <w:sz w:val="20"/>
                <w:szCs w:val="20"/>
              </w:rPr>
              <w:t xml:space="preserve"> </w:t>
            </w:r>
            <w:r w:rsidR="004C518F" w:rsidRPr="004A1DA1">
              <w:rPr>
                <w:rFonts w:cs="Calibri"/>
                <w:sz w:val="20"/>
                <w:szCs w:val="20"/>
              </w:rPr>
              <w:t xml:space="preserve">– </w:t>
            </w:r>
            <w:proofErr w:type="gramStart"/>
            <w:r w:rsidR="00DC4042" w:rsidRPr="004A1DA1">
              <w:rPr>
                <w:rFonts w:cs="Calibri"/>
                <w:sz w:val="20"/>
                <w:szCs w:val="20"/>
              </w:rPr>
              <w:t xml:space="preserve">9 </w:t>
            </w:r>
            <w:r w:rsidR="00820F62" w:rsidRPr="004A1DA1">
              <w:rPr>
                <w:rFonts w:cs="Calibri"/>
                <w:sz w:val="20"/>
                <w:szCs w:val="20"/>
              </w:rPr>
              <w:t xml:space="preserve"> let</w:t>
            </w:r>
            <w:proofErr w:type="gramEnd"/>
          </w:p>
        </w:tc>
        <w:tc>
          <w:tcPr>
            <w:tcW w:w="1843" w:type="dxa"/>
            <w:shd w:val="clear" w:color="auto" w:fill="auto"/>
            <w:vAlign w:val="center"/>
          </w:tcPr>
          <w:p w14:paraId="18D48DCF" w14:textId="0BA28264" w:rsidR="00820F62" w:rsidRPr="004A1DA1" w:rsidRDefault="00391D91" w:rsidP="00CA4EE9">
            <w:pPr>
              <w:spacing w:after="0"/>
              <w:jc w:val="center"/>
              <w:rPr>
                <w:rFonts w:cs="Calibri"/>
                <w:sz w:val="20"/>
                <w:szCs w:val="20"/>
              </w:rPr>
            </w:pPr>
            <w:r w:rsidRPr="004A1DA1">
              <w:rPr>
                <w:rFonts w:cs="Calibri"/>
                <w:sz w:val="20"/>
                <w:szCs w:val="20"/>
              </w:rPr>
              <w:t xml:space="preserve">50 </w:t>
            </w:r>
          </w:p>
        </w:tc>
        <w:tc>
          <w:tcPr>
            <w:tcW w:w="2128" w:type="dxa"/>
            <w:shd w:val="clear" w:color="auto" w:fill="auto"/>
            <w:vAlign w:val="center"/>
          </w:tcPr>
          <w:p w14:paraId="18D48DD0" w14:textId="77777777" w:rsidR="00820F62" w:rsidRPr="004A1DA1" w:rsidRDefault="00820F62" w:rsidP="00CA4EE9">
            <w:pPr>
              <w:spacing w:after="0"/>
              <w:ind w:left="34"/>
              <w:jc w:val="center"/>
              <w:rPr>
                <w:rFonts w:cs="Calibri"/>
                <w:sz w:val="20"/>
                <w:szCs w:val="20"/>
              </w:rPr>
            </w:pPr>
            <w:r w:rsidRPr="004A1DA1">
              <w:rPr>
                <w:rFonts w:cs="Calibri"/>
                <w:sz w:val="20"/>
                <w:szCs w:val="20"/>
              </w:rPr>
              <w:t>2</w:t>
            </w:r>
          </w:p>
        </w:tc>
        <w:tc>
          <w:tcPr>
            <w:tcW w:w="2374" w:type="dxa"/>
            <w:shd w:val="clear" w:color="auto" w:fill="auto"/>
            <w:vAlign w:val="center"/>
          </w:tcPr>
          <w:p w14:paraId="18D48DD1" w14:textId="6CB9576F" w:rsidR="00820F62" w:rsidRPr="004A1DA1" w:rsidRDefault="00DC4042" w:rsidP="00CA4EE9">
            <w:pPr>
              <w:spacing w:after="0"/>
              <w:ind w:left="32"/>
              <w:jc w:val="center"/>
              <w:rPr>
                <w:rFonts w:cs="Calibri"/>
                <w:sz w:val="20"/>
                <w:szCs w:val="20"/>
              </w:rPr>
            </w:pPr>
            <w:r w:rsidRPr="004A1DA1">
              <w:rPr>
                <w:rFonts w:cs="Calibri"/>
                <w:sz w:val="20"/>
                <w:szCs w:val="20"/>
              </w:rPr>
              <w:t>400-600</w:t>
            </w:r>
          </w:p>
        </w:tc>
      </w:tr>
      <w:tr w:rsidR="0056466A" w:rsidRPr="004A1DA1" w14:paraId="18D48DD7" w14:textId="77777777" w:rsidTr="00CA4EE9">
        <w:trPr>
          <w:trHeight w:val="351"/>
          <w:jc w:val="right"/>
        </w:trPr>
        <w:tc>
          <w:tcPr>
            <w:tcW w:w="2977" w:type="dxa"/>
            <w:tcBorders>
              <w:bottom w:val="single" w:sz="6" w:space="0" w:color="auto"/>
            </w:tcBorders>
            <w:shd w:val="clear" w:color="auto" w:fill="auto"/>
            <w:vAlign w:val="center"/>
          </w:tcPr>
          <w:p w14:paraId="18D48DD3" w14:textId="77777777" w:rsidR="00820F62" w:rsidRPr="004A1DA1" w:rsidRDefault="00AD62AC" w:rsidP="00CA4EE9">
            <w:pPr>
              <w:spacing w:after="0"/>
              <w:ind w:left="176"/>
              <w:rPr>
                <w:rFonts w:cs="Calibri"/>
                <w:color w:val="0D0D0D"/>
                <w:sz w:val="20"/>
                <w:szCs w:val="20"/>
              </w:rPr>
            </w:pPr>
            <w:r w:rsidRPr="004A1DA1">
              <w:rPr>
                <w:rFonts w:cs="Calibri"/>
                <w:color w:val="0D0D0D"/>
                <w:sz w:val="20"/>
                <w:szCs w:val="20"/>
              </w:rPr>
              <w:t xml:space="preserve">Žactvo </w:t>
            </w:r>
            <w:proofErr w:type="gramStart"/>
            <w:r w:rsidR="00391D91" w:rsidRPr="004A1DA1">
              <w:rPr>
                <w:rFonts w:cs="Calibri"/>
                <w:color w:val="0D0D0D"/>
                <w:sz w:val="20"/>
                <w:szCs w:val="20"/>
              </w:rPr>
              <w:t xml:space="preserve">10 </w:t>
            </w:r>
            <w:r w:rsidR="00391D91" w:rsidRPr="004A1DA1">
              <w:rPr>
                <w:rFonts w:cs="Calibri"/>
                <w:sz w:val="20"/>
                <w:szCs w:val="20"/>
              </w:rPr>
              <w:t xml:space="preserve">– </w:t>
            </w:r>
            <w:r w:rsidR="00820F62" w:rsidRPr="004A1DA1">
              <w:rPr>
                <w:rFonts w:cs="Calibri"/>
                <w:color w:val="0D0D0D"/>
                <w:sz w:val="20"/>
                <w:szCs w:val="20"/>
              </w:rPr>
              <w:t>11</w:t>
            </w:r>
            <w:proofErr w:type="gramEnd"/>
            <w:r w:rsidR="00820F62" w:rsidRPr="004A1DA1">
              <w:rPr>
                <w:rFonts w:cs="Calibri"/>
                <w:color w:val="0D0D0D"/>
                <w:sz w:val="20"/>
                <w:szCs w:val="20"/>
              </w:rPr>
              <w:t xml:space="preserve"> let</w:t>
            </w:r>
          </w:p>
        </w:tc>
        <w:tc>
          <w:tcPr>
            <w:tcW w:w="1843" w:type="dxa"/>
            <w:tcBorders>
              <w:bottom w:val="single" w:sz="6" w:space="0" w:color="auto"/>
            </w:tcBorders>
            <w:shd w:val="clear" w:color="auto" w:fill="auto"/>
            <w:vAlign w:val="center"/>
          </w:tcPr>
          <w:p w14:paraId="18D48DD4" w14:textId="77777777" w:rsidR="00820F62" w:rsidRPr="004A1DA1" w:rsidRDefault="00820F62" w:rsidP="00CA4EE9">
            <w:pPr>
              <w:spacing w:after="0"/>
              <w:jc w:val="center"/>
              <w:rPr>
                <w:rFonts w:cs="Calibri"/>
                <w:color w:val="0D0D0D"/>
                <w:sz w:val="20"/>
                <w:szCs w:val="20"/>
              </w:rPr>
            </w:pPr>
            <w:r w:rsidRPr="004A1DA1">
              <w:rPr>
                <w:rFonts w:cs="Calibri"/>
                <w:color w:val="0D0D0D"/>
                <w:sz w:val="20"/>
                <w:szCs w:val="20"/>
              </w:rPr>
              <w:t>100</w:t>
            </w:r>
          </w:p>
        </w:tc>
        <w:tc>
          <w:tcPr>
            <w:tcW w:w="2128" w:type="dxa"/>
            <w:tcBorders>
              <w:bottom w:val="single" w:sz="6" w:space="0" w:color="auto"/>
            </w:tcBorders>
            <w:shd w:val="clear" w:color="auto" w:fill="auto"/>
            <w:vAlign w:val="center"/>
          </w:tcPr>
          <w:p w14:paraId="18D48DD5" w14:textId="231D9F66" w:rsidR="00820F62" w:rsidRPr="004A1DA1" w:rsidRDefault="00726EC8" w:rsidP="00CA4EE9">
            <w:pPr>
              <w:spacing w:after="0"/>
              <w:ind w:left="34"/>
              <w:jc w:val="center"/>
              <w:rPr>
                <w:rFonts w:cs="Calibri"/>
                <w:color w:val="0D0D0D"/>
                <w:sz w:val="20"/>
                <w:szCs w:val="20"/>
              </w:rPr>
            </w:pPr>
            <w:r w:rsidRPr="004A1DA1">
              <w:rPr>
                <w:rFonts w:cs="Calibri"/>
                <w:color w:val="0D0D0D"/>
                <w:sz w:val="20"/>
                <w:szCs w:val="20"/>
              </w:rPr>
              <w:t>4</w:t>
            </w:r>
          </w:p>
        </w:tc>
        <w:tc>
          <w:tcPr>
            <w:tcW w:w="2374" w:type="dxa"/>
            <w:tcBorders>
              <w:bottom w:val="single" w:sz="6" w:space="0" w:color="auto"/>
            </w:tcBorders>
            <w:shd w:val="clear" w:color="auto" w:fill="auto"/>
            <w:vAlign w:val="center"/>
          </w:tcPr>
          <w:p w14:paraId="18D48DD6" w14:textId="77777777" w:rsidR="00820F62" w:rsidRPr="004A1DA1" w:rsidRDefault="00820F62" w:rsidP="00CA4EE9">
            <w:pPr>
              <w:spacing w:after="0"/>
              <w:ind w:left="32"/>
              <w:jc w:val="center"/>
              <w:rPr>
                <w:rFonts w:cs="Calibri"/>
                <w:color w:val="0D0D0D"/>
                <w:sz w:val="20"/>
                <w:szCs w:val="20"/>
              </w:rPr>
            </w:pPr>
            <w:r w:rsidRPr="004A1DA1">
              <w:rPr>
                <w:rFonts w:cs="Calibri"/>
                <w:color w:val="0D0D0D"/>
                <w:sz w:val="20"/>
                <w:szCs w:val="20"/>
              </w:rPr>
              <w:t>1 000</w:t>
            </w:r>
          </w:p>
        </w:tc>
      </w:tr>
      <w:tr w:rsidR="0056466A" w:rsidRPr="004A1DA1" w14:paraId="18D48DDC" w14:textId="77777777" w:rsidTr="00CA4EE9">
        <w:trPr>
          <w:trHeight w:val="351"/>
          <w:jc w:val="right"/>
        </w:trPr>
        <w:tc>
          <w:tcPr>
            <w:tcW w:w="2977" w:type="dxa"/>
            <w:tcBorders>
              <w:top w:val="single" w:sz="6" w:space="0" w:color="auto"/>
            </w:tcBorders>
            <w:shd w:val="clear" w:color="auto" w:fill="auto"/>
            <w:vAlign w:val="center"/>
          </w:tcPr>
          <w:p w14:paraId="18D48DD8" w14:textId="32C2D1FC" w:rsidR="00820F62" w:rsidRPr="004A1DA1" w:rsidRDefault="00391D91" w:rsidP="00CA4EE9">
            <w:pPr>
              <w:spacing w:after="0"/>
              <w:ind w:left="176"/>
              <w:rPr>
                <w:rFonts w:cs="Calibri"/>
                <w:color w:val="0D0D0D"/>
                <w:sz w:val="20"/>
                <w:szCs w:val="20"/>
              </w:rPr>
            </w:pPr>
            <w:r w:rsidRPr="004A1DA1">
              <w:rPr>
                <w:rFonts w:cs="Calibri"/>
                <w:color w:val="0D0D0D"/>
                <w:sz w:val="20"/>
                <w:szCs w:val="20"/>
              </w:rPr>
              <w:t>Žactvo ml</w:t>
            </w:r>
            <w:r w:rsidR="00741B11" w:rsidRPr="004A1DA1">
              <w:rPr>
                <w:rFonts w:cs="Calibri"/>
                <w:color w:val="0D0D0D"/>
                <w:sz w:val="20"/>
                <w:szCs w:val="20"/>
              </w:rPr>
              <w:t>.</w:t>
            </w:r>
            <w:r w:rsidRPr="004A1DA1">
              <w:rPr>
                <w:rFonts w:cs="Calibri"/>
                <w:color w:val="0D0D0D"/>
                <w:sz w:val="20"/>
                <w:szCs w:val="20"/>
              </w:rPr>
              <w:t xml:space="preserve"> </w:t>
            </w:r>
            <w:proofErr w:type="gramStart"/>
            <w:r w:rsidRPr="004A1DA1">
              <w:rPr>
                <w:rFonts w:cs="Calibri"/>
                <w:color w:val="0D0D0D"/>
                <w:sz w:val="20"/>
                <w:szCs w:val="20"/>
              </w:rPr>
              <w:t xml:space="preserve">12 </w:t>
            </w:r>
            <w:r w:rsidRPr="004A1DA1">
              <w:rPr>
                <w:rFonts w:cs="Calibri"/>
                <w:sz w:val="20"/>
                <w:szCs w:val="20"/>
              </w:rPr>
              <w:t xml:space="preserve">– </w:t>
            </w:r>
            <w:r w:rsidR="00820F62" w:rsidRPr="004A1DA1">
              <w:rPr>
                <w:rFonts w:cs="Calibri"/>
                <w:color w:val="0D0D0D"/>
                <w:sz w:val="20"/>
                <w:szCs w:val="20"/>
              </w:rPr>
              <w:t>13</w:t>
            </w:r>
            <w:proofErr w:type="gramEnd"/>
            <w:r w:rsidR="0062786A" w:rsidRPr="004A1DA1">
              <w:rPr>
                <w:rFonts w:cs="Calibri"/>
                <w:color w:val="0D0D0D"/>
                <w:sz w:val="20"/>
                <w:szCs w:val="20"/>
              </w:rPr>
              <w:t xml:space="preserve"> let</w:t>
            </w:r>
          </w:p>
        </w:tc>
        <w:tc>
          <w:tcPr>
            <w:tcW w:w="1843" w:type="dxa"/>
            <w:tcBorders>
              <w:top w:val="single" w:sz="6" w:space="0" w:color="auto"/>
            </w:tcBorders>
            <w:shd w:val="clear" w:color="auto" w:fill="auto"/>
            <w:vAlign w:val="center"/>
          </w:tcPr>
          <w:p w14:paraId="18D48DD9" w14:textId="4278E24C" w:rsidR="00820F62" w:rsidRPr="004A1DA1" w:rsidRDefault="005E2EA1" w:rsidP="00CA4EE9">
            <w:pPr>
              <w:spacing w:after="0"/>
              <w:jc w:val="center"/>
              <w:rPr>
                <w:rFonts w:cs="Calibri"/>
                <w:color w:val="0D0D0D"/>
                <w:sz w:val="20"/>
                <w:szCs w:val="20"/>
              </w:rPr>
            </w:pPr>
            <w:r w:rsidRPr="004A1DA1">
              <w:rPr>
                <w:rFonts w:cs="Calibri"/>
                <w:color w:val="0D0D0D"/>
                <w:sz w:val="20"/>
                <w:szCs w:val="20"/>
              </w:rPr>
              <w:t>200-300</w:t>
            </w:r>
          </w:p>
        </w:tc>
        <w:tc>
          <w:tcPr>
            <w:tcW w:w="2128" w:type="dxa"/>
            <w:tcBorders>
              <w:top w:val="single" w:sz="6" w:space="0" w:color="auto"/>
            </w:tcBorders>
            <w:shd w:val="clear" w:color="auto" w:fill="auto"/>
            <w:vAlign w:val="center"/>
          </w:tcPr>
          <w:p w14:paraId="18D48DDA" w14:textId="727EBFF1" w:rsidR="00820F62" w:rsidRPr="004A1DA1" w:rsidRDefault="00726EC8" w:rsidP="00CA4EE9">
            <w:pPr>
              <w:spacing w:after="0"/>
              <w:ind w:left="34"/>
              <w:jc w:val="center"/>
              <w:rPr>
                <w:rFonts w:cs="Calibri"/>
                <w:color w:val="0D0D0D"/>
                <w:sz w:val="20"/>
                <w:szCs w:val="20"/>
              </w:rPr>
            </w:pPr>
            <w:r w:rsidRPr="004A1DA1">
              <w:rPr>
                <w:rFonts w:cs="Calibri"/>
                <w:color w:val="0D0D0D"/>
                <w:sz w:val="20"/>
                <w:szCs w:val="20"/>
              </w:rPr>
              <w:t>8</w:t>
            </w:r>
          </w:p>
        </w:tc>
        <w:tc>
          <w:tcPr>
            <w:tcW w:w="2374" w:type="dxa"/>
            <w:tcBorders>
              <w:top w:val="single" w:sz="6" w:space="0" w:color="auto"/>
            </w:tcBorders>
            <w:shd w:val="clear" w:color="auto" w:fill="auto"/>
            <w:vAlign w:val="center"/>
          </w:tcPr>
          <w:p w14:paraId="18D48DDB" w14:textId="77777777" w:rsidR="00820F62" w:rsidRPr="004A1DA1" w:rsidRDefault="00820F62" w:rsidP="00CA4EE9">
            <w:pPr>
              <w:spacing w:after="0"/>
              <w:ind w:left="32"/>
              <w:jc w:val="center"/>
              <w:rPr>
                <w:rFonts w:cs="Calibri"/>
                <w:color w:val="0D0D0D"/>
                <w:sz w:val="20"/>
                <w:szCs w:val="20"/>
              </w:rPr>
            </w:pPr>
            <w:r w:rsidRPr="004A1DA1">
              <w:rPr>
                <w:rFonts w:cs="Calibri"/>
                <w:color w:val="0D0D0D"/>
                <w:sz w:val="20"/>
                <w:szCs w:val="20"/>
              </w:rPr>
              <w:t>2 000</w:t>
            </w:r>
          </w:p>
        </w:tc>
      </w:tr>
      <w:tr w:rsidR="0056466A" w:rsidRPr="004A1DA1" w14:paraId="18D48DE1" w14:textId="77777777" w:rsidTr="00CA4EE9">
        <w:trPr>
          <w:trHeight w:val="351"/>
          <w:jc w:val="right"/>
        </w:trPr>
        <w:tc>
          <w:tcPr>
            <w:tcW w:w="2977" w:type="dxa"/>
            <w:tcBorders>
              <w:bottom w:val="single" w:sz="6" w:space="0" w:color="auto"/>
            </w:tcBorders>
            <w:shd w:val="clear" w:color="auto" w:fill="auto"/>
            <w:vAlign w:val="center"/>
          </w:tcPr>
          <w:p w14:paraId="18D48DDD" w14:textId="77777777" w:rsidR="00820F62" w:rsidRPr="004A1DA1" w:rsidRDefault="00391D91" w:rsidP="00CA4EE9">
            <w:pPr>
              <w:spacing w:after="0"/>
              <w:ind w:left="176"/>
              <w:rPr>
                <w:rFonts w:cs="Calibri"/>
                <w:color w:val="0D0D0D"/>
                <w:sz w:val="20"/>
                <w:szCs w:val="20"/>
              </w:rPr>
            </w:pPr>
            <w:r w:rsidRPr="004A1DA1">
              <w:rPr>
                <w:rFonts w:cs="Calibri"/>
                <w:color w:val="0D0D0D"/>
                <w:sz w:val="20"/>
                <w:szCs w:val="20"/>
              </w:rPr>
              <w:t xml:space="preserve">Žactvo starší </w:t>
            </w:r>
            <w:proofErr w:type="gramStart"/>
            <w:r w:rsidRPr="004A1DA1">
              <w:rPr>
                <w:rFonts w:cs="Calibri"/>
                <w:color w:val="0D0D0D"/>
                <w:sz w:val="20"/>
                <w:szCs w:val="20"/>
              </w:rPr>
              <w:t xml:space="preserve">14 </w:t>
            </w:r>
            <w:r w:rsidRPr="004A1DA1">
              <w:rPr>
                <w:rFonts w:cs="Calibri"/>
                <w:sz w:val="20"/>
                <w:szCs w:val="20"/>
              </w:rPr>
              <w:t xml:space="preserve">– </w:t>
            </w:r>
            <w:r w:rsidR="00820F62" w:rsidRPr="004A1DA1">
              <w:rPr>
                <w:rFonts w:cs="Calibri"/>
                <w:color w:val="0D0D0D"/>
                <w:sz w:val="20"/>
                <w:szCs w:val="20"/>
              </w:rPr>
              <w:t>15</w:t>
            </w:r>
            <w:proofErr w:type="gramEnd"/>
            <w:r w:rsidR="0062786A" w:rsidRPr="004A1DA1">
              <w:rPr>
                <w:rFonts w:cs="Calibri"/>
                <w:color w:val="0D0D0D"/>
                <w:sz w:val="20"/>
                <w:szCs w:val="20"/>
              </w:rPr>
              <w:t xml:space="preserve"> let</w:t>
            </w:r>
          </w:p>
        </w:tc>
        <w:tc>
          <w:tcPr>
            <w:tcW w:w="1843" w:type="dxa"/>
            <w:tcBorders>
              <w:bottom w:val="single" w:sz="6" w:space="0" w:color="auto"/>
            </w:tcBorders>
            <w:shd w:val="clear" w:color="auto" w:fill="auto"/>
            <w:vAlign w:val="center"/>
          </w:tcPr>
          <w:p w14:paraId="18D48DDE" w14:textId="77777777" w:rsidR="00820F62" w:rsidRPr="004A1DA1" w:rsidRDefault="00820F62" w:rsidP="00CA4EE9">
            <w:pPr>
              <w:spacing w:after="0"/>
              <w:jc w:val="center"/>
              <w:rPr>
                <w:rFonts w:cs="Calibri"/>
                <w:color w:val="0D0D0D"/>
                <w:sz w:val="20"/>
                <w:szCs w:val="20"/>
              </w:rPr>
            </w:pPr>
            <w:r w:rsidRPr="004A1DA1">
              <w:rPr>
                <w:rFonts w:cs="Calibri"/>
                <w:color w:val="0D0D0D"/>
                <w:sz w:val="20"/>
                <w:szCs w:val="20"/>
              </w:rPr>
              <w:t>400</w:t>
            </w:r>
          </w:p>
        </w:tc>
        <w:tc>
          <w:tcPr>
            <w:tcW w:w="2128" w:type="dxa"/>
            <w:tcBorders>
              <w:bottom w:val="single" w:sz="6" w:space="0" w:color="auto"/>
            </w:tcBorders>
            <w:shd w:val="clear" w:color="auto" w:fill="auto"/>
            <w:vAlign w:val="center"/>
          </w:tcPr>
          <w:p w14:paraId="18D48DDF" w14:textId="77777777" w:rsidR="00820F62" w:rsidRPr="004A1DA1" w:rsidRDefault="00820F62" w:rsidP="00CA4EE9">
            <w:pPr>
              <w:spacing w:after="0"/>
              <w:ind w:left="34"/>
              <w:jc w:val="center"/>
              <w:rPr>
                <w:rFonts w:cs="Calibri"/>
                <w:color w:val="0D0D0D"/>
                <w:sz w:val="20"/>
                <w:szCs w:val="20"/>
              </w:rPr>
            </w:pPr>
            <w:proofErr w:type="gramStart"/>
            <w:r w:rsidRPr="004A1DA1">
              <w:rPr>
                <w:rFonts w:cs="Calibri"/>
                <w:color w:val="0D0D0D"/>
                <w:sz w:val="20"/>
                <w:szCs w:val="20"/>
              </w:rPr>
              <w:t>8</w:t>
            </w:r>
            <w:r w:rsidR="00391D91" w:rsidRPr="004A1DA1">
              <w:rPr>
                <w:rFonts w:cs="Calibri"/>
                <w:color w:val="0D0D0D"/>
                <w:sz w:val="20"/>
                <w:szCs w:val="20"/>
              </w:rPr>
              <w:t xml:space="preserve"> </w:t>
            </w:r>
            <w:r w:rsidR="00391D91" w:rsidRPr="004A1DA1">
              <w:rPr>
                <w:rFonts w:cs="Calibri"/>
                <w:sz w:val="20"/>
                <w:szCs w:val="20"/>
              </w:rPr>
              <w:t xml:space="preserve">– </w:t>
            </w:r>
            <w:r w:rsidR="00726EC8" w:rsidRPr="004A1DA1">
              <w:rPr>
                <w:rFonts w:cs="Calibri"/>
                <w:color w:val="0D0D0D"/>
                <w:sz w:val="20"/>
                <w:szCs w:val="20"/>
              </w:rPr>
              <w:t>12</w:t>
            </w:r>
            <w:proofErr w:type="gramEnd"/>
          </w:p>
        </w:tc>
        <w:tc>
          <w:tcPr>
            <w:tcW w:w="2374" w:type="dxa"/>
            <w:tcBorders>
              <w:bottom w:val="single" w:sz="6" w:space="0" w:color="auto"/>
            </w:tcBorders>
            <w:shd w:val="clear" w:color="auto" w:fill="auto"/>
            <w:vAlign w:val="center"/>
          </w:tcPr>
          <w:p w14:paraId="18D48DE0" w14:textId="6DFB8FA5" w:rsidR="00820F62" w:rsidRPr="004A1DA1" w:rsidRDefault="00820F62" w:rsidP="00CA4EE9">
            <w:pPr>
              <w:spacing w:after="0"/>
              <w:ind w:left="32"/>
              <w:jc w:val="center"/>
              <w:rPr>
                <w:rFonts w:cs="Calibri"/>
                <w:color w:val="0D0D0D"/>
                <w:sz w:val="20"/>
                <w:szCs w:val="20"/>
              </w:rPr>
            </w:pPr>
            <w:r w:rsidRPr="004A1DA1">
              <w:rPr>
                <w:rFonts w:cs="Calibri"/>
                <w:color w:val="0D0D0D"/>
                <w:sz w:val="20"/>
                <w:szCs w:val="20"/>
              </w:rPr>
              <w:t>3</w:t>
            </w:r>
            <w:r w:rsidR="005E2EA1" w:rsidRPr="004A1DA1">
              <w:rPr>
                <w:rFonts w:cs="Calibri"/>
                <w:color w:val="0D0D0D"/>
                <w:sz w:val="20"/>
                <w:szCs w:val="20"/>
              </w:rPr>
              <w:t xml:space="preserve"> </w:t>
            </w:r>
            <w:r w:rsidRPr="004A1DA1">
              <w:rPr>
                <w:rFonts w:cs="Calibri"/>
                <w:color w:val="0D0D0D"/>
                <w:sz w:val="20"/>
                <w:szCs w:val="20"/>
              </w:rPr>
              <w:t>000</w:t>
            </w:r>
          </w:p>
        </w:tc>
      </w:tr>
      <w:tr w:rsidR="0056466A" w:rsidRPr="004A1DA1" w14:paraId="18D48DE6" w14:textId="77777777" w:rsidTr="00CA4EE9">
        <w:trPr>
          <w:trHeight w:val="351"/>
          <w:jc w:val="right"/>
        </w:trPr>
        <w:tc>
          <w:tcPr>
            <w:tcW w:w="2977" w:type="dxa"/>
            <w:tcBorders>
              <w:top w:val="single" w:sz="6" w:space="0" w:color="auto"/>
            </w:tcBorders>
            <w:shd w:val="clear" w:color="auto" w:fill="auto"/>
            <w:vAlign w:val="center"/>
          </w:tcPr>
          <w:p w14:paraId="18D48DE2" w14:textId="77777777" w:rsidR="00820F62" w:rsidRPr="004A1DA1" w:rsidRDefault="00391D91" w:rsidP="00CA4EE9">
            <w:pPr>
              <w:spacing w:after="0"/>
              <w:ind w:left="176"/>
              <w:rPr>
                <w:rFonts w:cs="Calibri"/>
                <w:sz w:val="20"/>
                <w:szCs w:val="20"/>
              </w:rPr>
            </w:pPr>
            <w:r w:rsidRPr="004A1DA1">
              <w:rPr>
                <w:rFonts w:cs="Calibri"/>
                <w:sz w:val="20"/>
                <w:szCs w:val="20"/>
              </w:rPr>
              <w:t xml:space="preserve">Dorost </w:t>
            </w:r>
            <w:proofErr w:type="gramStart"/>
            <w:r w:rsidRPr="004A1DA1">
              <w:rPr>
                <w:rFonts w:cs="Calibri"/>
                <w:sz w:val="20"/>
                <w:szCs w:val="20"/>
              </w:rPr>
              <w:t xml:space="preserve">16 – </w:t>
            </w:r>
            <w:r w:rsidR="00820F62" w:rsidRPr="004A1DA1">
              <w:rPr>
                <w:rFonts w:cs="Calibri"/>
                <w:sz w:val="20"/>
                <w:szCs w:val="20"/>
              </w:rPr>
              <w:t>17</w:t>
            </w:r>
            <w:proofErr w:type="gramEnd"/>
            <w:r w:rsidR="0062786A" w:rsidRPr="004A1DA1">
              <w:rPr>
                <w:rFonts w:cs="Calibri"/>
                <w:sz w:val="20"/>
                <w:szCs w:val="20"/>
              </w:rPr>
              <w:t xml:space="preserve"> let</w:t>
            </w:r>
          </w:p>
        </w:tc>
        <w:tc>
          <w:tcPr>
            <w:tcW w:w="1843" w:type="dxa"/>
            <w:tcBorders>
              <w:top w:val="single" w:sz="6" w:space="0" w:color="auto"/>
            </w:tcBorders>
            <w:shd w:val="clear" w:color="auto" w:fill="auto"/>
            <w:vAlign w:val="center"/>
          </w:tcPr>
          <w:p w14:paraId="18D48DE3" w14:textId="77777777" w:rsidR="00820F62" w:rsidRPr="004A1DA1" w:rsidRDefault="00820F62" w:rsidP="00CA4EE9">
            <w:pPr>
              <w:spacing w:after="0"/>
              <w:jc w:val="center"/>
              <w:rPr>
                <w:rFonts w:cs="Calibri"/>
                <w:sz w:val="20"/>
                <w:szCs w:val="20"/>
              </w:rPr>
            </w:pPr>
            <w:r w:rsidRPr="004A1DA1">
              <w:rPr>
                <w:rFonts w:cs="Calibri"/>
                <w:sz w:val="20"/>
                <w:szCs w:val="20"/>
              </w:rPr>
              <w:t>750</w:t>
            </w:r>
          </w:p>
        </w:tc>
        <w:tc>
          <w:tcPr>
            <w:tcW w:w="2128" w:type="dxa"/>
            <w:tcBorders>
              <w:top w:val="single" w:sz="6" w:space="0" w:color="auto"/>
            </w:tcBorders>
            <w:shd w:val="clear" w:color="auto" w:fill="auto"/>
            <w:vAlign w:val="center"/>
          </w:tcPr>
          <w:p w14:paraId="18D48DE4" w14:textId="77777777" w:rsidR="00820F62" w:rsidRPr="004A1DA1" w:rsidRDefault="00820F62" w:rsidP="00CA4EE9">
            <w:pPr>
              <w:spacing w:after="0"/>
              <w:ind w:left="34"/>
              <w:jc w:val="center"/>
              <w:rPr>
                <w:rFonts w:cs="Calibri"/>
                <w:sz w:val="20"/>
                <w:szCs w:val="20"/>
              </w:rPr>
            </w:pPr>
            <w:r w:rsidRPr="004A1DA1">
              <w:rPr>
                <w:rFonts w:cs="Calibri"/>
                <w:sz w:val="20"/>
                <w:szCs w:val="20"/>
              </w:rPr>
              <w:t>20</w:t>
            </w:r>
          </w:p>
        </w:tc>
        <w:tc>
          <w:tcPr>
            <w:tcW w:w="2374" w:type="dxa"/>
            <w:tcBorders>
              <w:top w:val="single" w:sz="6" w:space="0" w:color="auto"/>
            </w:tcBorders>
            <w:shd w:val="clear" w:color="auto" w:fill="auto"/>
            <w:vAlign w:val="center"/>
          </w:tcPr>
          <w:p w14:paraId="18D48DE5" w14:textId="77777777" w:rsidR="00820F62" w:rsidRPr="004A1DA1" w:rsidRDefault="00820F62" w:rsidP="00CA4EE9">
            <w:pPr>
              <w:spacing w:after="0"/>
              <w:ind w:left="32"/>
              <w:jc w:val="center"/>
              <w:rPr>
                <w:rFonts w:cs="Calibri"/>
                <w:sz w:val="20"/>
                <w:szCs w:val="20"/>
              </w:rPr>
            </w:pPr>
            <w:r w:rsidRPr="004A1DA1">
              <w:rPr>
                <w:rFonts w:cs="Calibri"/>
                <w:sz w:val="20"/>
                <w:szCs w:val="20"/>
              </w:rPr>
              <w:t>5 000</w:t>
            </w:r>
          </w:p>
        </w:tc>
      </w:tr>
      <w:tr w:rsidR="0056466A" w:rsidRPr="004A1DA1" w14:paraId="18D48DEB" w14:textId="77777777" w:rsidTr="00CA4EE9">
        <w:trPr>
          <w:trHeight w:val="351"/>
          <w:jc w:val="right"/>
        </w:trPr>
        <w:tc>
          <w:tcPr>
            <w:tcW w:w="2977" w:type="dxa"/>
            <w:shd w:val="clear" w:color="auto" w:fill="auto"/>
            <w:vAlign w:val="center"/>
          </w:tcPr>
          <w:p w14:paraId="18D48DE7" w14:textId="77777777" w:rsidR="00820F62" w:rsidRPr="004A1DA1" w:rsidRDefault="00391D91" w:rsidP="00CA4EE9">
            <w:pPr>
              <w:spacing w:after="0"/>
              <w:ind w:left="176"/>
              <w:rPr>
                <w:rFonts w:cs="Calibri"/>
                <w:sz w:val="20"/>
                <w:szCs w:val="20"/>
              </w:rPr>
            </w:pPr>
            <w:r w:rsidRPr="004A1DA1">
              <w:rPr>
                <w:rFonts w:cs="Calibri"/>
                <w:sz w:val="20"/>
                <w:szCs w:val="20"/>
              </w:rPr>
              <w:t xml:space="preserve">Junioři </w:t>
            </w:r>
            <w:proofErr w:type="gramStart"/>
            <w:r w:rsidRPr="004A1DA1">
              <w:rPr>
                <w:rFonts w:cs="Calibri"/>
                <w:sz w:val="20"/>
                <w:szCs w:val="20"/>
              </w:rPr>
              <w:t xml:space="preserve">18 – </w:t>
            </w:r>
            <w:r w:rsidR="00820F62" w:rsidRPr="004A1DA1">
              <w:rPr>
                <w:rFonts w:cs="Calibri"/>
                <w:sz w:val="20"/>
                <w:szCs w:val="20"/>
              </w:rPr>
              <w:t>19</w:t>
            </w:r>
            <w:proofErr w:type="gramEnd"/>
            <w:r w:rsidR="0062786A" w:rsidRPr="004A1DA1">
              <w:rPr>
                <w:rFonts w:cs="Calibri"/>
                <w:sz w:val="20"/>
                <w:szCs w:val="20"/>
              </w:rPr>
              <w:t xml:space="preserve"> let</w:t>
            </w:r>
          </w:p>
        </w:tc>
        <w:tc>
          <w:tcPr>
            <w:tcW w:w="1843" w:type="dxa"/>
            <w:shd w:val="clear" w:color="auto" w:fill="auto"/>
            <w:vAlign w:val="center"/>
          </w:tcPr>
          <w:p w14:paraId="18D48DE8" w14:textId="77777777" w:rsidR="00820F62" w:rsidRPr="004A1DA1" w:rsidRDefault="00820F62" w:rsidP="00CA4EE9">
            <w:pPr>
              <w:spacing w:after="0"/>
              <w:jc w:val="center"/>
              <w:rPr>
                <w:rFonts w:cs="Calibri"/>
                <w:sz w:val="20"/>
                <w:szCs w:val="20"/>
              </w:rPr>
            </w:pPr>
            <w:r w:rsidRPr="004A1DA1">
              <w:rPr>
                <w:rFonts w:cs="Calibri"/>
                <w:sz w:val="20"/>
                <w:szCs w:val="20"/>
              </w:rPr>
              <w:t>750</w:t>
            </w:r>
          </w:p>
        </w:tc>
        <w:tc>
          <w:tcPr>
            <w:tcW w:w="2128" w:type="dxa"/>
            <w:shd w:val="clear" w:color="auto" w:fill="auto"/>
            <w:vAlign w:val="center"/>
          </w:tcPr>
          <w:p w14:paraId="18D48DE9" w14:textId="77777777" w:rsidR="00820F62" w:rsidRPr="004A1DA1" w:rsidRDefault="00820F62" w:rsidP="00CA4EE9">
            <w:pPr>
              <w:spacing w:after="0"/>
              <w:ind w:left="34"/>
              <w:jc w:val="center"/>
              <w:rPr>
                <w:rFonts w:cs="Calibri"/>
                <w:sz w:val="20"/>
                <w:szCs w:val="20"/>
              </w:rPr>
            </w:pPr>
            <w:r w:rsidRPr="004A1DA1">
              <w:rPr>
                <w:rFonts w:cs="Calibri"/>
                <w:sz w:val="20"/>
                <w:szCs w:val="20"/>
              </w:rPr>
              <w:t>20</w:t>
            </w:r>
          </w:p>
        </w:tc>
        <w:tc>
          <w:tcPr>
            <w:tcW w:w="2374" w:type="dxa"/>
            <w:shd w:val="clear" w:color="auto" w:fill="auto"/>
            <w:vAlign w:val="center"/>
          </w:tcPr>
          <w:p w14:paraId="18D48DEA" w14:textId="77777777" w:rsidR="00820F62" w:rsidRPr="004A1DA1" w:rsidRDefault="00820F62" w:rsidP="00CA4EE9">
            <w:pPr>
              <w:spacing w:after="0"/>
              <w:ind w:left="32"/>
              <w:jc w:val="center"/>
              <w:rPr>
                <w:rFonts w:cs="Calibri"/>
                <w:sz w:val="20"/>
                <w:szCs w:val="20"/>
              </w:rPr>
            </w:pPr>
            <w:r w:rsidRPr="004A1DA1">
              <w:rPr>
                <w:rFonts w:cs="Calibri"/>
                <w:sz w:val="20"/>
                <w:szCs w:val="20"/>
              </w:rPr>
              <w:t>5 000</w:t>
            </w:r>
          </w:p>
        </w:tc>
      </w:tr>
      <w:tr w:rsidR="0056466A" w:rsidRPr="004A1DA1" w14:paraId="18D48DF0" w14:textId="77777777" w:rsidTr="00CA4EE9">
        <w:trPr>
          <w:trHeight w:val="351"/>
          <w:jc w:val="right"/>
        </w:trPr>
        <w:tc>
          <w:tcPr>
            <w:tcW w:w="2977" w:type="dxa"/>
            <w:shd w:val="clear" w:color="auto" w:fill="auto"/>
            <w:vAlign w:val="center"/>
          </w:tcPr>
          <w:p w14:paraId="18D48DEC" w14:textId="06A8799F" w:rsidR="00820F62" w:rsidRPr="004A1DA1" w:rsidRDefault="0044522D" w:rsidP="0044522D">
            <w:pPr>
              <w:spacing w:after="0"/>
              <w:rPr>
                <w:rFonts w:cs="Calibri"/>
                <w:sz w:val="20"/>
                <w:szCs w:val="20"/>
              </w:rPr>
            </w:pPr>
            <w:r w:rsidRPr="004A1DA1">
              <w:rPr>
                <w:rFonts w:cs="Calibri"/>
                <w:sz w:val="20"/>
                <w:szCs w:val="20"/>
              </w:rPr>
              <w:t xml:space="preserve">* </w:t>
            </w:r>
            <w:r w:rsidR="00391D91" w:rsidRPr="004A1DA1">
              <w:rPr>
                <w:rFonts w:cs="Calibri"/>
                <w:sz w:val="20"/>
                <w:szCs w:val="20"/>
              </w:rPr>
              <w:t xml:space="preserve">Dospělí </w:t>
            </w:r>
            <w:proofErr w:type="gramStart"/>
            <w:r w:rsidR="00391D91" w:rsidRPr="004A1DA1">
              <w:rPr>
                <w:rFonts w:cs="Calibri"/>
                <w:sz w:val="20"/>
                <w:szCs w:val="20"/>
              </w:rPr>
              <w:t xml:space="preserve">20 – </w:t>
            </w:r>
            <w:r w:rsidR="005A5B7D" w:rsidRPr="004A1DA1">
              <w:rPr>
                <w:rFonts w:cs="Calibri"/>
                <w:sz w:val="20"/>
                <w:szCs w:val="20"/>
              </w:rPr>
              <w:t>2</w:t>
            </w:r>
            <w:r w:rsidR="00820F62" w:rsidRPr="004A1DA1">
              <w:rPr>
                <w:rFonts w:cs="Calibri"/>
                <w:sz w:val="20"/>
                <w:szCs w:val="20"/>
              </w:rPr>
              <w:t>9</w:t>
            </w:r>
            <w:proofErr w:type="gramEnd"/>
            <w:r w:rsidR="00820F62" w:rsidRPr="004A1DA1">
              <w:rPr>
                <w:rFonts w:cs="Calibri"/>
                <w:sz w:val="20"/>
                <w:szCs w:val="20"/>
              </w:rPr>
              <w:t xml:space="preserve"> let</w:t>
            </w:r>
          </w:p>
        </w:tc>
        <w:tc>
          <w:tcPr>
            <w:tcW w:w="1843" w:type="dxa"/>
            <w:shd w:val="clear" w:color="auto" w:fill="auto"/>
            <w:vAlign w:val="center"/>
          </w:tcPr>
          <w:p w14:paraId="18D48DED" w14:textId="77777777" w:rsidR="00820F62" w:rsidRPr="004A1DA1" w:rsidRDefault="00391D91" w:rsidP="00CA4EE9">
            <w:pPr>
              <w:spacing w:after="0"/>
              <w:jc w:val="center"/>
              <w:rPr>
                <w:rFonts w:cs="Calibri"/>
                <w:sz w:val="20"/>
                <w:szCs w:val="20"/>
              </w:rPr>
            </w:pPr>
            <w:proofErr w:type="gramStart"/>
            <w:r w:rsidRPr="004A1DA1">
              <w:rPr>
                <w:rFonts w:cs="Calibri"/>
                <w:sz w:val="20"/>
                <w:szCs w:val="20"/>
              </w:rPr>
              <w:t xml:space="preserve">750 – </w:t>
            </w:r>
            <w:r w:rsidR="00820F62" w:rsidRPr="004A1DA1">
              <w:rPr>
                <w:rFonts w:cs="Calibri"/>
                <w:sz w:val="20"/>
                <w:szCs w:val="20"/>
              </w:rPr>
              <w:t>1500</w:t>
            </w:r>
            <w:proofErr w:type="gramEnd"/>
          </w:p>
        </w:tc>
        <w:tc>
          <w:tcPr>
            <w:tcW w:w="2128" w:type="dxa"/>
            <w:shd w:val="clear" w:color="auto" w:fill="auto"/>
            <w:vAlign w:val="center"/>
          </w:tcPr>
          <w:p w14:paraId="18D48DEE" w14:textId="77777777" w:rsidR="00820F62" w:rsidRPr="004A1DA1" w:rsidRDefault="00391D91" w:rsidP="00CA4EE9">
            <w:pPr>
              <w:spacing w:after="0"/>
              <w:ind w:left="34"/>
              <w:jc w:val="center"/>
              <w:rPr>
                <w:rFonts w:cs="Calibri"/>
                <w:sz w:val="20"/>
                <w:szCs w:val="20"/>
              </w:rPr>
            </w:pPr>
            <w:proofErr w:type="gramStart"/>
            <w:r w:rsidRPr="004A1DA1">
              <w:rPr>
                <w:rFonts w:cs="Calibri"/>
                <w:sz w:val="20"/>
                <w:szCs w:val="20"/>
              </w:rPr>
              <w:t xml:space="preserve">20 – </w:t>
            </w:r>
            <w:r w:rsidR="00820F62" w:rsidRPr="004A1DA1">
              <w:rPr>
                <w:rFonts w:cs="Calibri"/>
                <w:sz w:val="20"/>
                <w:szCs w:val="20"/>
              </w:rPr>
              <w:t>40</w:t>
            </w:r>
            <w:proofErr w:type="gramEnd"/>
          </w:p>
        </w:tc>
        <w:tc>
          <w:tcPr>
            <w:tcW w:w="2374" w:type="dxa"/>
            <w:shd w:val="clear" w:color="auto" w:fill="auto"/>
            <w:vAlign w:val="center"/>
          </w:tcPr>
          <w:p w14:paraId="18D48DEF" w14:textId="77777777" w:rsidR="00820F62" w:rsidRPr="004A1DA1" w:rsidRDefault="00391D91" w:rsidP="00CA4EE9">
            <w:pPr>
              <w:spacing w:after="0"/>
              <w:ind w:left="32"/>
              <w:jc w:val="center"/>
              <w:rPr>
                <w:rFonts w:cs="Calibri"/>
                <w:sz w:val="20"/>
                <w:szCs w:val="20"/>
              </w:rPr>
            </w:pPr>
            <w:r w:rsidRPr="004A1DA1">
              <w:rPr>
                <w:rFonts w:cs="Calibri"/>
                <w:sz w:val="20"/>
                <w:szCs w:val="20"/>
              </w:rPr>
              <w:t xml:space="preserve">5 000 – </w:t>
            </w:r>
            <w:r w:rsidR="00820F62" w:rsidRPr="004A1DA1">
              <w:rPr>
                <w:rFonts w:cs="Calibri"/>
                <w:sz w:val="20"/>
                <w:szCs w:val="20"/>
              </w:rPr>
              <w:t>10 000</w:t>
            </w:r>
          </w:p>
        </w:tc>
      </w:tr>
      <w:tr w:rsidR="005A5B7D" w:rsidRPr="004A1DA1" w14:paraId="18D48DF5" w14:textId="77777777" w:rsidTr="00CA4EE9">
        <w:trPr>
          <w:trHeight w:val="351"/>
          <w:jc w:val="right"/>
        </w:trPr>
        <w:tc>
          <w:tcPr>
            <w:tcW w:w="2977" w:type="dxa"/>
            <w:shd w:val="clear" w:color="auto" w:fill="auto"/>
            <w:vAlign w:val="center"/>
          </w:tcPr>
          <w:p w14:paraId="18D48DF1" w14:textId="77777777" w:rsidR="005A5B7D" w:rsidRPr="004A1DA1" w:rsidRDefault="005A5B7D" w:rsidP="005A5B7D">
            <w:pPr>
              <w:spacing w:after="0"/>
              <w:ind w:left="176"/>
              <w:rPr>
                <w:rFonts w:cs="Calibri"/>
                <w:sz w:val="20"/>
                <w:szCs w:val="20"/>
              </w:rPr>
            </w:pPr>
            <w:r w:rsidRPr="004A1DA1">
              <w:rPr>
                <w:rFonts w:cs="Calibri"/>
                <w:sz w:val="20"/>
                <w:szCs w:val="20"/>
              </w:rPr>
              <w:t xml:space="preserve">Dospělí </w:t>
            </w:r>
            <w:proofErr w:type="gramStart"/>
            <w:r w:rsidRPr="004A1DA1">
              <w:rPr>
                <w:rFonts w:cs="Calibri"/>
                <w:sz w:val="20"/>
                <w:szCs w:val="20"/>
              </w:rPr>
              <w:t>30 – 39</w:t>
            </w:r>
            <w:proofErr w:type="gramEnd"/>
            <w:r w:rsidRPr="004A1DA1">
              <w:rPr>
                <w:rFonts w:cs="Calibri"/>
                <w:sz w:val="20"/>
                <w:szCs w:val="20"/>
              </w:rPr>
              <w:t xml:space="preserve"> let</w:t>
            </w:r>
          </w:p>
        </w:tc>
        <w:tc>
          <w:tcPr>
            <w:tcW w:w="1843" w:type="dxa"/>
            <w:shd w:val="clear" w:color="auto" w:fill="auto"/>
            <w:vAlign w:val="center"/>
          </w:tcPr>
          <w:p w14:paraId="18D48DF2" w14:textId="77777777" w:rsidR="005A5B7D" w:rsidRPr="004A1DA1" w:rsidRDefault="005A5B7D" w:rsidP="005A5B7D">
            <w:pPr>
              <w:spacing w:after="0"/>
              <w:jc w:val="center"/>
              <w:rPr>
                <w:rFonts w:cs="Calibri"/>
                <w:sz w:val="20"/>
                <w:szCs w:val="20"/>
              </w:rPr>
            </w:pPr>
            <w:proofErr w:type="gramStart"/>
            <w:r w:rsidRPr="004A1DA1">
              <w:rPr>
                <w:rFonts w:cs="Calibri"/>
                <w:sz w:val="20"/>
                <w:szCs w:val="20"/>
              </w:rPr>
              <w:t>750 – 1500</w:t>
            </w:r>
            <w:proofErr w:type="gramEnd"/>
          </w:p>
        </w:tc>
        <w:tc>
          <w:tcPr>
            <w:tcW w:w="2128" w:type="dxa"/>
            <w:shd w:val="clear" w:color="auto" w:fill="auto"/>
            <w:vAlign w:val="center"/>
          </w:tcPr>
          <w:p w14:paraId="18D48DF3" w14:textId="77777777" w:rsidR="005A5B7D" w:rsidRPr="004A1DA1" w:rsidRDefault="005A5B7D" w:rsidP="005A5B7D">
            <w:pPr>
              <w:spacing w:after="0"/>
              <w:ind w:left="34"/>
              <w:jc w:val="center"/>
              <w:rPr>
                <w:rFonts w:cs="Calibri"/>
                <w:sz w:val="20"/>
                <w:szCs w:val="20"/>
              </w:rPr>
            </w:pPr>
            <w:proofErr w:type="gramStart"/>
            <w:r w:rsidRPr="004A1DA1">
              <w:rPr>
                <w:rFonts w:cs="Calibri"/>
                <w:sz w:val="20"/>
                <w:szCs w:val="20"/>
              </w:rPr>
              <w:t>20 – 40</w:t>
            </w:r>
            <w:proofErr w:type="gramEnd"/>
          </w:p>
        </w:tc>
        <w:tc>
          <w:tcPr>
            <w:tcW w:w="2374" w:type="dxa"/>
            <w:shd w:val="clear" w:color="auto" w:fill="auto"/>
            <w:vAlign w:val="center"/>
          </w:tcPr>
          <w:p w14:paraId="18D48DF4" w14:textId="77777777" w:rsidR="005A5B7D" w:rsidRPr="004A1DA1" w:rsidRDefault="005A5B7D" w:rsidP="005A5B7D">
            <w:pPr>
              <w:spacing w:after="0"/>
              <w:ind w:left="32"/>
              <w:jc w:val="center"/>
              <w:rPr>
                <w:rFonts w:cs="Calibri"/>
                <w:sz w:val="20"/>
                <w:szCs w:val="20"/>
              </w:rPr>
            </w:pPr>
            <w:r w:rsidRPr="004A1DA1">
              <w:rPr>
                <w:rFonts w:cs="Calibri"/>
                <w:sz w:val="20"/>
                <w:szCs w:val="20"/>
              </w:rPr>
              <w:t>5 000 – 10 000</w:t>
            </w:r>
          </w:p>
        </w:tc>
      </w:tr>
      <w:tr w:rsidR="005A5B7D" w:rsidRPr="004A1DA1" w14:paraId="18D48DFA" w14:textId="77777777" w:rsidTr="00CA4EE9">
        <w:trPr>
          <w:trHeight w:val="351"/>
          <w:jc w:val="right"/>
        </w:trPr>
        <w:tc>
          <w:tcPr>
            <w:tcW w:w="2977" w:type="dxa"/>
            <w:shd w:val="clear" w:color="auto" w:fill="auto"/>
            <w:vAlign w:val="center"/>
          </w:tcPr>
          <w:p w14:paraId="18D48DF6" w14:textId="77777777" w:rsidR="005A5B7D" w:rsidRPr="004A1DA1" w:rsidRDefault="005A5B7D" w:rsidP="005A5B7D">
            <w:pPr>
              <w:spacing w:after="0"/>
              <w:ind w:left="176"/>
              <w:rPr>
                <w:rFonts w:cs="Calibri"/>
                <w:sz w:val="20"/>
                <w:szCs w:val="20"/>
              </w:rPr>
            </w:pPr>
            <w:r w:rsidRPr="004A1DA1">
              <w:rPr>
                <w:rFonts w:cs="Calibri"/>
                <w:sz w:val="20"/>
                <w:szCs w:val="20"/>
              </w:rPr>
              <w:t xml:space="preserve">Dospělí </w:t>
            </w:r>
            <w:proofErr w:type="gramStart"/>
            <w:r w:rsidRPr="004A1DA1">
              <w:rPr>
                <w:rFonts w:cs="Calibri"/>
                <w:sz w:val="20"/>
                <w:szCs w:val="20"/>
              </w:rPr>
              <w:t>40 – 49</w:t>
            </w:r>
            <w:proofErr w:type="gramEnd"/>
            <w:r w:rsidRPr="004A1DA1">
              <w:rPr>
                <w:rFonts w:cs="Calibri"/>
                <w:sz w:val="20"/>
                <w:szCs w:val="20"/>
              </w:rPr>
              <w:t xml:space="preserve"> let</w:t>
            </w:r>
          </w:p>
        </w:tc>
        <w:tc>
          <w:tcPr>
            <w:tcW w:w="1843" w:type="dxa"/>
            <w:shd w:val="clear" w:color="auto" w:fill="auto"/>
            <w:vAlign w:val="center"/>
          </w:tcPr>
          <w:p w14:paraId="18D48DF7" w14:textId="77777777" w:rsidR="005A5B7D" w:rsidRPr="004A1DA1" w:rsidRDefault="005A5B7D" w:rsidP="005A5B7D">
            <w:pPr>
              <w:spacing w:after="0"/>
              <w:jc w:val="center"/>
              <w:rPr>
                <w:rFonts w:cs="Calibri"/>
                <w:sz w:val="20"/>
                <w:szCs w:val="20"/>
              </w:rPr>
            </w:pPr>
            <w:proofErr w:type="gramStart"/>
            <w:r w:rsidRPr="004A1DA1">
              <w:rPr>
                <w:rFonts w:cs="Calibri"/>
                <w:sz w:val="20"/>
                <w:szCs w:val="20"/>
              </w:rPr>
              <w:t>750 – 1500</w:t>
            </w:r>
            <w:proofErr w:type="gramEnd"/>
          </w:p>
        </w:tc>
        <w:tc>
          <w:tcPr>
            <w:tcW w:w="2128" w:type="dxa"/>
            <w:shd w:val="clear" w:color="auto" w:fill="auto"/>
            <w:vAlign w:val="center"/>
          </w:tcPr>
          <w:p w14:paraId="18D48DF8" w14:textId="77777777" w:rsidR="005A5B7D" w:rsidRPr="004A1DA1" w:rsidRDefault="005A5B7D" w:rsidP="005A5B7D">
            <w:pPr>
              <w:spacing w:after="0"/>
              <w:ind w:left="34"/>
              <w:jc w:val="center"/>
              <w:rPr>
                <w:rFonts w:cs="Calibri"/>
                <w:sz w:val="20"/>
                <w:szCs w:val="20"/>
              </w:rPr>
            </w:pPr>
            <w:proofErr w:type="gramStart"/>
            <w:r w:rsidRPr="004A1DA1">
              <w:rPr>
                <w:rFonts w:cs="Calibri"/>
                <w:sz w:val="20"/>
                <w:szCs w:val="20"/>
              </w:rPr>
              <w:t>20 – 40</w:t>
            </w:r>
            <w:proofErr w:type="gramEnd"/>
          </w:p>
        </w:tc>
        <w:tc>
          <w:tcPr>
            <w:tcW w:w="2374" w:type="dxa"/>
            <w:shd w:val="clear" w:color="auto" w:fill="auto"/>
            <w:vAlign w:val="center"/>
          </w:tcPr>
          <w:p w14:paraId="18D48DF9" w14:textId="77777777" w:rsidR="005A5B7D" w:rsidRPr="004A1DA1" w:rsidRDefault="005A5B7D" w:rsidP="005A5B7D">
            <w:pPr>
              <w:spacing w:after="0"/>
              <w:ind w:left="32"/>
              <w:jc w:val="center"/>
              <w:rPr>
                <w:rFonts w:cs="Calibri"/>
                <w:sz w:val="20"/>
                <w:szCs w:val="20"/>
              </w:rPr>
            </w:pPr>
            <w:r w:rsidRPr="004A1DA1">
              <w:rPr>
                <w:rFonts w:cs="Calibri"/>
                <w:sz w:val="20"/>
                <w:szCs w:val="20"/>
              </w:rPr>
              <w:t>5 000 – 10 000</w:t>
            </w:r>
          </w:p>
        </w:tc>
      </w:tr>
      <w:tr w:rsidR="005A5B7D" w:rsidRPr="004A1DA1" w14:paraId="18D48DFF" w14:textId="77777777" w:rsidTr="00CA4EE9">
        <w:trPr>
          <w:trHeight w:val="351"/>
          <w:jc w:val="right"/>
        </w:trPr>
        <w:tc>
          <w:tcPr>
            <w:tcW w:w="2977" w:type="dxa"/>
            <w:shd w:val="clear" w:color="auto" w:fill="auto"/>
            <w:vAlign w:val="center"/>
          </w:tcPr>
          <w:p w14:paraId="18D48DFB" w14:textId="77777777" w:rsidR="005A5B7D" w:rsidRPr="004A1DA1" w:rsidRDefault="005A5B7D" w:rsidP="005A5B7D">
            <w:pPr>
              <w:spacing w:after="0"/>
              <w:ind w:left="176"/>
              <w:rPr>
                <w:rFonts w:cs="Calibri"/>
                <w:sz w:val="20"/>
                <w:szCs w:val="20"/>
              </w:rPr>
            </w:pPr>
            <w:r w:rsidRPr="004A1DA1">
              <w:rPr>
                <w:rFonts w:cs="Calibri"/>
                <w:sz w:val="20"/>
                <w:szCs w:val="20"/>
              </w:rPr>
              <w:t xml:space="preserve">Dospělí </w:t>
            </w:r>
            <w:proofErr w:type="gramStart"/>
            <w:r w:rsidRPr="004A1DA1">
              <w:rPr>
                <w:rFonts w:cs="Calibri"/>
                <w:sz w:val="20"/>
                <w:szCs w:val="20"/>
              </w:rPr>
              <w:t>50 – 59</w:t>
            </w:r>
            <w:proofErr w:type="gramEnd"/>
            <w:r w:rsidRPr="004A1DA1">
              <w:rPr>
                <w:rFonts w:cs="Calibri"/>
                <w:sz w:val="20"/>
                <w:szCs w:val="20"/>
              </w:rPr>
              <w:t xml:space="preserve"> let</w:t>
            </w:r>
          </w:p>
        </w:tc>
        <w:tc>
          <w:tcPr>
            <w:tcW w:w="1843" w:type="dxa"/>
            <w:shd w:val="clear" w:color="auto" w:fill="auto"/>
            <w:vAlign w:val="center"/>
          </w:tcPr>
          <w:p w14:paraId="18D48DFC" w14:textId="77777777" w:rsidR="005A5B7D" w:rsidRPr="004A1DA1" w:rsidRDefault="005A5B7D" w:rsidP="005A5B7D">
            <w:pPr>
              <w:spacing w:after="0"/>
              <w:jc w:val="center"/>
              <w:rPr>
                <w:rFonts w:cs="Calibri"/>
                <w:sz w:val="20"/>
                <w:szCs w:val="20"/>
              </w:rPr>
            </w:pPr>
            <w:proofErr w:type="gramStart"/>
            <w:r w:rsidRPr="004A1DA1">
              <w:rPr>
                <w:rFonts w:cs="Calibri"/>
                <w:sz w:val="20"/>
                <w:szCs w:val="20"/>
              </w:rPr>
              <w:t>750 – 1500</w:t>
            </w:r>
            <w:proofErr w:type="gramEnd"/>
          </w:p>
        </w:tc>
        <w:tc>
          <w:tcPr>
            <w:tcW w:w="2128" w:type="dxa"/>
            <w:shd w:val="clear" w:color="auto" w:fill="auto"/>
            <w:vAlign w:val="center"/>
          </w:tcPr>
          <w:p w14:paraId="18D48DFD" w14:textId="77777777" w:rsidR="005A5B7D" w:rsidRPr="004A1DA1" w:rsidRDefault="005A5B7D" w:rsidP="005A5B7D">
            <w:pPr>
              <w:spacing w:after="0"/>
              <w:ind w:left="34"/>
              <w:jc w:val="center"/>
              <w:rPr>
                <w:rFonts w:cs="Calibri"/>
                <w:sz w:val="20"/>
                <w:szCs w:val="20"/>
              </w:rPr>
            </w:pPr>
            <w:proofErr w:type="gramStart"/>
            <w:r w:rsidRPr="004A1DA1">
              <w:rPr>
                <w:rFonts w:cs="Calibri"/>
                <w:sz w:val="20"/>
                <w:szCs w:val="20"/>
              </w:rPr>
              <w:t>20 – 40</w:t>
            </w:r>
            <w:proofErr w:type="gramEnd"/>
          </w:p>
        </w:tc>
        <w:tc>
          <w:tcPr>
            <w:tcW w:w="2374" w:type="dxa"/>
            <w:shd w:val="clear" w:color="auto" w:fill="auto"/>
            <w:vAlign w:val="center"/>
          </w:tcPr>
          <w:p w14:paraId="18D48DFE" w14:textId="77777777" w:rsidR="005A5B7D" w:rsidRPr="004A1DA1" w:rsidRDefault="005A5B7D" w:rsidP="005A5B7D">
            <w:pPr>
              <w:spacing w:after="0"/>
              <w:ind w:left="32"/>
              <w:jc w:val="center"/>
              <w:rPr>
                <w:rFonts w:cs="Calibri"/>
                <w:sz w:val="20"/>
                <w:szCs w:val="20"/>
              </w:rPr>
            </w:pPr>
            <w:r w:rsidRPr="004A1DA1">
              <w:rPr>
                <w:rFonts w:cs="Calibri"/>
                <w:sz w:val="20"/>
                <w:szCs w:val="20"/>
              </w:rPr>
              <w:t>5 000 – 10 000</w:t>
            </w:r>
          </w:p>
        </w:tc>
      </w:tr>
      <w:tr w:rsidR="005A5B7D" w:rsidRPr="004A1DA1" w14:paraId="18D48E04" w14:textId="77777777" w:rsidTr="00CA4EE9">
        <w:trPr>
          <w:trHeight w:val="351"/>
          <w:jc w:val="right"/>
        </w:trPr>
        <w:tc>
          <w:tcPr>
            <w:tcW w:w="2977" w:type="dxa"/>
            <w:shd w:val="clear" w:color="auto" w:fill="auto"/>
            <w:vAlign w:val="center"/>
          </w:tcPr>
          <w:p w14:paraId="18D48E00" w14:textId="77777777" w:rsidR="005A5B7D" w:rsidRPr="004A1DA1" w:rsidRDefault="005A5B7D" w:rsidP="005A5B7D">
            <w:pPr>
              <w:spacing w:after="0"/>
              <w:ind w:left="176"/>
              <w:rPr>
                <w:rFonts w:cs="Calibri"/>
                <w:sz w:val="20"/>
                <w:szCs w:val="20"/>
              </w:rPr>
            </w:pPr>
            <w:r w:rsidRPr="004A1DA1">
              <w:rPr>
                <w:rFonts w:cs="Calibri"/>
                <w:sz w:val="20"/>
                <w:szCs w:val="20"/>
              </w:rPr>
              <w:t>Dospělí 60 let a starší</w:t>
            </w:r>
          </w:p>
        </w:tc>
        <w:tc>
          <w:tcPr>
            <w:tcW w:w="1843" w:type="dxa"/>
            <w:shd w:val="clear" w:color="auto" w:fill="auto"/>
            <w:vAlign w:val="center"/>
          </w:tcPr>
          <w:p w14:paraId="18D48E01" w14:textId="77777777" w:rsidR="005A5B7D" w:rsidRPr="004A1DA1" w:rsidRDefault="005A5B7D" w:rsidP="005A5B7D">
            <w:pPr>
              <w:spacing w:after="0"/>
              <w:jc w:val="center"/>
              <w:rPr>
                <w:rFonts w:cs="Calibri"/>
                <w:sz w:val="20"/>
                <w:szCs w:val="20"/>
              </w:rPr>
            </w:pPr>
            <w:proofErr w:type="gramStart"/>
            <w:r w:rsidRPr="004A1DA1">
              <w:rPr>
                <w:rFonts w:cs="Calibri"/>
                <w:sz w:val="20"/>
                <w:szCs w:val="20"/>
              </w:rPr>
              <w:t>750 – 1500</w:t>
            </w:r>
            <w:proofErr w:type="gramEnd"/>
          </w:p>
        </w:tc>
        <w:tc>
          <w:tcPr>
            <w:tcW w:w="2128" w:type="dxa"/>
            <w:shd w:val="clear" w:color="auto" w:fill="auto"/>
            <w:vAlign w:val="center"/>
          </w:tcPr>
          <w:p w14:paraId="18D48E02" w14:textId="77777777" w:rsidR="005A5B7D" w:rsidRPr="004A1DA1" w:rsidRDefault="005A5B7D" w:rsidP="005A5B7D">
            <w:pPr>
              <w:spacing w:after="0"/>
              <w:ind w:left="34"/>
              <w:jc w:val="center"/>
              <w:rPr>
                <w:rFonts w:cs="Calibri"/>
                <w:sz w:val="20"/>
                <w:szCs w:val="20"/>
              </w:rPr>
            </w:pPr>
            <w:proofErr w:type="gramStart"/>
            <w:r w:rsidRPr="004A1DA1">
              <w:rPr>
                <w:rFonts w:cs="Calibri"/>
                <w:sz w:val="20"/>
                <w:szCs w:val="20"/>
              </w:rPr>
              <w:t>20 – 40</w:t>
            </w:r>
            <w:proofErr w:type="gramEnd"/>
          </w:p>
        </w:tc>
        <w:tc>
          <w:tcPr>
            <w:tcW w:w="2374" w:type="dxa"/>
            <w:shd w:val="clear" w:color="auto" w:fill="auto"/>
            <w:vAlign w:val="center"/>
          </w:tcPr>
          <w:p w14:paraId="18D48E03" w14:textId="77777777" w:rsidR="005A5B7D" w:rsidRPr="004A1DA1" w:rsidRDefault="005A5B7D" w:rsidP="005A5B7D">
            <w:pPr>
              <w:spacing w:after="0"/>
              <w:ind w:left="32"/>
              <w:jc w:val="center"/>
              <w:rPr>
                <w:rFonts w:cs="Calibri"/>
                <w:sz w:val="20"/>
                <w:szCs w:val="20"/>
              </w:rPr>
            </w:pPr>
            <w:r w:rsidRPr="004A1DA1">
              <w:rPr>
                <w:rFonts w:cs="Calibri"/>
                <w:sz w:val="20"/>
                <w:szCs w:val="20"/>
              </w:rPr>
              <w:t>5 000 – 10 000</w:t>
            </w:r>
          </w:p>
        </w:tc>
      </w:tr>
      <w:tr w:rsidR="005A5B7D" w:rsidRPr="004A1DA1" w14:paraId="18D48E09" w14:textId="77777777" w:rsidTr="00CA4EE9">
        <w:trPr>
          <w:trHeight w:val="351"/>
          <w:jc w:val="right"/>
        </w:trPr>
        <w:tc>
          <w:tcPr>
            <w:tcW w:w="2977" w:type="dxa"/>
            <w:shd w:val="clear" w:color="auto" w:fill="auto"/>
            <w:vAlign w:val="center"/>
          </w:tcPr>
          <w:p w14:paraId="18D48E05" w14:textId="77777777" w:rsidR="005A5B7D" w:rsidRPr="004A1DA1" w:rsidRDefault="005A5B7D" w:rsidP="005A5B7D">
            <w:pPr>
              <w:spacing w:after="0"/>
              <w:ind w:left="176"/>
              <w:rPr>
                <w:rFonts w:cs="Calibri"/>
                <w:sz w:val="20"/>
                <w:szCs w:val="20"/>
              </w:rPr>
            </w:pPr>
            <w:r w:rsidRPr="004A1DA1">
              <w:rPr>
                <w:rFonts w:cs="Calibri"/>
                <w:sz w:val="20"/>
                <w:szCs w:val="20"/>
              </w:rPr>
              <w:t>Absolutní pořadí</w:t>
            </w:r>
          </w:p>
        </w:tc>
        <w:tc>
          <w:tcPr>
            <w:tcW w:w="1843" w:type="dxa"/>
            <w:shd w:val="clear" w:color="auto" w:fill="auto"/>
            <w:vAlign w:val="center"/>
          </w:tcPr>
          <w:p w14:paraId="18D48E06" w14:textId="77777777" w:rsidR="005A5B7D" w:rsidRPr="004A1DA1" w:rsidRDefault="005A5B7D" w:rsidP="005A5B7D">
            <w:pPr>
              <w:spacing w:after="0"/>
              <w:jc w:val="center"/>
              <w:rPr>
                <w:rFonts w:cs="Calibri"/>
                <w:sz w:val="20"/>
                <w:szCs w:val="20"/>
              </w:rPr>
            </w:pPr>
            <w:proofErr w:type="gramStart"/>
            <w:r w:rsidRPr="004A1DA1">
              <w:rPr>
                <w:rFonts w:cs="Calibri"/>
                <w:sz w:val="20"/>
                <w:szCs w:val="20"/>
              </w:rPr>
              <w:t>750 – 1500</w:t>
            </w:r>
            <w:proofErr w:type="gramEnd"/>
          </w:p>
        </w:tc>
        <w:tc>
          <w:tcPr>
            <w:tcW w:w="2128" w:type="dxa"/>
            <w:shd w:val="clear" w:color="auto" w:fill="auto"/>
            <w:vAlign w:val="center"/>
          </w:tcPr>
          <w:p w14:paraId="18D48E07" w14:textId="77777777" w:rsidR="005A5B7D" w:rsidRPr="004A1DA1" w:rsidRDefault="005A5B7D" w:rsidP="005A5B7D">
            <w:pPr>
              <w:spacing w:after="0"/>
              <w:ind w:left="34"/>
              <w:jc w:val="center"/>
              <w:rPr>
                <w:rFonts w:cs="Calibri"/>
                <w:sz w:val="20"/>
                <w:szCs w:val="20"/>
              </w:rPr>
            </w:pPr>
            <w:proofErr w:type="gramStart"/>
            <w:r w:rsidRPr="004A1DA1">
              <w:rPr>
                <w:rFonts w:cs="Calibri"/>
                <w:sz w:val="20"/>
                <w:szCs w:val="20"/>
              </w:rPr>
              <w:t>20 – 40</w:t>
            </w:r>
            <w:proofErr w:type="gramEnd"/>
          </w:p>
        </w:tc>
        <w:tc>
          <w:tcPr>
            <w:tcW w:w="2374" w:type="dxa"/>
            <w:shd w:val="clear" w:color="auto" w:fill="auto"/>
            <w:vAlign w:val="center"/>
          </w:tcPr>
          <w:p w14:paraId="18D48E08" w14:textId="77777777" w:rsidR="005A5B7D" w:rsidRPr="004A1DA1" w:rsidRDefault="005A5B7D" w:rsidP="005A5B7D">
            <w:pPr>
              <w:spacing w:after="0"/>
              <w:ind w:left="32"/>
              <w:jc w:val="center"/>
              <w:rPr>
                <w:rFonts w:cs="Calibri"/>
                <w:sz w:val="20"/>
                <w:szCs w:val="20"/>
              </w:rPr>
            </w:pPr>
            <w:r w:rsidRPr="004A1DA1">
              <w:rPr>
                <w:rFonts w:cs="Calibri"/>
                <w:sz w:val="20"/>
                <w:szCs w:val="20"/>
              </w:rPr>
              <w:t>5 000 – 10 000</w:t>
            </w:r>
          </w:p>
        </w:tc>
      </w:tr>
    </w:tbl>
    <w:p w14:paraId="18D48E0A" w14:textId="77777777" w:rsidR="003657B0" w:rsidRPr="004A1DA1" w:rsidRDefault="0056466A" w:rsidP="00CA4EE9">
      <w:pPr>
        <w:autoSpaceDE w:val="0"/>
        <w:autoSpaceDN w:val="0"/>
        <w:adjustRightInd w:val="0"/>
        <w:spacing w:after="0"/>
        <w:ind w:left="363" w:hanging="221"/>
        <w:rPr>
          <w:rFonts w:cs="Calibri"/>
          <w:sz w:val="20"/>
          <w:szCs w:val="20"/>
        </w:rPr>
      </w:pPr>
      <w:r w:rsidRPr="004A1DA1">
        <w:rPr>
          <w:rFonts w:cs="Calibri"/>
          <w:sz w:val="20"/>
          <w:szCs w:val="20"/>
        </w:rPr>
        <w:t xml:space="preserve">* Kategorie K23 a K29 se vypisují </w:t>
      </w:r>
      <w:r w:rsidR="005D2257" w:rsidRPr="004A1DA1">
        <w:rPr>
          <w:rFonts w:cs="Calibri"/>
          <w:sz w:val="20"/>
          <w:szCs w:val="20"/>
        </w:rPr>
        <w:t xml:space="preserve">pouze </w:t>
      </w:r>
      <w:r w:rsidRPr="004A1DA1">
        <w:rPr>
          <w:rFonts w:cs="Calibri"/>
          <w:sz w:val="20"/>
          <w:szCs w:val="20"/>
        </w:rPr>
        <w:t xml:space="preserve">pro MČR </w:t>
      </w:r>
      <w:r w:rsidR="00C46849" w:rsidRPr="004A1DA1">
        <w:rPr>
          <w:rFonts w:cs="Calibri"/>
          <w:sz w:val="20"/>
          <w:szCs w:val="20"/>
        </w:rPr>
        <w:t>dospělých.</w:t>
      </w:r>
    </w:p>
    <w:p w14:paraId="18D48E0B" w14:textId="77777777" w:rsidR="00CA4EE9" w:rsidRPr="00AF51CD" w:rsidRDefault="00CA4EE9" w:rsidP="00CA4EE9">
      <w:pPr>
        <w:autoSpaceDE w:val="0"/>
        <w:autoSpaceDN w:val="0"/>
        <w:adjustRightInd w:val="0"/>
        <w:spacing w:after="0"/>
        <w:ind w:left="363" w:hanging="221"/>
        <w:rPr>
          <w:rFonts w:cs="Calibri"/>
          <w:szCs w:val="24"/>
        </w:rPr>
      </w:pPr>
    </w:p>
    <w:p w14:paraId="18D48E0C" w14:textId="2A95A67D" w:rsidR="00385F77" w:rsidRPr="00A960A3" w:rsidRDefault="00EE2EEF" w:rsidP="00A960A3">
      <w:pPr>
        <w:pStyle w:val="Nadpis2"/>
      </w:pPr>
      <w:bookmarkStart w:id="97" w:name="_Toc412581275"/>
      <w:bookmarkStart w:id="98" w:name="_Toc444457460"/>
      <w:bookmarkStart w:id="99" w:name="_Toc648284"/>
      <w:bookmarkStart w:id="100" w:name="_Toc729321"/>
      <w:bookmarkStart w:id="101" w:name="_Toc734740"/>
      <w:bookmarkStart w:id="102" w:name="_Toc31919045"/>
      <w:r w:rsidRPr="00A960A3">
        <w:lastRenderedPageBreak/>
        <w:t xml:space="preserve">Mistrovství ČR </w:t>
      </w:r>
      <w:r w:rsidR="00B666B9" w:rsidRPr="00A960A3">
        <w:t>pro rok 2021</w:t>
      </w:r>
      <w:r w:rsidR="00FA7A26" w:rsidRPr="00A960A3">
        <w:t xml:space="preserve"> uvádí </w:t>
      </w:r>
      <w:r w:rsidRPr="00A960A3">
        <w:t>tabulk</w:t>
      </w:r>
      <w:r w:rsidR="0081643F" w:rsidRPr="00A960A3">
        <w:t>a č.</w:t>
      </w:r>
      <w:r w:rsidR="00CA4EE9" w:rsidRPr="00A960A3">
        <w:t xml:space="preserve"> </w:t>
      </w:r>
      <w:r w:rsidR="0081643F" w:rsidRPr="00A960A3">
        <w:t>10</w:t>
      </w:r>
      <w:r w:rsidR="00FA7A26" w:rsidRPr="00A960A3">
        <w:t>.</w:t>
      </w:r>
      <w:bookmarkEnd w:id="97"/>
      <w:bookmarkEnd w:id="98"/>
      <w:bookmarkEnd w:id="99"/>
      <w:bookmarkEnd w:id="100"/>
      <w:bookmarkEnd w:id="101"/>
      <w:bookmarkEnd w:id="102"/>
    </w:p>
    <w:p w14:paraId="18D48E0D" w14:textId="74373082" w:rsidR="00267D1D" w:rsidRPr="00741B11" w:rsidRDefault="0081643F" w:rsidP="00CA4EE9">
      <w:pPr>
        <w:pStyle w:val="Styl2CharChar"/>
        <w:numPr>
          <w:ilvl w:val="0"/>
          <w:numId w:val="0"/>
        </w:numPr>
        <w:spacing w:after="40" w:line="276" w:lineRule="auto"/>
        <w:ind w:left="142"/>
        <w:rPr>
          <w:rStyle w:val="Tabulka"/>
          <w:b/>
          <w:bCs w:val="0"/>
        </w:rPr>
      </w:pPr>
      <w:bookmarkStart w:id="103" w:name="_Toc648285"/>
      <w:bookmarkStart w:id="104" w:name="_Toc729322"/>
      <w:bookmarkStart w:id="105" w:name="_Toc734741"/>
      <w:bookmarkStart w:id="106" w:name="_Toc31919046"/>
      <w:proofErr w:type="spellStart"/>
      <w:r w:rsidRPr="00741B11">
        <w:rPr>
          <w:rStyle w:val="Tabulka"/>
          <w:b/>
          <w:bCs w:val="0"/>
        </w:rPr>
        <w:t>Tabulka</w:t>
      </w:r>
      <w:proofErr w:type="spellEnd"/>
      <w:r w:rsidRPr="00741B11">
        <w:rPr>
          <w:rStyle w:val="Tabulka"/>
          <w:b/>
          <w:bCs w:val="0"/>
        </w:rPr>
        <w:t xml:space="preserve"> č.</w:t>
      </w:r>
      <w:r w:rsidR="00CA4EE9" w:rsidRPr="00741B11">
        <w:rPr>
          <w:rStyle w:val="Tabulka"/>
          <w:b/>
          <w:bCs w:val="0"/>
        </w:rPr>
        <w:t xml:space="preserve"> </w:t>
      </w:r>
      <w:r w:rsidRPr="00741B11">
        <w:rPr>
          <w:rStyle w:val="Tabulka"/>
          <w:b/>
          <w:bCs w:val="0"/>
        </w:rPr>
        <w:t>10</w:t>
      </w:r>
      <w:r w:rsidR="00267D1D" w:rsidRPr="00741B11">
        <w:rPr>
          <w:rStyle w:val="Tabulka"/>
          <w:b/>
          <w:bCs w:val="0"/>
        </w:rPr>
        <w:t xml:space="preserve"> – </w:t>
      </w:r>
      <w:proofErr w:type="spellStart"/>
      <w:r w:rsidR="00267D1D" w:rsidRPr="00741B11">
        <w:rPr>
          <w:rStyle w:val="Tabulka"/>
          <w:b/>
          <w:bCs w:val="0"/>
        </w:rPr>
        <w:t>Mistrovství</w:t>
      </w:r>
      <w:proofErr w:type="spellEnd"/>
      <w:r w:rsidR="00267D1D" w:rsidRPr="00741B11">
        <w:rPr>
          <w:rStyle w:val="Tabulka"/>
          <w:b/>
          <w:bCs w:val="0"/>
        </w:rPr>
        <w:t xml:space="preserve"> ČR v OTT a STT</w:t>
      </w:r>
      <w:bookmarkEnd w:id="103"/>
      <w:bookmarkEnd w:id="104"/>
      <w:bookmarkEnd w:id="105"/>
      <w:bookmarkEnd w:id="106"/>
    </w:p>
    <w:tbl>
      <w:tblPr>
        <w:tblW w:w="92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8"/>
        <w:gridCol w:w="2976"/>
        <w:gridCol w:w="2480"/>
      </w:tblGrid>
      <w:tr w:rsidR="002156D4" w:rsidRPr="00613664" w14:paraId="18D48E10" w14:textId="77777777" w:rsidTr="002156D4">
        <w:trPr>
          <w:trHeight w:val="300"/>
        </w:trPr>
        <w:tc>
          <w:tcPr>
            <w:tcW w:w="3828" w:type="dxa"/>
            <w:shd w:val="clear" w:color="auto" w:fill="C6D9F1"/>
            <w:vAlign w:val="bottom"/>
          </w:tcPr>
          <w:p w14:paraId="18D48E0E" w14:textId="77777777" w:rsidR="002156D4" w:rsidRPr="00613664" w:rsidRDefault="002156D4" w:rsidP="00512A63">
            <w:pPr>
              <w:spacing w:after="0"/>
              <w:jc w:val="center"/>
              <w:rPr>
                <w:rFonts w:cs="Calibri"/>
                <w:b/>
                <w:smallCaps/>
                <w:szCs w:val="24"/>
              </w:rPr>
            </w:pPr>
            <w:r w:rsidRPr="00613664">
              <w:rPr>
                <w:rFonts w:cs="Calibri"/>
                <w:b/>
                <w:smallCaps/>
                <w:szCs w:val="24"/>
              </w:rPr>
              <w:t>Kategorie</w:t>
            </w:r>
          </w:p>
        </w:tc>
        <w:tc>
          <w:tcPr>
            <w:tcW w:w="5456" w:type="dxa"/>
            <w:gridSpan w:val="2"/>
            <w:shd w:val="clear" w:color="auto" w:fill="C6D9F1"/>
            <w:vAlign w:val="center"/>
          </w:tcPr>
          <w:p w14:paraId="18D48E0F" w14:textId="77777777" w:rsidR="002156D4" w:rsidRPr="00613664" w:rsidRDefault="002156D4" w:rsidP="00512A63">
            <w:pPr>
              <w:spacing w:after="0"/>
              <w:jc w:val="center"/>
              <w:rPr>
                <w:rFonts w:cs="Calibri"/>
                <w:b/>
                <w:smallCaps/>
                <w:szCs w:val="24"/>
              </w:rPr>
            </w:pPr>
            <w:r w:rsidRPr="00613664">
              <w:rPr>
                <w:rFonts w:cs="Calibri"/>
                <w:b/>
                <w:smallCaps/>
                <w:szCs w:val="24"/>
              </w:rPr>
              <w:t>MČR: závod</w:t>
            </w:r>
          </w:p>
        </w:tc>
      </w:tr>
      <w:tr w:rsidR="002156D4" w:rsidRPr="00613664" w14:paraId="18D48E14" w14:textId="77777777" w:rsidTr="002156D4">
        <w:trPr>
          <w:trHeight w:val="351"/>
        </w:trPr>
        <w:tc>
          <w:tcPr>
            <w:tcW w:w="3828" w:type="dxa"/>
            <w:shd w:val="clear" w:color="auto" w:fill="auto"/>
            <w:vAlign w:val="center"/>
          </w:tcPr>
          <w:p w14:paraId="18D48E11" w14:textId="77777777" w:rsidR="002156D4" w:rsidRPr="004A1DA1" w:rsidRDefault="002156D4" w:rsidP="00CA4EE9">
            <w:pPr>
              <w:spacing w:after="0"/>
              <w:rPr>
                <w:rFonts w:cs="Calibri"/>
                <w:sz w:val="20"/>
                <w:szCs w:val="20"/>
              </w:rPr>
            </w:pPr>
            <w:r w:rsidRPr="004A1DA1">
              <w:rPr>
                <w:rFonts w:cs="Calibri"/>
                <w:sz w:val="20"/>
                <w:szCs w:val="20"/>
              </w:rPr>
              <w:t>Dospělí (OTT) - věkové kategorie</w:t>
            </w:r>
          </w:p>
        </w:tc>
        <w:tc>
          <w:tcPr>
            <w:tcW w:w="2976" w:type="dxa"/>
            <w:vAlign w:val="center"/>
          </w:tcPr>
          <w:p w14:paraId="18D48E12" w14:textId="77777777" w:rsidR="002156D4" w:rsidRPr="004A1DA1" w:rsidRDefault="002156D4" w:rsidP="002156D4">
            <w:pPr>
              <w:spacing w:after="0"/>
              <w:jc w:val="center"/>
              <w:rPr>
                <w:rFonts w:cs="Calibri"/>
                <w:sz w:val="20"/>
                <w:szCs w:val="20"/>
              </w:rPr>
            </w:pPr>
            <w:r w:rsidRPr="004A1DA1">
              <w:rPr>
                <w:rFonts w:cs="Calibri"/>
                <w:sz w:val="20"/>
                <w:szCs w:val="20"/>
              </w:rPr>
              <w:t>Příbram</w:t>
            </w:r>
          </w:p>
        </w:tc>
        <w:tc>
          <w:tcPr>
            <w:tcW w:w="2480" w:type="dxa"/>
            <w:shd w:val="clear" w:color="auto" w:fill="auto"/>
            <w:noWrap/>
            <w:vAlign w:val="center"/>
          </w:tcPr>
          <w:p w14:paraId="18D48E13" w14:textId="296207A0" w:rsidR="002156D4" w:rsidRPr="004A1DA1" w:rsidRDefault="0093412E" w:rsidP="002156D4">
            <w:pPr>
              <w:spacing w:after="0"/>
              <w:jc w:val="center"/>
              <w:rPr>
                <w:rFonts w:cs="Calibri"/>
                <w:sz w:val="20"/>
                <w:szCs w:val="20"/>
              </w:rPr>
            </w:pPr>
            <w:r w:rsidRPr="004A1DA1">
              <w:rPr>
                <w:rFonts w:cs="Calibri"/>
                <w:sz w:val="20"/>
                <w:szCs w:val="20"/>
              </w:rPr>
              <w:t>12</w:t>
            </w:r>
            <w:r w:rsidR="009E711D" w:rsidRPr="004A1DA1">
              <w:rPr>
                <w:rFonts w:cs="Calibri"/>
                <w:sz w:val="20"/>
                <w:szCs w:val="20"/>
              </w:rPr>
              <w:t>.</w:t>
            </w:r>
            <w:r w:rsidRPr="004A1DA1">
              <w:rPr>
                <w:rFonts w:cs="Calibri"/>
                <w:sz w:val="20"/>
                <w:szCs w:val="20"/>
              </w:rPr>
              <w:t>6</w:t>
            </w:r>
            <w:r w:rsidR="002612B5" w:rsidRPr="004A1DA1">
              <w:rPr>
                <w:rFonts w:cs="Calibri"/>
                <w:sz w:val="20"/>
                <w:szCs w:val="20"/>
              </w:rPr>
              <w:t>.202</w:t>
            </w:r>
            <w:r w:rsidRPr="004A1DA1">
              <w:rPr>
                <w:rFonts w:cs="Calibri"/>
                <w:sz w:val="20"/>
                <w:szCs w:val="20"/>
              </w:rPr>
              <w:t>1</w:t>
            </w:r>
          </w:p>
        </w:tc>
      </w:tr>
      <w:tr w:rsidR="002156D4" w:rsidRPr="00613664" w14:paraId="18D48E18" w14:textId="77777777" w:rsidTr="002156D4">
        <w:trPr>
          <w:trHeight w:val="351"/>
        </w:trPr>
        <w:tc>
          <w:tcPr>
            <w:tcW w:w="3828" w:type="dxa"/>
            <w:shd w:val="clear" w:color="auto" w:fill="auto"/>
            <w:vAlign w:val="center"/>
          </w:tcPr>
          <w:p w14:paraId="18D48E15" w14:textId="31C34F01" w:rsidR="002156D4" w:rsidRPr="004A1DA1" w:rsidRDefault="002156D4" w:rsidP="00CA4EE9">
            <w:pPr>
              <w:spacing w:after="0"/>
              <w:rPr>
                <w:rFonts w:cs="Calibri"/>
                <w:sz w:val="20"/>
                <w:szCs w:val="20"/>
              </w:rPr>
            </w:pPr>
            <w:r w:rsidRPr="004A1DA1">
              <w:rPr>
                <w:rFonts w:cs="Calibri"/>
                <w:sz w:val="20"/>
                <w:szCs w:val="20"/>
              </w:rPr>
              <w:t>Dospělí (OTT) - absolutní pořadí</w:t>
            </w:r>
            <w:r w:rsidR="003C2C2A" w:rsidRPr="004A1DA1">
              <w:rPr>
                <w:rFonts w:cs="Calibri"/>
                <w:sz w:val="20"/>
                <w:szCs w:val="20"/>
              </w:rPr>
              <w:t xml:space="preserve">, </w:t>
            </w:r>
            <w:r w:rsidR="007F0683" w:rsidRPr="004A1DA1">
              <w:rPr>
                <w:rFonts w:cs="Calibri"/>
                <w:sz w:val="20"/>
                <w:szCs w:val="20"/>
              </w:rPr>
              <w:t>K23</w:t>
            </w:r>
          </w:p>
        </w:tc>
        <w:tc>
          <w:tcPr>
            <w:tcW w:w="2976" w:type="dxa"/>
            <w:vAlign w:val="center"/>
          </w:tcPr>
          <w:p w14:paraId="18D48E16" w14:textId="77777777" w:rsidR="002156D4" w:rsidRPr="004A1DA1" w:rsidRDefault="002156D4" w:rsidP="002156D4">
            <w:pPr>
              <w:spacing w:after="0"/>
              <w:jc w:val="center"/>
              <w:rPr>
                <w:rFonts w:cs="Calibri"/>
                <w:sz w:val="20"/>
                <w:szCs w:val="20"/>
              </w:rPr>
            </w:pPr>
            <w:r w:rsidRPr="004A1DA1">
              <w:rPr>
                <w:rFonts w:cs="Calibri"/>
                <w:sz w:val="20"/>
                <w:szCs w:val="20"/>
              </w:rPr>
              <w:t>Příbram</w:t>
            </w:r>
          </w:p>
        </w:tc>
        <w:tc>
          <w:tcPr>
            <w:tcW w:w="2480" w:type="dxa"/>
            <w:shd w:val="clear" w:color="auto" w:fill="auto"/>
            <w:noWrap/>
            <w:vAlign w:val="center"/>
          </w:tcPr>
          <w:p w14:paraId="18D48E17" w14:textId="029FD715" w:rsidR="002156D4" w:rsidRPr="004A1DA1" w:rsidRDefault="0093412E" w:rsidP="002156D4">
            <w:pPr>
              <w:spacing w:after="0"/>
              <w:jc w:val="center"/>
              <w:rPr>
                <w:rFonts w:cs="Calibri"/>
                <w:sz w:val="20"/>
                <w:szCs w:val="20"/>
              </w:rPr>
            </w:pPr>
            <w:r w:rsidRPr="004A1DA1">
              <w:rPr>
                <w:rFonts w:cs="Calibri"/>
                <w:sz w:val="20"/>
                <w:szCs w:val="20"/>
              </w:rPr>
              <w:t>12.6.2021</w:t>
            </w:r>
          </w:p>
        </w:tc>
      </w:tr>
      <w:tr w:rsidR="002156D4" w:rsidRPr="00613664" w14:paraId="18D48E1C" w14:textId="77777777" w:rsidTr="002156D4">
        <w:trPr>
          <w:trHeight w:val="351"/>
        </w:trPr>
        <w:tc>
          <w:tcPr>
            <w:tcW w:w="3828" w:type="dxa"/>
            <w:shd w:val="clear" w:color="auto" w:fill="auto"/>
            <w:vAlign w:val="center"/>
          </w:tcPr>
          <w:p w14:paraId="18D48E19" w14:textId="77777777" w:rsidR="002156D4" w:rsidRPr="004A1DA1" w:rsidRDefault="002156D4" w:rsidP="00CA4EE9">
            <w:pPr>
              <w:spacing w:after="0"/>
              <w:rPr>
                <w:rFonts w:cs="Calibri"/>
                <w:sz w:val="20"/>
                <w:szCs w:val="20"/>
              </w:rPr>
            </w:pPr>
            <w:r w:rsidRPr="004A1DA1">
              <w:rPr>
                <w:rFonts w:cs="Calibri"/>
                <w:sz w:val="20"/>
                <w:szCs w:val="20"/>
              </w:rPr>
              <w:t>Dorost, Junioři</w:t>
            </w:r>
          </w:p>
        </w:tc>
        <w:tc>
          <w:tcPr>
            <w:tcW w:w="2976" w:type="dxa"/>
            <w:vAlign w:val="center"/>
          </w:tcPr>
          <w:p w14:paraId="18D48E1A" w14:textId="490AF335" w:rsidR="002156D4" w:rsidRPr="004A1DA1" w:rsidRDefault="0093412E" w:rsidP="002156D4">
            <w:pPr>
              <w:spacing w:after="0"/>
              <w:jc w:val="center"/>
              <w:rPr>
                <w:rFonts w:cs="Calibri"/>
                <w:sz w:val="20"/>
                <w:szCs w:val="20"/>
              </w:rPr>
            </w:pPr>
            <w:r w:rsidRPr="004A1DA1">
              <w:rPr>
                <w:rFonts w:cs="Calibri"/>
                <w:sz w:val="20"/>
                <w:szCs w:val="20"/>
              </w:rPr>
              <w:t xml:space="preserve">Mělník </w:t>
            </w:r>
          </w:p>
        </w:tc>
        <w:tc>
          <w:tcPr>
            <w:tcW w:w="2480" w:type="dxa"/>
            <w:shd w:val="clear" w:color="auto" w:fill="auto"/>
            <w:noWrap/>
            <w:vAlign w:val="center"/>
          </w:tcPr>
          <w:p w14:paraId="18D48E1B" w14:textId="417E4563" w:rsidR="002156D4" w:rsidRPr="004A1DA1" w:rsidRDefault="0093412E" w:rsidP="002156D4">
            <w:pPr>
              <w:spacing w:after="0"/>
              <w:jc w:val="center"/>
              <w:rPr>
                <w:rFonts w:cs="Calibri"/>
                <w:sz w:val="20"/>
                <w:szCs w:val="20"/>
              </w:rPr>
            </w:pPr>
            <w:r w:rsidRPr="004A1DA1">
              <w:rPr>
                <w:rFonts w:cs="Calibri"/>
                <w:sz w:val="20"/>
                <w:szCs w:val="20"/>
              </w:rPr>
              <w:t>31.7.2021</w:t>
            </w:r>
          </w:p>
        </w:tc>
      </w:tr>
      <w:tr w:rsidR="009E711D" w:rsidRPr="00613664" w14:paraId="18D48E20" w14:textId="77777777" w:rsidTr="002156D4">
        <w:trPr>
          <w:trHeight w:val="351"/>
        </w:trPr>
        <w:tc>
          <w:tcPr>
            <w:tcW w:w="3828" w:type="dxa"/>
            <w:shd w:val="clear" w:color="auto" w:fill="auto"/>
            <w:vAlign w:val="center"/>
          </w:tcPr>
          <w:p w14:paraId="18D48E1D" w14:textId="77777777" w:rsidR="009E711D" w:rsidRPr="004A1DA1" w:rsidRDefault="009E711D" w:rsidP="009E711D">
            <w:pPr>
              <w:spacing w:after="0"/>
              <w:rPr>
                <w:rFonts w:cs="Calibri"/>
                <w:sz w:val="20"/>
                <w:szCs w:val="20"/>
              </w:rPr>
            </w:pPr>
            <w:r w:rsidRPr="004A1DA1">
              <w:rPr>
                <w:rFonts w:cs="Calibri"/>
                <w:sz w:val="20"/>
                <w:szCs w:val="20"/>
              </w:rPr>
              <w:t>Žactvo</w:t>
            </w:r>
          </w:p>
        </w:tc>
        <w:tc>
          <w:tcPr>
            <w:tcW w:w="2976" w:type="dxa"/>
            <w:vAlign w:val="center"/>
          </w:tcPr>
          <w:p w14:paraId="18D48E1E" w14:textId="3AEECF25" w:rsidR="009E711D" w:rsidRPr="004A1DA1" w:rsidRDefault="00FA5EDE" w:rsidP="009E711D">
            <w:pPr>
              <w:spacing w:after="0"/>
              <w:jc w:val="center"/>
              <w:rPr>
                <w:rFonts w:cs="Calibri"/>
                <w:sz w:val="20"/>
                <w:szCs w:val="20"/>
              </w:rPr>
            </w:pPr>
            <w:r w:rsidRPr="004A1DA1">
              <w:rPr>
                <w:rFonts w:cs="Calibri"/>
                <w:sz w:val="20"/>
                <w:szCs w:val="20"/>
              </w:rPr>
              <w:t>Příbram</w:t>
            </w:r>
          </w:p>
        </w:tc>
        <w:tc>
          <w:tcPr>
            <w:tcW w:w="2480" w:type="dxa"/>
            <w:shd w:val="clear" w:color="auto" w:fill="auto"/>
            <w:noWrap/>
            <w:vAlign w:val="center"/>
          </w:tcPr>
          <w:p w14:paraId="18D48E1F" w14:textId="03E7AB80" w:rsidR="009E711D" w:rsidRPr="004A1DA1" w:rsidRDefault="00FA5EDE" w:rsidP="009E711D">
            <w:pPr>
              <w:spacing w:after="0"/>
              <w:jc w:val="center"/>
              <w:rPr>
                <w:rFonts w:cs="Calibri"/>
                <w:sz w:val="20"/>
                <w:szCs w:val="20"/>
              </w:rPr>
            </w:pPr>
            <w:r w:rsidRPr="004A1DA1">
              <w:rPr>
                <w:rFonts w:cs="Calibri"/>
                <w:sz w:val="20"/>
                <w:szCs w:val="20"/>
              </w:rPr>
              <w:t>12.6.2021</w:t>
            </w:r>
          </w:p>
        </w:tc>
      </w:tr>
      <w:tr w:rsidR="002156D4" w:rsidRPr="00613664" w14:paraId="18D48E24" w14:textId="77777777" w:rsidTr="002156D4">
        <w:trPr>
          <w:trHeight w:val="351"/>
        </w:trPr>
        <w:tc>
          <w:tcPr>
            <w:tcW w:w="3828" w:type="dxa"/>
            <w:shd w:val="clear" w:color="auto" w:fill="auto"/>
            <w:vAlign w:val="center"/>
          </w:tcPr>
          <w:p w14:paraId="18D48E21" w14:textId="77777777" w:rsidR="002156D4" w:rsidRPr="004A1DA1" w:rsidRDefault="002156D4" w:rsidP="00CA4EE9">
            <w:pPr>
              <w:spacing w:after="0"/>
              <w:rPr>
                <w:rFonts w:cs="Calibri"/>
                <w:sz w:val="20"/>
                <w:szCs w:val="20"/>
              </w:rPr>
            </w:pPr>
            <w:r w:rsidRPr="004A1DA1">
              <w:rPr>
                <w:rFonts w:cs="Calibri"/>
                <w:sz w:val="20"/>
                <w:szCs w:val="20"/>
              </w:rPr>
              <w:t>Dospělí (STT) – věkové kategorie</w:t>
            </w:r>
          </w:p>
        </w:tc>
        <w:tc>
          <w:tcPr>
            <w:tcW w:w="2976" w:type="dxa"/>
            <w:vAlign w:val="center"/>
          </w:tcPr>
          <w:p w14:paraId="18D48E22" w14:textId="5CD6D15F" w:rsidR="002156D4" w:rsidRPr="004A1DA1" w:rsidRDefault="0093412E" w:rsidP="009E711D">
            <w:pPr>
              <w:spacing w:after="0"/>
              <w:jc w:val="center"/>
              <w:rPr>
                <w:rFonts w:cs="Calibri"/>
                <w:sz w:val="20"/>
                <w:szCs w:val="20"/>
              </w:rPr>
            </w:pPr>
            <w:r w:rsidRPr="004A1DA1">
              <w:rPr>
                <w:rFonts w:cs="Calibri"/>
                <w:sz w:val="20"/>
                <w:szCs w:val="20"/>
              </w:rPr>
              <w:t xml:space="preserve">Mělník </w:t>
            </w:r>
          </w:p>
        </w:tc>
        <w:tc>
          <w:tcPr>
            <w:tcW w:w="2480" w:type="dxa"/>
            <w:shd w:val="clear" w:color="auto" w:fill="auto"/>
            <w:noWrap/>
            <w:vAlign w:val="center"/>
          </w:tcPr>
          <w:p w14:paraId="18D48E23" w14:textId="33CFBB40" w:rsidR="002156D4" w:rsidRPr="004A1DA1" w:rsidRDefault="0093412E" w:rsidP="002156D4">
            <w:pPr>
              <w:spacing w:after="0"/>
              <w:jc w:val="center"/>
              <w:rPr>
                <w:rFonts w:cs="Calibri"/>
                <w:sz w:val="20"/>
                <w:szCs w:val="20"/>
              </w:rPr>
            </w:pPr>
            <w:r w:rsidRPr="004A1DA1">
              <w:rPr>
                <w:rFonts w:cs="Calibri"/>
                <w:sz w:val="20"/>
                <w:szCs w:val="20"/>
              </w:rPr>
              <w:t>31.7.2021</w:t>
            </w:r>
          </w:p>
        </w:tc>
      </w:tr>
      <w:tr w:rsidR="002156D4" w:rsidRPr="00613664" w14:paraId="18D48E28" w14:textId="77777777" w:rsidTr="002156D4">
        <w:trPr>
          <w:trHeight w:val="351"/>
        </w:trPr>
        <w:tc>
          <w:tcPr>
            <w:tcW w:w="3828" w:type="dxa"/>
            <w:shd w:val="clear" w:color="auto" w:fill="auto"/>
            <w:vAlign w:val="center"/>
          </w:tcPr>
          <w:p w14:paraId="18D48E25" w14:textId="7818E6BD" w:rsidR="002156D4" w:rsidRPr="004A1DA1" w:rsidRDefault="002156D4" w:rsidP="00CA4EE9">
            <w:pPr>
              <w:spacing w:after="0"/>
              <w:rPr>
                <w:rFonts w:cs="Calibri"/>
                <w:sz w:val="20"/>
                <w:szCs w:val="20"/>
              </w:rPr>
            </w:pPr>
            <w:r w:rsidRPr="004A1DA1">
              <w:rPr>
                <w:rFonts w:cs="Calibri"/>
                <w:sz w:val="20"/>
                <w:szCs w:val="20"/>
              </w:rPr>
              <w:t>Dospělí (STT) – absolutní pořadí</w:t>
            </w:r>
            <w:r w:rsidR="003C2C2A" w:rsidRPr="004A1DA1">
              <w:rPr>
                <w:rFonts w:cs="Calibri"/>
                <w:sz w:val="20"/>
                <w:szCs w:val="20"/>
              </w:rPr>
              <w:t>, K23</w:t>
            </w:r>
          </w:p>
        </w:tc>
        <w:tc>
          <w:tcPr>
            <w:tcW w:w="2976" w:type="dxa"/>
            <w:vAlign w:val="center"/>
          </w:tcPr>
          <w:p w14:paraId="18D48E26" w14:textId="51E5D265" w:rsidR="002156D4" w:rsidRPr="004A1DA1" w:rsidRDefault="0093412E" w:rsidP="002156D4">
            <w:pPr>
              <w:spacing w:after="0"/>
              <w:jc w:val="center"/>
              <w:rPr>
                <w:rFonts w:cs="Calibri"/>
                <w:sz w:val="20"/>
                <w:szCs w:val="20"/>
              </w:rPr>
            </w:pPr>
            <w:r w:rsidRPr="004A1DA1">
              <w:rPr>
                <w:rFonts w:cs="Calibri"/>
                <w:sz w:val="20"/>
                <w:szCs w:val="20"/>
              </w:rPr>
              <w:t xml:space="preserve">Mělník </w:t>
            </w:r>
          </w:p>
        </w:tc>
        <w:tc>
          <w:tcPr>
            <w:tcW w:w="2480" w:type="dxa"/>
            <w:shd w:val="clear" w:color="auto" w:fill="auto"/>
            <w:noWrap/>
            <w:vAlign w:val="center"/>
          </w:tcPr>
          <w:p w14:paraId="18D48E27" w14:textId="468B1A69" w:rsidR="002156D4" w:rsidRPr="004A1DA1" w:rsidRDefault="0093412E" w:rsidP="002156D4">
            <w:pPr>
              <w:spacing w:after="0"/>
              <w:jc w:val="center"/>
              <w:rPr>
                <w:rFonts w:cs="Calibri"/>
                <w:sz w:val="20"/>
                <w:szCs w:val="20"/>
              </w:rPr>
            </w:pPr>
            <w:r w:rsidRPr="004A1DA1">
              <w:rPr>
                <w:rFonts w:cs="Calibri"/>
                <w:sz w:val="20"/>
                <w:szCs w:val="20"/>
              </w:rPr>
              <w:t>31.7.2021</w:t>
            </w:r>
          </w:p>
        </w:tc>
      </w:tr>
      <w:tr w:rsidR="002156D4" w:rsidRPr="00613664" w14:paraId="18D48E2C" w14:textId="77777777" w:rsidTr="002156D4">
        <w:trPr>
          <w:trHeight w:val="351"/>
        </w:trPr>
        <w:tc>
          <w:tcPr>
            <w:tcW w:w="3828" w:type="dxa"/>
            <w:shd w:val="clear" w:color="auto" w:fill="auto"/>
            <w:vAlign w:val="center"/>
          </w:tcPr>
          <w:p w14:paraId="18D48E29" w14:textId="77777777" w:rsidR="002156D4" w:rsidRPr="004A1DA1" w:rsidRDefault="002156D4" w:rsidP="00CA4EE9">
            <w:pPr>
              <w:spacing w:after="0"/>
              <w:rPr>
                <w:rFonts w:cs="Calibri"/>
                <w:sz w:val="20"/>
                <w:szCs w:val="20"/>
              </w:rPr>
            </w:pPr>
            <w:r w:rsidRPr="004A1DA1">
              <w:rPr>
                <w:rFonts w:cs="Calibri"/>
                <w:sz w:val="20"/>
                <w:szCs w:val="20"/>
              </w:rPr>
              <w:t>OTT Kluby</w:t>
            </w:r>
          </w:p>
        </w:tc>
        <w:tc>
          <w:tcPr>
            <w:tcW w:w="2976" w:type="dxa"/>
            <w:vAlign w:val="center"/>
          </w:tcPr>
          <w:p w14:paraId="18D48E2A" w14:textId="77777777" w:rsidR="002156D4" w:rsidRPr="004A1DA1" w:rsidRDefault="002156D4" w:rsidP="002156D4">
            <w:pPr>
              <w:spacing w:after="0"/>
              <w:jc w:val="center"/>
              <w:rPr>
                <w:rFonts w:cs="Calibri"/>
                <w:sz w:val="20"/>
                <w:szCs w:val="20"/>
              </w:rPr>
            </w:pPr>
            <w:r w:rsidRPr="004A1DA1">
              <w:rPr>
                <w:rFonts w:cs="Calibri"/>
                <w:sz w:val="20"/>
                <w:szCs w:val="20"/>
              </w:rPr>
              <w:t>Příbram</w:t>
            </w:r>
          </w:p>
        </w:tc>
        <w:tc>
          <w:tcPr>
            <w:tcW w:w="2480" w:type="dxa"/>
            <w:shd w:val="clear" w:color="auto" w:fill="auto"/>
            <w:noWrap/>
            <w:vAlign w:val="center"/>
          </w:tcPr>
          <w:p w14:paraId="18D48E2B" w14:textId="2D5E68C1" w:rsidR="002156D4" w:rsidRPr="004A1DA1" w:rsidRDefault="0093412E" w:rsidP="002156D4">
            <w:pPr>
              <w:spacing w:after="0"/>
              <w:jc w:val="center"/>
              <w:rPr>
                <w:rFonts w:cs="Calibri"/>
                <w:sz w:val="20"/>
                <w:szCs w:val="20"/>
              </w:rPr>
            </w:pPr>
            <w:r w:rsidRPr="004A1DA1">
              <w:rPr>
                <w:rFonts w:cs="Calibri"/>
                <w:sz w:val="20"/>
                <w:szCs w:val="20"/>
              </w:rPr>
              <w:t>12.6.2021</w:t>
            </w:r>
          </w:p>
        </w:tc>
      </w:tr>
      <w:tr w:rsidR="00E30D4B" w:rsidRPr="00613664" w14:paraId="6081AF68" w14:textId="77777777" w:rsidTr="002156D4">
        <w:trPr>
          <w:trHeight w:val="351"/>
        </w:trPr>
        <w:tc>
          <w:tcPr>
            <w:tcW w:w="3828" w:type="dxa"/>
            <w:shd w:val="clear" w:color="auto" w:fill="auto"/>
            <w:vAlign w:val="center"/>
          </w:tcPr>
          <w:p w14:paraId="5AA42171" w14:textId="5A5225FD" w:rsidR="00E30D4B" w:rsidRPr="004A1DA1" w:rsidRDefault="00A15C2E" w:rsidP="00CA4EE9">
            <w:pPr>
              <w:spacing w:after="0"/>
              <w:rPr>
                <w:rFonts w:cs="Calibri"/>
                <w:sz w:val="20"/>
                <w:szCs w:val="20"/>
              </w:rPr>
            </w:pPr>
            <w:r w:rsidRPr="004A1DA1">
              <w:rPr>
                <w:rFonts w:cs="Calibri"/>
                <w:sz w:val="20"/>
                <w:szCs w:val="20"/>
              </w:rPr>
              <w:t>Dospělí (SS</w:t>
            </w:r>
            <w:r w:rsidR="00E30D4B" w:rsidRPr="004A1DA1">
              <w:rPr>
                <w:rFonts w:cs="Calibri"/>
                <w:sz w:val="20"/>
                <w:szCs w:val="20"/>
              </w:rPr>
              <w:t>TT) - absolutní pořadí</w:t>
            </w:r>
          </w:p>
        </w:tc>
        <w:tc>
          <w:tcPr>
            <w:tcW w:w="2976" w:type="dxa"/>
            <w:vAlign w:val="center"/>
          </w:tcPr>
          <w:p w14:paraId="65A3CDC1" w14:textId="31762EC0" w:rsidR="00E30D4B" w:rsidRPr="004A1DA1" w:rsidRDefault="00A15C2E" w:rsidP="002156D4">
            <w:pPr>
              <w:spacing w:after="0"/>
              <w:jc w:val="center"/>
              <w:rPr>
                <w:rFonts w:cs="Calibri"/>
                <w:sz w:val="20"/>
                <w:szCs w:val="20"/>
              </w:rPr>
            </w:pPr>
            <w:r w:rsidRPr="004A1DA1">
              <w:rPr>
                <w:rFonts w:cs="Calibri"/>
                <w:sz w:val="20"/>
                <w:szCs w:val="20"/>
              </w:rPr>
              <w:t>Račice</w:t>
            </w:r>
          </w:p>
        </w:tc>
        <w:tc>
          <w:tcPr>
            <w:tcW w:w="2480" w:type="dxa"/>
            <w:shd w:val="clear" w:color="auto" w:fill="auto"/>
            <w:noWrap/>
            <w:vAlign w:val="center"/>
          </w:tcPr>
          <w:p w14:paraId="58195FEB" w14:textId="3A53119C" w:rsidR="00E30D4B" w:rsidRPr="004A1DA1" w:rsidRDefault="00A15C2E" w:rsidP="002156D4">
            <w:pPr>
              <w:spacing w:after="0"/>
              <w:jc w:val="center"/>
              <w:rPr>
                <w:rFonts w:cs="Calibri"/>
                <w:sz w:val="20"/>
                <w:szCs w:val="20"/>
              </w:rPr>
            </w:pPr>
            <w:r w:rsidRPr="004A1DA1">
              <w:rPr>
                <w:rFonts w:cs="Calibri"/>
                <w:sz w:val="20"/>
                <w:szCs w:val="20"/>
              </w:rPr>
              <w:t>23.-24.7.2021</w:t>
            </w:r>
          </w:p>
        </w:tc>
      </w:tr>
      <w:tr w:rsidR="00AE34B1" w:rsidRPr="00613664" w14:paraId="18D48E30" w14:textId="77777777" w:rsidTr="002156D4">
        <w:trPr>
          <w:trHeight w:val="351"/>
        </w:trPr>
        <w:tc>
          <w:tcPr>
            <w:tcW w:w="3828" w:type="dxa"/>
            <w:shd w:val="clear" w:color="auto" w:fill="auto"/>
            <w:vAlign w:val="center"/>
          </w:tcPr>
          <w:p w14:paraId="18D48E2D" w14:textId="77777777" w:rsidR="00AE34B1" w:rsidRPr="004A1DA1" w:rsidRDefault="00AE34B1" w:rsidP="00AE34B1">
            <w:pPr>
              <w:spacing w:after="0"/>
              <w:rPr>
                <w:rFonts w:cs="Calibri"/>
                <w:sz w:val="20"/>
                <w:szCs w:val="20"/>
              </w:rPr>
            </w:pPr>
            <w:r w:rsidRPr="004A1DA1">
              <w:rPr>
                <w:rFonts w:cs="Calibri"/>
                <w:sz w:val="20"/>
                <w:szCs w:val="20"/>
              </w:rPr>
              <w:t>Štafety kluby*</w:t>
            </w:r>
          </w:p>
        </w:tc>
        <w:tc>
          <w:tcPr>
            <w:tcW w:w="2976" w:type="dxa"/>
            <w:vAlign w:val="center"/>
          </w:tcPr>
          <w:p w14:paraId="18D48E2E" w14:textId="3FACACEC" w:rsidR="00AE34B1" w:rsidRPr="004A1DA1" w:rsidRDefault="00AE34B1" w:rsidP="00AE34B1">
            <w:pPr>
              <w:spacing w:after="0"/>
              <w:jc w:val="center"/>
              <w:rPr>
                <w:rFonts w:cs="Calibri"/>
                <w:sz w:val="20"/>
                <w:szCs w:val="20"/>
              </w:rPr>
            </w:pPr>
            <w:r w:rsidRPr="004A1DA1">
              <w:rPr>
                <w:rFonts w:cs="Calibri"/>
                <w:sz w:val="20"/>
                <w:szCs w:val="20"/>
              </w:rPr>
              <w:t>Příbram</w:t>
            </w:r>
          </w:p>
        </w:tc>
        <w:tc>
          <w:tcPr>
            <w:tcW w:w="2480" w:type="dxa"/>
            <w:shd w:val="clear" w:color="auto" w:fill="auto"/>
            <w:noWrap/>
            <w:vAlign w:val="center"/>
          </w:tcPr>
          <w:p w14:paraId="18D48E2F" w14:textId="2B78A634" w:rsidR="00AE34B1" w:rsidRPr="004A1DA1" w:rsidRDefault="00AE34B1" w:rsidP="00AE34B1">
            <w:pPr>
              <w:spacing w:after="0"/>
              <w:jc w:val="center"/>
              <w:rPr>
                <w:rFonts w:cs="Calibri"/>
                <w:sz w:val="20"/>
                <w:szCs w:val="20"/>
              </w:rPr>
            </w:pPr>
            <w:r w:rsidRPr="004A1DA1">
              <w:rPr>
                <w:rFonts w:cs="Calibri"/>
                <w:sz w:val="20"/>
                <w:szCs w:val="20"/>
              </w:rPr>
              <w:t>13.6.2021</w:t>
            </w:r>
          </w:p>
        </w:tc>
      </w:tr>
      <w:tr w:rsidR="00F15B8F" w:rsidRPr="00613664" w14:paraId="788A4FDE" w14:textId="77777777" w:rsidTr="002156D4">
        <w:trPr>
          <w:trHeight w:val="351"/>
        </w:trPr>
        <w:tc>
          <w:tcPr>
            <w:tcW w:w="3828" w:type="dxa"/>
            <w:shd w:val="clear" w:color="auto" w:fill="auto"/>
            <w:vAlign w:val="center"/>
          </w:tcPr>
          <w:p w14:paraId="1AF4ADCB" w14:textId="2719C869" w:rsidR="00F15B8F" w:rsidRPr="004A1DA1" w:rsidRDefault="00F15B8F" w:rsidP="00CA4EE9">
            <w:pPr>
              <w:spacing w:after="0"/>
              <w:rPr>
                <w:rFonts w:cs="Calibri"/>
                <w:sz w:val="20"/>
                <w:szCs w:val="20"/>
              </w:rPr>
            </w:pPr>
            <w:bookmarkStart w:id="107" w:name="_Toc412581276"/>
            <w:r w:rsidRPr="004A1DA1">
              <w:rPr>
                <w:rFonts w:cs="Calibri"/>
                <w:sz w:val="20"/>
                <w:szCs w:val="20"/>
              </w:rPr>
              <w:t xml:space="preserve">Akademické MČR </w:t>
            </w:r>
          </w:p>
        </w:tc>
        <w:tc>
          <w:tcPr>
            <w:tcW w:w="2976" w:type="dxa"/>
            <w:vAlign w:val="center"/>
          </w:tcPr>
          <w:p w14:paraId="37BC0BEE" w14:textId="12E65E4C" w:rsidR="00F15B8F" w:rsidRPr="004A1DA1" w:rsidRDefault="00FA5EDE" w:rsidP="002156D4">
            <w:pPr>
              <w:spacing w:after="0"/>
              <w:jc w:val="center"/>
              <w:rPr>
                <w:rFonts w:cs="Calibri"/>
                <w:sz w:val="20"/>
                <w:szCs w:val="20"/>
              </w:rPr>
            </w:pPr>
            <w:r w:rsidRPr="004A1DA1">
              <w:rPr>
                <w:rFonts w:cs="Calibri"/>
                <w:sz w:val="20"/>
                <w:szCs w:val="20"/>
              </w:rPr>
              <w:t>Račice</w:t>
            </w:r>
          </w:p>
        </w:tc>
        <w:tc>
          <w:tcPr>
            <w:tcW w:w="2480" w:type="dxa"/>
            <w:shd w:val="clear" w:color="auto" w:fill="auto"/>
            <w:noWrap/>
            <w:vAlign w:val="center"/>
          </w:tcPr>
          <w:p w14:paraId="4422725E" w14:textId="0AC2555B" w:rsidR="00F15B8F" w:rsidRPr="004A1DA1" w:rsidRDefault="00C829A9" w:rsidP="002156D4">
            <w:pPr>
              <w:spacing w:after="0"/>
              <w:jc w:val="center"/>
              <w:rPr>
                <w:rFonts w:cs="Calibri"/>
                <w:sz w:val="20"/>
                <w:szCs w:val="20"/>
              </w:rPr>
            </w:pPr>
            <w:r w:rsidRPr="004A1DA1">
              <w:rPr>
                <w:rFonts w:cs="Calibri"/>
                <w:sz w:val="20"/>
                <w:szCs w:val="20"/>
              </w:rPr>
              <w:t>23</w:t>
            </w:r>
            <w:r w:rsidR="00E30D4B" w:rsidRPr="004A1DA1">
              <w:rPr>
                <w:rFonts w:cs="Calibri"/>
                <w:sz w:val="20"/>
                <w:szCs w:val="20"/>
              </w:rPr>
              <w:t>.</w:t>
            </w:r>
            <w:r w:rsidRPr="004A1DA1">
              <w:rPr>
                <w:rFonts w:cs="Calibri"/>
                <w:sz w:val="20"/>
                <w:szCs w:val="20"/>
              </w:rPr>
              <w:t>-24</w:t>
            </w:r>
            <w:r w:rsidR="0093412E" w:rsidRPr="004A1DA1">
              <w:rPr>
                <w:rFonts w:cs="Calibri"/>
                <w:sz w:val="20"/>
                <w:szCs w:val="20"/>
              </w:rPr>
              <w:t>.7.2021</w:t>
            </w:r>
          </w:p>
        </w:tc>
      </w:tr>
    </w:tbl>
    <w:p w14:paraId="18D48E31" w14:textId="77777777" w:rsidR="00E53D9A" w:rsidRDefault="002156D4" w:rsidP="002156D4">
      <w:pPr>
        <w:spacing w:after="0"/>
        <w:ind w:left="426" w:hanging="284"/>
      </w:pPr>
      <w:r>
        <w:t xml:space="preserve">*   </w:t>
      </w:r>
      <w:r w:rsidR="00E53D9A" w:rsidRPr="00815235">
        <w:t>MČR štafet klubů</w:t>
      </w:r>
    </w:p>
    <w:p w14:paraId="18D48E32" w14:textId="5AFACCC9" w:rsidR="002156D4" w:rsidRPr="00072F5E" w:rsidRDefault="00E53D9A" w:rsidP="008A0DA5">
      <w:pPr>
        <w:spacing w:after="0"/>
        <w:ind w:right="-142" w:firstLine="426"/>
      </w:pPr>
      <w:r w:rsidRPr="00072F5E">
        <w:t xml:space="preserve">Počet členů štafety: </w:t>
      </w:r>
      <w:r w:rsidRPr="00072F5E">
        <w:rPr>
          <w:b/>
        </w:rPr>
        <w:t>3</w:t>
      </w:r>
      <w:r w:rsidRPr="00072F5E">
        <w:t xml:space="preserve"> (2 muži + 1 žena)</w:t>
      </w:r>
      <w:r w:rsidR="008A0DA5" w:rsidRPr="00072F5E">
        <w:t xml:space="preserve">, pro štafety žactva je možná i varianta </w:t>
      </w:r>
      <w:r w:rsidR="008A0DA5" w:rsidRPr="00346237">
        <w:rPr>
          <w:b/>
        </w:rPr>
        <w:t xml:space="preserve">3 </w:t>
      </w:r>
      <w:r w:rsidR="008A0DA5" w:rsidRPr="00346237">
        <w:t>(2. žákyně+1 žák)</w:t>
      </w:r>
    </w:p>
    <w:p w14:paraId="18D48E33" w14:textId="77777777" w:rsidR="00E53D9A" w:rsidRPr="00072F5E" w:rsidRDefault="002156D4" w:rsidP="005B5D33">
      <w:pPr>
        <w:pStyle w:val="Odstavecseseznamem"/>
        <w:numPr>
          <w:ilvl w:val="0"/>
          <w:numId w:val="10"/>
        </w:numPr>
        <w:spacing w:after="0"/>
      </w:pPr>
      <w:r w:rsidRPr="00072F5E">
        <w:t>v</w:t>
      </w:r>
      <w:r w:rsidR="00E53D9A" w:rsidRPr="00072F5E">
        <w:t>šichni sportovci ze štafety musí být řádnými členy jednoho</w:t>
      </w:r>
      <w:r w:rsidRPr="00072F5E">
        <w:t xml:space="preserve"> klubu ČTA</w:t>
      </w:r>
    </w:p>
    <w:p w14:paraId="18D48E34" w14:textId="66D1A075" w:rsidR="002156D4" w:rsidRPr="00346237" w:rsidRDefault="008A0DA5" w:rsidP="008A0DA5">
      <w:pPr>
        <w:pStyle w:val="Odstavecseseznamem"/>
        <w:numPr>
          <w:ilvl w:val="0"/>
          <w:numId w:val="10"/>
        </w:numPr>
        <w:spacing w:after="0"/>
      </w:pPr>
      <w:r w:rsidRPr="00072F5E">
        <w:t xml:space="preserve">pořadí štafety: I. muž </w:t>
      </w:r>
      <w:proofErr w:type="gramStart"/>
      <w:r w:rsidRPr="00072F5E">
        <w:t>( žák</w:t>
      </w:r>
      <w:proofErr w:type="gramEnd"/>
      <w:r w:rsidRPr="00072F5E">
        <w:t>), II. žena ( žačka), III. muž ( žák)  nebo   ( I. žák, II. žačka, III. žačka)</w:t>
      </w:r>
    </w:p>
    <w:p w14:paraId="18D48E35" w14:textId="77777777" w:rsidR="002156D4" w:rsidRDefault="002156D4" w:rsidP="005B5D33">
      <w:pPr>
        <w:pStyle w:val="Odstavecseseznamem"/>
        <w:numPr>
          <w:ilvl w:val="0"/>
          <w:numId w:val="10"/>
        </w:numPr>
        <w:spacing w:after="0"/>
      </w:pPr>
      <w:proofErr w:type="gramStart"/>
      <w:r w:rsidRPr="00072F5E">
        <w:t>t</w:t>
      </w:r>
      <w:r w:rsidR="00E53D9A" w:rsidRPr="00072F5E">
        <w:t xml:space="preserve">ratě:  </w:t>
      </w:r>
      <w:r w:rsidR="00E53D9A" w:rsidRPr="00072F5E">
        <w:rPr>
          <w:b/>
        </w:rPr>
        <w:t>Štafety</w:t>
      </w:r>
      <w:proofErr w:type="gramEnd"/>
      <w:r w:rsidR="00E53D9A" w:rsidRPr="00072F5E">
        <w:rPr>
          <w:b/>
        </w:rPr>
        <w:t xml:space="preserve"> mladší a starší žáci</w:t>
      </w:r>
      <w:r w:rsidR="002E5119" w:rsidRPr="00072F5E">
        <w:t xml:space="preserve"> (0,15 </w:t>
      </w:r>
      <w:r w:rsidRPr="00072F5E">
        <w:rPr>
          <w:rFonts w:cs="Calibri"/>
        </w:rPr>
        <w:t xml:space="preserve">– </w:t>
      </w:r>
      <w:r w:rsidR="002E5119" w:rsidRPr="00072F5E">
        <w:t xml:space="preserve"> 4 </w:t>
      </w:r>
      <w:r w:rsidRPr="00072F5E">
        <w:rPr>
          <w:rFonts w:cs="Calibri"/>
        </w:rPr>
        <w:t xml:space="preserve">– </w:t>
      </w:r>
      <w:r w:rsidR="00E53D9A" w:rsidRPr="00072F5E">
        <w:t>1</w:t>
      </w:r>
      <w:r w:rsidR="00815235" w:rsidRPr="00072F5E">
        <w:t>km), mix ročníků štafet je volitelný (</w:t>
      </w:r>
      <w:r w:rsidR="00E53D9A" w:rsidRPr="00072F5E">
        <w:t>např.</w:t>
      </w:r>
      <w:r w:rsidR="00E53D9A" w:rsidRPr="00815235">
        <w:t xml:space="preserve"> 2 mladší</w:t>
      </w:r>
      <w:r>
        <w:t xml:space="preserve"> žáci</w:t>
      </w:r>
      <w:r w:rsidR="00270C6F">
        <w:t xml:space="preserve"> a 1 starší žačka</w:t>
      </w:r>
      <w:r w:rsidR="00E53D9A" w:rsidRPr="00815235">
        <w:t xml:space="preserve"> atd.</w:t>
      </w:r>
      <w:r w:rsidR="00815235" w:rsidRPr="00815235">
        <w:t>)</w:t>
      </w:r>
    </w:p>
    <w:p w14:paraId="18D48E36" w14:textId="77777777" w:rsidR="00FA330C" w:rsidRPr="002156D4" w:rsidRDefault="002156D4" w:rsidP="005B5D33">
      <w:pPr>
        <w:pStyle w:val="Odstavecseseznamem"/>
        <w:numPr>
          <w:ilvl w:val="0"/>
          <w:numId w:val="10"/>
        </w:numPr>
        <w:spacing w:after="0"/>
      </w:pPr>
      <w:r>
        <w:t>t</w:t>
      </w:r>
      <w:r w:rsidR="00E53D9A" w:rsidRPr="00815235">
        <w:t xml:space="preserve">ratě: </w:t>
      </w:r>
      <w:r w:rsidR="00E53D9A" w:rsidRPr="002156D4">
        <w:rPr>
          <w:b/>
        </w:rPr>
        <w:t>Štafety D, J a starší</w:t>
      </w:r>
      <w:r w:rsidR="0051381F">
        <w:t xml:space="preserve"> </w:t>
      </w:r>
      <w:r>
        <w:t>(0,25</w:t>
      </w:r>
      <w:r w:rsidR="002E5119">
        <w:t xml:space="preserve"> </w:t>
      </w:r>
      <w:r w:rsidRPr="00613664">
        <w:rPr>
          <w:rFonts w:cs="Calibri"/>
        </w:rPr>
        <w:t>–</w:t>
      </w:r>
      <w:r>
        <w:t xml:space="preserve"> 6 </w:t>
      </w:r>
      <w:r w:rsidRPr="00613664">
        <w:rPr>
          <w:rFonts w:cs="Calibri"/>
        </w:rPr>
        <w:t>–</w:t>
      </w:r>
      <w:r w:rsidR="00E53D9A" w:rsidRPr="00815235">
        <w:t xml:space="preserve"> </w:t>
      </w:r>
      <w:proofErr w:type="gramStart"/>
      <w:r w:rsidR="00E53D9A" w:rsidRPr="00815235">
        <w:t>2</w:t>
      </w:r>
      <w:r w:rsidR="00815235" w:rsidRPr="00815235">
        <w:t>km</w:t>
      </w:r>
      <w:proofErr w:type="gramEnd"/>
      <w:r w:rsidR="00815235" w:rsidRPr="00815235">
        <w:t>), mix ročníků štafet je volitelný (</w:t>
      </w:r>
      <w:r>
        <w:t xml:space="preserve">např. 2 dorostenci </w:t>
      </w:r>
      <w:r w:rsidR="00301716">
        <w:t xml:space="preserve">a 1 </w:t>
      </w:r>
      <w:r w:rsidR="00270C6F">
        <w:t>žena</w:t>
      </w:r>
      <w:r w:rsidR="00E53D9A" w:rsidRPr="00815235">
        <w:t xml:space="preserve"> atd.</w:t>
      </w:r>
      <w:r w:rsidR="00815235" w:rsidRPr="00815235">
        <w:t>)</w:t>
      </w:r>
    </w:p>
    <w:p w14:paraId="18D48E37" w14:textId="77777777" w:rsidR="00FA330C" w:rsidRPr="00A960A3" w:rsidRDefault="00267D1D" w:rsidP="00A960A3">
      <w:pPr>
        <w:pStyle w:val="Nadpis2"/>
      </w:pPr>
      <w:bookmarkStart w:id="108" w:name="_Toc648286"/>
      <w:bookmarkStart w:id="109" w:name="_Toc729323"/>
      <w:bookmarkStart w:id="110" w:name="_Toc734742"/>
      <w:bookmarkStart w:id="111" w:name="_Toc31919047"/>
      <w:r w:rsidRPr="00A960A3">
        <w:t>Hodnocení jednotlivých kategorií pro ČP v Olympijském a Sprint tr</w:t>
      </w:r>
      <w:r w:rsidR="0081643F" w:rsidRPr="00A960A3">
        <w:t>iatlonu je uvedeno v tabulce č.</w:t>
      </w:r>
      <w:r w:rsidR="002156D4" w:rsidRPr="00A960A3">
        <w:t xml:space="preserve"> </w:t>
      </w:r>
      <w:r w:rsidR="0081643F" w:rsidRPr="00A960A3">
        <w:t>11</w:t>
      </w:r>
      <w:r w:rsidRPr="00A960A3">
        <w:t>.</w:t>
      </w:r>
      <w:bookmarkEnd w:id="108"/>
      <w:bookmarkEnd w:id="109"/>
      <w:bookmarkEnd w:id="110"/>
      <w:bookmarkEnd w:id="111"/>
    </w:p>
    <w:p w14:paraId="18D48E38" w14:textId="77777777" w:rsidR="00267D1D" w:rsidRPr="00741B11" w:rsidRDefault="0081643F" w:rsidP="002156D4">
      <w:pPr>
        <w:pStyle w:val="Styl2CharChar"/>
        <w:numPr>
          <w:ilvl w:val="0"/>
          <w:numId w:val="0"/>
        </w:numPr>
        <w:spacing w:after="40" w:line="276" w:lineRule="auto"/>
        <w:ind w:left="284" w:hanging="142"/>
        <w:rPr>
          <w:rStyle w:val="Tabulka"/>
          <w:b/>
          <w:bCs w:val="0"/>
        </w:rPr>
      </w:pPr>
      <w:bookmarkStart w:id="112" w:name="_Toc648287"/>
      <w:bookmarkStart w:id="113" w:name="_Toc729324"/>
      <w:bookmarkStart w:id="114" w:name="_Toc734743"/>
      <w:bookmarkStart w:id="115" w:name="_Toc31919048"/>
      <w:proofErr w:type="spellStart"/>
      <w:r w:rsidRPr="00741B11">
        <w:rPr>
          <w:rStyle w:val="Tabulka"/>
          <w:b/>
          <w:bCs w:val="0"/>
        </w:rPr>
        <w:t>Tabulka</w:t>
      </w:r>
      <w:proofErr w:type="spellEnd"/>
      <w:r w:rsidRPr="00741B11">
        <w:rPr>
          <w:rStyle w:val="Tabulka"/>
          <w:b/>
          <w:bCs w:val="0"/>
        </w:rPr>
        <w:t xml:space="preserve"> č.</w:t>
      </w:r>
      <w:r w:rsidR="002156D4" w:rsidRPr="00741B11">
        <w:rPr>
          <w:rStyle w:val="Tabulka"/>
          <w:b/>
          <w:bCs w:val="0"/>
        </w:rPr>
        <w:t xml:space="preserve"> </w:t>
      </w:r>
      <w:r w:rsidRPr="00741B11">
        <w:rPr>
          <w:rStyle w:val="Tabulka"/>
          <w:b/>
          <w:bCs w:val="0"/>
        </w:rPr>
        <w:t>11</w:t>
      </w:r>
      <w:r w:rsidR="00267D1D" w:rsidRPr="00741B11">
        <w:rPr>
          <w:rStyle w:val="Tabulka"/>
          <w:b/>
          <w:bCs w:val="0"/>
        </w:rPr>
        <w:t xml:space="preserve"> </w:t>
      </w:r>
      <w:r w:rsidR="002156D4" w:rsidRPr="00741B11">
        <w:rPr>
          <w:rStyle w:val="Tabulka"/>
          <w:b/>
          <w:bCs w:val="0"/>
        </w:rPr>
        <w:t>–</w:t>
      </w:r>
      <w:r w:rsidR="00267D1D" w:rsidRPr="00741B11">
        <w:rPr>
          <w:rStyle w:val="Tabulka"/>
          <w:b/>
          <w:bCs w:val="0"/>
        </w:rPr>
        <w:t xml:space="preserve"> </w:t>
      </w:r>
      <w:proofErr w:type="spellStart"/>
      <w:r w:rsidR="00267D1D" w:rsidRPr="00741B11">
        <w:rPr>
          <w:rStyle w:val="Tabulka"/>
          <w:b/>
          <w:bCs w:val="0"/>
        </w:rPr>
        <w:t>Hodnocení</w:t>
      </w:r>
      <w:proofErr w:type="spellEnd"/>
      <w:r w:rsidR="00267D1D" w:rsidRPr="00741B11">
        <w:rPr>
          <w:rStyle w:val="Tabulka"/>
          <w:b/>
          <w:bCs w:val="0"/>
        </w:rPr>
        <w:t xml:space="preserve"> </w:t>
      </w:r>
      <w:proofErr w:type="spellStart"/>
      <w:r w:rsidR="00267D1D" w:rsidRPr="00741B11">
        <w:rPr>
          <w:rStyle w:val="Tabulka"/>
          <w:b/>
          <w:bCs w:val="0"/>
        </w:rPr>
        <w:t>jednotlivých</w:t>
      </w:r>
      <w:proofErr w:type="spellEnd"/>
      <w:r w:rsidR="00267D1D" w:rsidRPr="00741B11">
        <w:rPr>
          <w:rStyle w:val="Tabulka"/>
          <w:b/>
          <w:bCs w:val="0"/>
        </w:rPr>
        <w:t xml:space="preserve"> </w:t>
      </w:r>
      <w:proofErr w:type="spellStart"/>
      <w:r w:rsidR="00267D1D" w:rsidRPr="00741B11">
        <w:rPr>
          <w:rStyle w:val="Tabulka"/>
          <w:b/>
          <w:bCs w:val="0"/>
        </w:rPr>
        <w:t>kategorií</w:t>
      </w:r>
      <w:proofErr w:type="spellEnd"/>
      <w:r w:rsidR="00267D1D" w:rsidRPr="00741B11">
        <w:rPr>
          <w:rStyle w:val="Tabulka"/>
          <w:b/>
          <w:bCs w:val="0"/>
        </w:rPr>
        <w:t xml:space="preserve"> pro ČP OTT a STT</w:t>
      </w:r>
      <w:bookmarkEnd w:id="112"/>
      <w:bookmarkEnd w:id="113"/>
      <w:bookmarkEnd w:id="114"/>
      <w:bookmarkEnd w:id="115"/>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7"/>
        <w:gridCol w:w="2126"/>
        <w:gridCol w:w="2268"/>
        <w:gridCol w:w="2693"/>
      </w:tblGrid>
      <w:tr w:rsidR="002156D4" w:rsidRPr="00613664" w14:paraId="18D48E3B" w14:textId="77777777" w:rsidTr="00B74792">
        <w:trPr>
          <w:trHeight w:val="300"/>
        </w:trPr>
        <w:tc>
          <w:tcPr>
            <w:tcW w:w="2127" w:type="dxa"/>
            <w:vMerge w:val="restart"/>
            <w:tcBorders>
              <w:right w:val="single" w:sz="4" w:space="0" w:color="auto"/>
            </w:tcBorders>
            <w:shd w:val="clear" w:color="auto" w:fill="80BBD7"/>
            <w:vAlign w:val="center"/>
          </w:tcPr>
          <w:p w14:paraId="18D48E39" w14:textId="77777777" w:rsidR="002156D4" w:rsidRPr="00613664" w:rsidRDefault="002156D4" w:rsidP="00F2231A">
            <w:pPr>
              <w:spacing w:after="0"/>
              <w:jc w:val="center"/>
              <w:rPr>
                <w:rFonts w:cs="Calibri"/>
                <w:b/>
                <w:sz w:val="16"/>
                <w:szCs w:val="16"/>
              </w:rPr>
            </w:pPr>
            <w:r w:rsidRPr="00613664">
              <w:rPr>
                <w:rFonts w:cs="Calibri"/>
                <w:b/>
                <w:smallCaps/>
              </w:rPr>
              <w:t>Kategorie</w:t>
            </w:r>
          </w:p>
        </w:tc>
        <w:tc>
          <w:tcPr>
            <w:tcW w:w="7087" w:type="dxa"/>
            <w:gridSpan w:val="3"/>
            <w:tcBorders>
              <w:top w:val="single" w:sz="4" w:space="0" w:color="auto"/>
              <w:left w:val="single" w:sz="4" w:space="0" w:color="auto"/>
              <w:bottom w:val="single" w:sz="4" w:space="0" w:color="auto"/>
              <w:right w:val="single" w:sz="4" w:space="0" w:color="auto"/>
            </w:tcBorders>
            <w:shd w:val="clear" w:color="auto" w:fill="80BBD7"/>
            <w:vAlign w:val="center"/>
          </w:tcPr>
          <w:p w14:paraId="18D48E3A" w14:textId="77777777" w:rsidR="002156D4" w:rsidRPr="00613664" w:rsidRDefault="002156D4" w:rsidP="00F2231A">
            <w:pPr>
              <w:spacing w:after="0"/>
              <w:jc w:val="center"/>
              <w:rPr>
                <w:rFonts w:cs="Calibri"/>
                <w:b/>
                <w:smallCaps/>
              </w:rPr>
            </w:pPr>
            <w:r w:rsidRPr="00613664">
              <w:rPr>
                <w:rFonts w:cs="Calibri"/>
                <w:b/>
                <w:smallCaps/>
              </w:rPr>
              <w:t>Triatlon OTT a STT</w:t>
            </w:r>
          </w:p>
        </w:tc>
      </w:tr>
      <w:tr w:rsidR="002156D4" w:rsidRPr="00613664" w14:paraId="18D48E40" w14:textId="77777777" w:rsidTr="00B74792">
        <w:trPr>
          <w:trHeight w:val="300"/>
        </w:trPr>
        <w:tc>
          <w:tcPr>
            <w:tcW w:w="2127" w:type="dxa"/>
            <w:vMerge/>
            <w:tcBorders>
              <w:right w:val="single" w:sz="4" w:space="0" w:color="auto"/>
            </w:tcBorders>
            <w:shd w:val="clear" w:color="auto" w:fill="80BBD7"/>
            <w:vAlign w:val="center"/>
          </w:tcPr>
          <w:p w14:paraId="18D48E3C" w14:textId="77777777" w:rsidR="002156D4" w:rsidRPr="00613664" w:rsidRDefault="002156D4" w:rsidP="00F2231A">
            <w:pPr>
              <w:spacing w:after="0"/>
              <w:jc w:val="center"/>
              <w:rPr>
                <w:rFonts w:cs="Calibri"/>
                <w:b/>
                <w:sz w:val="16"/>
                <w:szCs w:val="16"/>
              </w:rPr>
            </w:pPr>
          </w:p>
        </w:tc>
        <w:tc>
          <w:tcPr>
            <w:tcW w:w="2126" w:type="dxa"/>
            <w:tcBorders>
              <w:top w:val="single" w:sz="4" w:space="0" w:color="auto"/>
              <w:left w:val="single" w:sz="4" w:space="0" w:color="auto"/>
            </w:tcBorders>
            <w:shd w:val="clear" w:color="auto" w:fill="80BBD7"/>
            <w:vAlign w:val="center"/>
          </w:tcPr>
          <w:p w14:paraId="18D48E3D" w14:textId="77777777" w:rsidR="002156D4" w:rsidRPr="00613664" w:rsidRDefault="002156D4" w:rsidP="00F2231A">
            <w:pPr>
              <w:spacing w:after="0"/>
              <w:jc w:val="center"/>
              <w:rPr>
                <w:rFonts w:cs="Calibri"/>
                <w:b/>
                <w:smallCaps/>
              </w:rPr>
            </w:pPr>
            <w:r w:rsidRPr="00613664">
              <w:rPr>
                <w:rFonts w:cs="Calibri"/>
                <w:b/>
                <w:smallCaps/>
              </w:rPr>
              <w:t>Pořadí v závodu</w:t>
            </w:r>
          </w:p>
        </w:tc>
        <w:tc>
          <w:tcPr>
            <w:tcW w:w="2268" w:type="dxa"/>
            <w:tcBorders>
              <w:top w:val="single" w:sz="4" w:space="0" w:color="auto"/>
            </w:tcBorders>
            <w:shd w:val="clear" w:color="auto" w:fill="80BBD7"/>
            <w:noWrap/>
            <w:vAlign w:val="center"/>
          </w:tcPr>
          <w:p w14:paraId="18D48E3E" w14:textId="77777777" w:rsidR="002156D4" w:rsidRPr="00613664" w:rsidRDefault="002156D4" w:rsidP="00F2231A">
            <w:pPr>
              <w:spacing w:after="0"/>
              <w:jc w:val="center"/>
              <w:rPr>
                <w:rFonts w:cs="Calibri"/>
                <w:b/>
                <w:smallCaps/>
              </w:rPr>
            </w:pPr>
            <w:r w:rsidRPr="00613664">
              <w:rPr>
                <w:rFonts w:cs="Calibri"/>
                <w:b/>
                <w:smallCaps/>
              </w:rPr>
              <w:t>Body do ČP</w:t>
            </w:r>
          </w:p>
        </w:tc>
        <w:tc>
          <w:tcPr>
            <w:tcW w:w="2693" w:type="dxa"/>
            <w:tcBorders>
              <w:top w:val="single" w:sz="4" w:space="0" w:color="auto"/>
            </w:tcBorders>
            <w:shd w:val="clear" w:color="auto" w:fill="80BBD7"/>
          </w:tcPr>
          <w:p w14:paraId="18D48E3F" w14:textId="77777777" w:rsidR="002156D4" w:rsidRPr="00613664" w:rsidRDefault="002156D4" w:rsidP="00F2231A">
            <w:pPr>
              <w:spacing w:after="0"/>
              <w:jc w:val="center"/>
              <w:rPr>
                <w:rFonts w:cs="Calibri"/>
                <w:b/>
                <w:smallCaps/>
              </w:rPr>
            </w:pPr>
            <w:r w:rsidRPr="00613664">
              <w:rPr>
                <w:rFonts w:cs="Calibri"/>
                <w:b/>
                <w:smallCaps/>
              </w:rPr>
              <w:t>Celkové pořadí ČP</w:t>
            </w:r>
          </w:p>
        </w:tc>
      </w:tr>
      <w:tr w:rsidR="002156D4" w:rsidRPr="00613664" w14:paraId="18D48E45" w14:textId="77777777" w:rsidTr="00BC6922">
        <w:trPr>
          <w:trHeight w:val="300"/>
        </w:trPr>
        <w:tc>
          <w:tcPr>
            <w:tcW w:w="2127" w:type="dxa"/>
            <w:shd w:val="clear" w:color="auto" w:fill="auto"/>
            <w:vAlign w:val="center"/>
          </w:tcPr>
          <w:p w14:paraId="18D48E41" w14:textId="77777777" w:rsidR="002156D4" w:rsidRPr="004A1DA1" w:rsidRDefault="00270C6F" w:rsidP="00F2231A">
            <w:pPr>
              <w:spacing w:after="0"/>
              <w:jc w:val="center"/>
              <w:rPr>
                <w:rFonts w:cs="Calibri"/>
                <w:sz w:val="20"/>
                <w:szCs w:val="20"/>
              </w:rPr>
            </w:pPr>
            <w:r w:rsidRPr="004A1DA1">
              <w:rPr>
                <w:rFonts w:cs="Calibri"/>
                <w:sz w:val="20"/>
                <w:szCs w:val="20"/>
              </w:rPr>
              <w:t>Žactvo</w:t>
            </w:r>
            <w:r w:rsidR="00AD62AC" w:rsidRPr="004A1DA1">
              <w:rPr>
                <w:rFonts w:cs="Calibri"/>
                <w:sz w:val="20"/>
                <w:szCs w:val="20"/>
              </w:rPr>
              <w:t xml:space="preserve"> </w:t>
            </w:r>
            <w:proofErr w:type="gramStart"/>
            <w:r w:rsidR="00AD62AC" w:rsidRPr="004A1DA1">
              <w:rPr>
                <w:rFonts w:cs="Calibri"/>
                <w:sz w:val="20"/>
                <w:szCs w:val="20"/>
              </w:rPr>
              <w:t>8 –</w:t>
            </w:r>
            <w:r w:rsidR="002156D4" w:rsidRPr="004A1DA1">
              <w:rPr>
                <w:rFonts w:cs="Calibri"/>
                <w:sz w:val="20"/>
                <w:szCs w:val="20"/>
              </w:rPr>
              <w:t xml:space="preserve"> 9</w:t>
            </w:r>
            <w:proofErr w:type="gramEnd"/>
            <w:r w:rsidR="002156D4" w:rsidRPr="004A1DA1">
              <w:rPr>
                <w:rFonts w:cs="Calibri"/>
                <w:sz w:val="20"/>
                <w:szCs w:val="20"/>
              </w:rPr>
              <w:t>, 10 – 11 let</w:t>
            </w:r>
          </w:p>
        </w:tc>
        <w:tc>
          <w:tcPr>
            <w:tcW w:w="2126" w:type="dxa"/>
            <w:vAlign w:val="center"/>
          </w:tcPr>
          <w:p w14:paraId="18D48E42" w14:textId="77777777" w:rsidR="002156D4" w:rsidRPr="004A1DA1" w:rsidRDefault="002156D4" w:rsidP="00F2231A">
            <w:pPr>
              <w:spacing w:after="0"/>
              <w:jc w:val="center"/>
              <w:rPr>
                <w:rFonts w:cs="Calibri"/>
                <w:sz w:val="20"/>
                <w:szCs w:val="20"/>
              </w:rPr>
            </w:pPr>
            <w:r w:rsidRPr="004A1DA1">
              <w:rPr>
                <w:rFonts w:cs="Calibri"/>
                <w:sz w:val="20"/>
                <w:szCs w:val="20"/>
              </w:rPr>
              <w:t>Podle dosažených časů</w:t>
            </w:r>
          </w:p>
        </w:tc>
        <w:tc>
          <w:tcPr>
            <w:tcW w:w="2268" w:type="dxa"/>
            <w:shd w:val="clear" w:color="auto" w:fill="auto"/>
            <w:noWrap/>
            <w:vAlign w:val="center"/>
          </w:tcPr>
          <w:p w14:paraId="18D48E43" w14:textId="77777777" w:rsidR="002156D4" w:rsidRPr="004A1DA1" w:rsidRDefault="002156D4" w:rsidP="00F2231A">
            <w:pPr>
              <w:spacing w:after="0"/>
              <w:jc w:val="center"/>
              <w:rPr>
                <w:rFonts w:cs="Calibri"/>
                <w:sz w:val="20"/>
                <w:szCs w:val="20"/>
              </w:rPr>
            </w:pPr>
            <w:r w:rsidRPr="004A1DA1">
              <w:rPr>
                <w:rFonts w:cs="Calibri"/>
                <w:sz w:val="20"/>
                <w:szCs w:val="20"/>
              </w:rPr>
              <w:t>Nebude hodnoceno</w:t>
            </w:r>
          </w:p>
        </w:tc>
        <w:tc>
          <w:tcPr>
            <w:tcW w:w="2693" w:type="dxa"/>
            <w:vAlign w:val="center"/>
          </w:tcPr>
          <w:p w14:paraId="18D48E44" w14:textId="77777777" w:rsidR="002156D4" w:rsidRPr="004A1DA1" w:rsidRDefault="002156D4" w:rsidP="00F2231A">
            <w:pPr>
              <w:spacing w:after="0"/>
              <w:jc w:val="center"/>
              <w:rPr>
                <w:rFonts w:cs="Calibri"/>
                <w:sz w:val="20"/>
                <w:szCs w:val="20"/>
              </w:rPr>
            </w:pPr>
            <w:r w:rsidRPr="004A1DA1">
              <w:rPr>
                <w:rFonts w:cs="Calibri"/>
                <w:sz w:val="20"/>
                <w:szCs w:val="20"/>
              </w:rPr>
              <w:t>Nebude hodnoceno</w:t>
            </w:r>
          </w:p>
        </w:tc>
      </w:tr>
      <w:tr w:rsidR="002156D4" w:rsidRPr="00613664" w14:paraId="18D48E4B" w14:textId="77777777" w:rsidTr="00BC6922">
        <w:trPr>
          <w:trHeight w:val="300"/>
        </w:trPr>
        <w:tc>
          <w:tcPr>
            <w:tcW w:w="2127" w:type="dxa"/>
            <w:shd w:val="clear" w:color="auto" w:fill="auto"/>
            <w:vAlign w:val="center"/>
          </w:tcPr>
          <w:p w14:paraId="18D48E46" w14:textId="77777777" w:rsidR="002156D4" w:rsidRPr="004A1DA1" w:rsidRDefault="002156D4" w:rsidP="00F2231A">
            <w:pPr>
              <w:spacing w:after="0"/>
              <w:jc w:val="center"/>
              <w:rPr>
                <w:rFonts w:cs="Calibri"/>
                <w:sz w:val="20"/>
                <w:szCs w:val="20"/>
              </w:rPr>
            </w:pPr>
            <w:r w:rsidRPr="004A1DA1">
              <w:rPr>
                <w:rFonts w:cs="Calibri"/>
                <w:sz w:val="20"/>
                <w:szCs w:val="20"/>
              </w:rPr>
              <w:t xml:space="preserve">Žactvo </w:t>
            </w:r>
            <w:proofErr w:type="gramStart"/>
            <w:r w:rsidRPr="004A1DA1">
              <w:rPr>
                <w:rFonts w:cs="Calibri"/>
                <w:sz w:val="20"/>
                <w:szCs w:val="20"/>
              </w:rPr>
              <w:t>12 – 15</w:t>
            </w:r>
            <w:proofErr w:type="gramEnd"/>
            <w:r w:rsidRPr="004A1DA1">
              <w:rPr>
                <w:rFonts w:cs="Calibri"/>
                <w:sz w:val="20"/>
                <w:szCs w:val="20"/>
              </w:rPr>
              <w:t xml:space="preserve"> let</w:t>
            </w:r>
          </w:p>
        </w:tc>
        <w:tc>
          <w:tcPr>
            <w:tcW w:w="2126" w:type="dxa"/>
            <w:vAlign w:val="center"/>
          </w:tcPr>
          <w:p w14:paraId="18D48E47" w14:textId="77777777" w:rsidR="002156D4" w:rsidRPr="004A1DA1" w:rsidRDefault="002156D4" w:rsidP="00F2231A">
            <w:pPr>
              <w:spacing w:after="0"/>
              <w:jc w:val="center"/>
              <w:rPr>
                <w:rFonts w:cs="Calibri"/>
                <w:sz w:val="20"/>
                <w:szCs w:val="20"/>
              </w:rPr>
            </w:pPr>
            <w:r w:rsidRPr="004A1DA1">
              <w:rPr>
                <w:rFonts w:cs="Calibri"/>
                <w:sz w:val="20"/>
                <w:szCs w:val="20"/>
              </w:rPr>
              <w:t>Podle dosažených časů</w:t>
            </w:r>
          </w:p>
        </w:tc>
        <w:tc>
          <w:tcPr>
            <w:tcW w:w="2268" w:type="dxa"/>
            <w:shd w:val="clear" w:color="auto" w:fill="auto"/>
            <w:noWrap/>
            <w:vAlign w:val="center"/>
          </w:tcPr>
          <w:p w14:paraId="18D48E48" w14:textId="77777777" w:rsidR="002156D4" w:rsidRPr="003433F4" w:rsidRDefault="002156D4" w:rsidP="00F2231A">
            <w:pPr>
              <w:spacing w:after="0"/>
              <w:jc w:val="center"/>
              <w:rPr>
                <w:rFonts w:cs="Calibri"/>
                <w:sz w:val="18"/>
                <w:szCs w:val="18"/>
              </w:rPr>
            </w:pPr>
            <w:r w:rsidRPr="003433F4">
              <w:rPr>
                <w:rFonts w:cs="Calibri"/>
                <w:sz w:val="18"/>
                <w:szCs w:val="18"/>
              </w:rPr>
              <w:t>Body:</w:t>
            </w:r>
            <w:r w:rsidRPr="003433F4">
              <w:rPr>
                <w:rFonts w:cs="Calibri"/>
                <w:sz w:val="18"/>
                <w:szCs w:val="18"/>
              </w:rPr>
              <w:br/>
              <w:t xml:space="preserve">1. místo 1000 bodů, </w:t>
            </w:r>
            <w:r w:rsidRPr="003433F4">
              <w:rPr>
                <w:rFonts w:cs="Calibri"/>
                <w:sz w:val="18"/>
                <w:szCs w:val="18"/>
              </w:rPr>
              <w:br/>
              <w:t>2./</w:t>
            </w:r>
            <w:proofErr w:type="gramStart"/>
            <w:r w:rsidRPr="003433F4">
              <w:rPr>
                <w:rFonts w:cs="Calibri"/>
                <w:sz w:val="18"/>
                <w:szCs w:val="18"/>
              </w:rPr>
              <w:t>950b</w:t>
            </w:r>
            <w:proofErr w:type="gramEnd"/>
            <w:r w:rsidRPr="003433F4">
              <w:rPr>
                <w:rFonts w:cs="Calibri"/>
                <w:sz w:val="18"/>
                <w:szCs w:val="18"/>
              </w:rPr>
              <w:t>., 3./920b., atd.</w:t>
            </w:r>
          </w:p>
          <w:p w14:paraId="18D48E49" w14:textId="77777777" w:rsidR="002156D4" w:rsidRPr="004A1DA1" w:rsidRDefault="002156D4" w:rsidP="00F2231A">
            <w:pPr>
              <w:spacing w:after="0"/>
              <w:jc w:val="center"/>
              <w:rPr>
                <w:rFonts w:cs="Calibri"/>
                <w:sz w:val="20"/>
                <w:szCs w:val="20"/>
              </w:rPr>
            </w:pPr>
            <w:r w:rsidRPr="003433F4">
              <w:rPr>
                <w:rFonts w:cs="Calibri"/>
                <w:b/>
                <w:sz w:val="18"/>
                <w:szCs w:val="18"/>
              </w:rPr>
              <w:t>(viz příloha č.  1, str. 22)</w:t>
            </w:r>
          </w:p>
        </w:tc>
        <w:tc>
          <w:tcPr>
            <w:tcW w:w="2693" w:type="dxa"/>
            <w:vAlign w:val="center"/>
          </w:tcPr>
          <w:p w14:paraId="18D48E4A" w14:textId="77777777" w:rsidR="002156D4" w:rsidRPr="004A1DA1" w:rsidRDefault="002156D4" w:rsidP="00F2231A">
            <w:pPr>
              <w:spacing w:after="0"/>
              <w:jc w:val="center"/>
              <w:rPr>
                <w:rFonts w:cs="Calibri"/>
                <w:sz w:val="20"/>
                <w:szCs w:val="20"/>
              </w:rPr>
            </w:pPr>
            <w:r w:rsidRPr="004A1DA1">
              <w:rPr>
                <w:rFonts w:cs="Calibri"/>
                <w:sz w:val="20"/>
                <w:szCs w:val="20"/>
              </w:rPr>
              <w:t xml:space="preserve">Součet minimálně </w:t>
            </w:r>
            <w:proofErr w:type="gramStart"/>
            <w:r w:rsidRPr="004A1DA1">
              <w:rPr>
                <w:rFonts w:cs="Calibri"/>
                <w:sz w:val="20"/>
                <w:szCs w:val="20"/>
              </w:rPr>
              <w:t>2,  maximálně</w:t>
            </w:r>
            <w:proofErr w:type="gramEnd"/>
            <w:r w:rsidRPr="004A1DA1">
              <w:rPr>
                <w:rFonts w:cs="Calibri"/>
                <w:sz w:val="20"/>
                <w:szCs w:val="20"/>
              </w:rPr>
              <w:t xml:space="preserve"> však 3 nejlepších bodových zisků.</w:t>
            </w:r>
          </w:p>
        </w:tc>
      </w:tr>
      <w:tr w:rsidR="002156D4" w:rsidRPr="00613664" w14:paraId="18D48E51" w14:textId="77777777" w:rsidTr="00BC6922">
        <w:trPr>
          <w:trHeight w:val="300"/>
        </w:trPr>
        <w:tc>
          <w:tcPr>
            <w:tcW w:w="2127" w:type="dxa"/>
            <w:shd w:val="clear" w:color="auto" w:fill="auto"/>
            <w:vAlign w:val="center"/>
          </w:tcPr>
          <w:p w14:paraId="18D48E4C" w14:textId="77777777" w:rsidR="002156D4" w:rsidRPr="004A1DA1" w:rsidRDefault="002156D4" w:rsidP="00F2231A">
            <w:pPr>
              <w:spacing w:after="0"/>
              <w:jc w:val="center"/>
              <w:rPr>
                <w:rFonts w:cs="Calibri"/>
                <w:sz w:val="20"/>
                <w:szCs w:val="20"/>
              </w:rPr>
            </w:pPr>
            <w:r w:rsidRPr="004A1DA1">
              <w:rPr>
                <w:rFonts w:cs="Calibri"/>
                <w:sz w:val="20"/>
                <w:szCs w:val="20"/>
              </w:rPr>
              <w:lastRenderedPageBreak/>
              <w:t>Dorost, junioři, dospělí dle věkových kategorií</w:t>
            </w:r>
          </w:p>
        </w:tc>
        <w:tc>
          <w:tcPr>
            <w:tcW w:w="2126" w:type="dxa"/>
            <w:vAlign w:val="center"/>
          </w:tcPr>
          <w:p w14:paraId="18D48E4D" w14:textId="77777777" w:rsidR="002156D4" w:rsidRPr="004A1DA1" w:rsidRDefault="002156D4" w:rsidP="00F2231A">
            <w:pPr>
              <w:spacing w:after="0"/>
              <w:jc w:val="center"/>
              <w:rPr>
                <w:rFonts w:cs="Calibri"/>
                <w:sz w:val="20"/>
                <w:szCs w:val="20"/>
              </w:rPr>
            </w:pPr>
            <w:r w:rsidRPr="004A1DA1">
              <w:rPr>
                <w:rFonts w:cs="Calibri"/>
                <w:sz w:val="20"/>
                <w:szCs w:val="20"/>
              </w:rPr>
              <w:t>Podle dosažených časů</w:t>
            </w:r>
          </w:p>
        </w:tc>
        <w:tc>
          <w:tcPr>
            <w:tcW w:w="2268" w:type="dxa"/>
            <w:shd w:val="clear" w:color="auto" w:fill="auto"/>
            <w:noWrap/>
            <w:vAlign w:val="center"/>
          </w:tcPr>
          <w:p w14:paraId="18D48E4E" w14:textId="77777777" w:rsidR="002156D4" w:rsidRPr="004A1DA1" w:rsidRDefault="002156D4" w:rsidP="00F2231A">
            <w:pPr>
              <w:spacing w:after="0"/>
              <w:jc w:val="center"/>
              <w:rPr>
                <w:rFonts w:cs="Calibri"/>
                <w:sz w:val="20"/>
                <w:szCs w:val="20"/>
              </w:rPr>
            </w:pPr>
            <w:r w:rsidRPr="004A1DA1">
              <w:rPr>
                <w:rFonts w:cs="Calibri"/>
                <w:sz w:val="20"/>
                <w:szCs w:val="20"/>
              </w:rPr>
              <w:t>Body:</w:t>
            </w:r>
            <w:r w:rsidRPr="004A1DA1">
              <w:rPr>
                <w:rFonts w:cs="Calibri"/>
                <w:sz w:val="20"/>
                <w:szCs w:val="20"/>
              </w:rPr>
              <w:br/>
              <w:t xml:space="preserve">1. místo 1000 bodů, </w:t>
            </w:r>
            <w:r w:rsidRPr="004A1DA1">
              <w:rPr>
                <w:rFonts w:cs="Calibri"/>
                <w:sz w:val="20"/>
                <w:szCs w:val="20"/>
              </w:rPr>
              <w:br/>
              <w:t>2./</w:t>
            </w:r>
            <w:proofErr w:type="gramStart"/>
            <w:r w:rsidRPr="004A1DA1">
              <w:rPr>
                <w:rFonts w:cs="Calibri"/>
                <w:sz w:val="20"/>
                <w:szCs w:val="20"/>
              </w:rPr>
              <w:t>950b</w:t>
            </w:r>
            <w:proofErr w:type="gramEnd"/>
            <w:r w:rsidRPr="004A1DA1">
              <w:rPr>
                <w:rFonts w:cs="Calibri"/>
                <w:sz w:val="20"/>
                <w:szCs w:val="20"/>
              </w:rPr>
              <w:t xml:space="preserve">., 3./920b., atd. </w:t>
            </w:r>
          </w:p>
          <w:p w14:paraId="18D48E4F" w14:textId="77777777" w:rsidR="002156D4" w:rsidRPr="004A1DA1" w:rsidRDefault="002156D4" w:rsidP="00F2231A">
            <w:pPr>
              <w:spacing w:after="0"/>
              <w:jc w:val="center"/>
              <w:rPr>
                <w:rFonts w:cs="Calibri"/>
                <w:sz w:val="20"/>
                <w:szCs w:val="20"/>
              </w:rPr>
            </w:pPr>
            <w:r w:rsidRPr="004A1DA1">
              <w:rPr>
                <w:rFonts w:cs="Calibri"/>
                <w:b/>
                <w:sz w:val="20"/>
                <w:szCs w:val="20"/>
              </w:rPr>
              <w:t>(viz příloha č. 1, str. 22)</w:t>
            </w:r>
          </w:p>
        </w:tc>
        <w:tc>
          <w:tcPr>
            <w:tcW w:w="2693" w:type="dxa"/>
            <w:vAlign w:val="center"/>
          </w:tcPr>
          <w:p w14:paraId="18D48E50" w14:textId="77777777" w:rsidR="002156D4" w:rsidRPr="004A1DA1" w:rsidRDefault="002156D4" w:rsidP="00F2231A">
            <w:pPr>
              <w:spacing w:after="0"/>
              <w:jc w:val="center"/>
              <w:rPr>
                <w:rFonts w:cs="Calibri"/>
                <w:sz w:val="20"/>
                <w:szCs w:val="20"/>
              </w:rPr>
            </w:pPr>
            <w:r w:rsidRPr="004A1DA1">
              <w:rPr>
                <w:rFonts w:cs="Calibri"/>
                <w:sz w:val="20"/>
                <w:szCs w:val="20"/>
              </w:rPr>
              <w:t xml:space="preserve">Součet minimálně </w:t>
            </w:r>
            <w:proofErr w:type="gramStart"/>
            <w:r w:rsidRPr="004A1DA1">
              <w:rPr>
                <w:rFonts w:cs="Calibri"/>
                <w:sz w:val="20"/>
                <w:szCs w:val="20"/>
              </w:rPr>
              <w:t>2,  maximálně</w:t>
            </w:r>
            <w:proofErr w:type="gramEnd"/>
            <w:r w:rsidRPr="004A1DA1">
              <w:rPr>
                <w:rFonts w:cs="Calibri"/>
                <w:sz w:val="20"/>
                <w:szCs w:val="20"/>
              </w:rPr>
              <w:t xml:space="preserve"> však 4 nejlepších bodových zisků.</w:t>
            </w:r>
          </w:p>
        </w:tc>
      </w:tr>
      <w:tr w:rsidR="002156D4" w:rsidRPr="00613664" w14:paraId="18D48E57" w14:textId="77777777" w:rsidTr="00BC6922">
        <w:trPr>
          <w:trHeight w:val="300"/>
        </w:trPr>
        <w:tc>
          <w:tcPr>
            <w:tcW w:w="2127" w:type="dxa"/>
            <w:shd w:val="clear" w:color="auto" w:fill="auto"/>
            <w:vAlign w:val="center"/>
          </w:tcPr>
          <w:p w14:paraId="18D48E52" w14:textId="77777777" w:rsidR="002156D4" w:rsidRPr="004A1DA1" w:rsidRDefault="002156D4" w:rsidP="00F2231A">
            <w:pPr>
              <w:spacing w:after="0"/>
              <w:jc w:val="center"/>
              <w:rPr>
                <w:rFonts w:cs="Calibri"/>
                <w:sz w:val="20"/>
                <w:szCs w:val="20"/>
              </w:rPr>
            </w:pPr>
            <w:r w:rsidRPr="004A1DA1">
              <w:rPr>
                <w:rFonts w:cs="Calibri"/>
                <w:sz w:val="20"/>
                <w:szCs w:val="20"/>
              </w:rPr>
              <w:t>Kluby</w:t>
            </w:r>
          </w:p>
          <w:p w14:paraId="18D48E53" w14:textId="77777777" w:rsidR="002156D4" w:rsidRPr="004A1DA1" w:rsidRDefault="002156D4" w:rsidP="00F2231A">
            <w:pPr>
              <w:spacing w:after="0"/>
              <w:jc w:val="center"/>
              <w:rPr>
                <w:rFonts w:cs="Calibri"/>
                <w:sz w:val="20"/>
                <w:szCs w:val="20"/>
              </w:rPr>
            </w:pPr>
            <w:r w:rsidRPr="004A1DA1">
              <w:rPr>
                <w:rFonts w:cs="Calibri"/>
                <w:b/>
                <w:sz w:val="20"/>
                <w:szCs w:val="20"/>
              </w:rPr>
              <w:t>(viz příloha č. 2)</w:t>
            </w:r>
          </w:p>
        </w:tc>
        <w:tc>
          <w:tcPr>
            <w:tcW w:w="2126" w:type="dxa"/>
            <w:vAlign w:val="center"/>
          </w:tcPr>
          <w:p w14:paraId="18D48E54" w14:textId="77777777" w:rsidR="002156D4" w:rsidRPr="004A1DA1" w:rsidRDefault="002156D4" w:rsidP="00F2231A">
            <w:pPr>
              <w:spacing w:after="0"/>
              <w:jc w:val="center"/>
              <w:rPr>
                <w:rFonts w:cs="Calibri"/>
                <w:sz w:val="20"/>
                <w:szCs w:val="20"/>
              </w:rPr>
            </w:pPr>
            <w:r w:rsidRPr="004A1DA1">
              <w:rPr>
                <w:rFonts w:cs="Calibri"/>
                <w:sz w:val="20"/>
                <w:szCs w:val="20"/>
              </w:rPr>
              <w:t xml:space="preserve">Bodový součet 2 </w:t>
            </w:r>
            <w:proofErr w:type="gramStart"/>
            <w:r w:rsidRPr="004A1DA1">
              <w:rPr>
                <w:rFonts w:cs="Calibri"/>
                <w:sz w:val="20"/>
                <w:szCs w:val="20"/>
              </w:rPr>
              <w:t>skupin  kategorií</w:t>
            </w:r>
            <w:proofErr w:type="gramEnd"/>
            <w:r w:rsidRPr="004A1DA1">
              <w:rPr>
                <w:rFonts w:cs="Calibri"/>
                <w:sz w:val="20"/>
                <w:szCs w:val="20"/>
              </w:rPr>
              <w:t xml:space="preserve"> s nejvyšším počtem bodů</w:t>
            </w:r>
            <w:r w:rsidR="00BC6922" w:rsidRPr="004A1DA1">
              <w:rPr>
                <w:rFonts w:cs="Calibri"/>
                <w:sz w:val="20"/>
                <w:szCs w:val="20"/>
                <w:lang w:val="en-US"/>
              </w:rPr>
              <w:t xml:space="preserve"> *</w:t>
            </w:r>
          </w:p>
        </w:tc>
        <w:tc>
          <w:tcPr>
            <w:tcW w:w="2268" w:type="dxa"/>
            <w:shd w:val="clear" w:color="auto" w:fill="auto"/>
            <w:noWrap/>
            <w:vAlign w:val="center"/>
          </w:tcPr>
          <w:p w14:paraId="18D48E55" w14:textId="77777777" w:rsidR="002156D4" w:rsidRPr="004A1DA1" w:rsidRDefault="002156D4" w:rsidP="00F2231A">
            <w:pPr>
              <w:pStyle w:val="Default"/>
              <w:spacing w:line="276" w:lineRule="auto"/>
              <w:jc w:val="center"/>
              <w:rPr>
                <w:rFonts w:ascii="Roboto" w:hAnsi="Roboto"/>
                <w:color w:val="auto"/>
                <w:sz w:val="20"/>
                <w:szCs w:val="20"/>
                <w:lang w:val="en-US"/>
              </w:rPr>
            </w:pPr>
            <w:r w:rsidRPr="004A1DA1">
              <w:rPr>
                <w:rFonts w:ascii="Roboto" w:hAnsi="Roboto"/>
                <w:color w:val="auto"/>
                <w:sz w:val="20"/>
                <w:szCs w:val="20"/>
              </w:rPr>
              <w:t>Body:</w:t>
            </w:r>
            <w:r w:rsidRPr="004A1DA1">
              <w:rPr>
                <w:rFonts w:ascii="Roboto" w:hAnsi="Roboto"/>
                <w:color w:val="auto"/>
                <w:sz w:val="20"/>
                <w:szCs w:val="20"/>
              </w:rPr>
              <w:br/>
              <w:t xml:space="preserve">1. místo 100 bodů, </w:t>
            </w:r>
            <w:r w:rsidRPr="004A1DA1">
              <w:rPr>
                <w:rFonts w:ascii="Roboto" w:hAnsi="Roboto"/>
                <w:color w:val="auto"/>
                <w:sz w:val="20"/>
                <w:szCs w:val="20"/>
              </w:rPr>
              <w:br/>
              <w:t>2./</w:t>
            </w:r>
            <w:proofErr w:type="gramStart"/>
            <w:r w:rsidRPr="004A1DA1">
              <w:rPr>
                <w:rFonts w:ascii="Roboto" w:hAnsi="Roboto"/>
                <w:color w:val="auto"/>
                <w:sz w:val="20"/>
                <w:szCs w:val="20"/>
              </w:rPr>
              <w:t>99b</w:t>
            </w:r>
            <w:proofErr w:type="gramEnd"/>
            <w:r w:rsidRPr="004A1DA1">
              <w:rPr>
                <w:rFonts w:ascii="Roboto" w:hAnsi="Roboto"/>
                <w:color w:val="auto"/>
                <w:sz w:val="20"/>
                <w:szCs w:val="20"/>
              </w:rPr>
              <w:t>., 3./98b., atd.</w:t>
            </w:r>
            <w:r w:rsidR="00BC6922" w:rsidRPr="004A1DA1">
              <w:rPr>
                <w:rFonts w:ascii="Roboto" w:hAnsi="Roboto"/>
                <w:color w:val="auto"/>
                <w:sz w:val="20"/>
                <w:szCs w:val="20"/>
              </w:rPr>
              <w:t xml:space="preserve"> </w:t>
            </w:r>
            <w:r w:rsidR="00BC6922" w:rsidRPr="004A1DA1">
              <w:rPr>
                <w:rFonts w:ascii="Roboto" w:hAnsi="Roboto"/>
                <w:color w:val="auto"/>
                <w:sz w:val="20"/>
                <w:szCs w:val="20"/>
                <w:lang w:val="en-US"/>
              </w:rPr>
              <w:t>***</w:t>
            </w:r>
          </w:p>
        </w:tc>
        <w:tc>
          <w:tcPr>
            <w:tcW w:w="2693" w:type="dxa"/>
            <w:vAlign w:val="center"/>
          </w:tcPr>
          <w:p w14:paraId="18D48E56" w14:textId="77777777" w:rsidR="002156D4" w:rsidRPr="004A1DA1" w:rsidRDefault="002156D4" w:rsidP="00F2231A">
            <w:pPr>
              <w:pStyle w:val="Default"/>
              <w:spacing w:line="276" w:lineRule="auto"/>
              <w:jc w:val="center"/>
              <w:rPr>
                <w:rFonts w:ascii="Roboto" w:hAnsi="Roboto"/>
                <w:color w:val="auto"/>
                <w:sz w:val="20"/>
                <w:szCs w:val="20"/>
              </w:rPr>
            </w:pPr>
            <w:proofErr w:type="gramStart"/>
            <w:r w:rsidRPr="004A1DA1">
              <w:rPr>
                <w:rFonts w:ascii="Roboto" w:hAnsi="Roboto"/>
                <w:color w:val="auto"/>
                <w:sz w:val="20"/>
                <w:szCs w:val="20"/>
              </w:rPr>
              <w:t>Součet  maximálně</w:t>
            </w:r>
            <w:proofErr w:type="gramEnd"/>
            <w:r w:rsidRPr="004A1DA1">
              <w:rPr>
                <w:rFonts w:ascii="Roboto" w:hAnsi="Roboto"/>
                <w:color w:val="auto"/>
                <w:sz w:val="20"/>
                <w:szCs w:val="20"/>
              </w:rPr>
              <w:t xml:space="preserve"> 5 nejvyšších bodových zisků klubu.</w:t>
            </w:r>
          </w:p>
        </w:tc>
      </w:tr>
      <w:tr w:rsidR="002156D4" w:rsidRPr="00613664" w14:paraId="18D48E5D" w14:textId="77777777" w:rsidTr="00BC6922">
        <w:trPr>
          <w:trHeight w:val="300"/>
        </w:trPr>
        <w:tc>
          <w:tcPr>
            <w:tcW w:w="2127" w:type="dxa"/>
            <w:shd w:val="clear" w:color="auto" w:fill="auto"/>
            <w:vAlign w:val="center"/>
          </w:tcPr>
          <w:p w14:paraId="18D48E58" w14:textId="77777777" w:rsidR="002156D4" w:rsidRPr="004A1DA1" w:rsidRDefault="002156D4" w:rsidP="00F2231A">
            <w:pPr>
              <w:spacing w:after="0"/>
              <w:jc w:val="center"/>
              <w:rPr>
                <w:rFonts w:cs="Calibri"/>
                <w:sz w:val="20"/>
                <w:szCs w:val="20"/>
                <w:lang w:val="en-US"/>
              </w:rPr>
            </w:pPr>
            <w:r w:rsidRPr="004A1DA1">
              <w:rPr>
                <w:rFonts w:cs="Calibri"/>
                <w:sz w:val="20"/>
                <w:szCs w:val="20"/>
              </w:rPr>
              <w:t xml:space="preserve">Absolutní pořadí dorostu, juniorů        </w:t>
            </w:r>
            <w:r w:rsidR="00B0226F" w:rsidRPr="004A1DA1">
              <w:rPr>
                <w:rFonts w:cs="Calibri"/>
                <w:sz w:val="20"/>
                <w:szCs w:val="20"/>
              </w:rPr>
              <w:t xml:space="preserve">   </w:t>
            </w:r>
            <w:r w:rsidRPr="004A1DA1">
              <w:rPr>
                <w:rFonts w:cs="Calibri"/>
                <w:sz w:val="20"/>
                <w:szCs w:val="20"/>
              </w:rPr>
              <w:t xml:space="preserve">  a dospělých </w:t>
            </w:r>
            <w:r w:rsidRPr="004A1DA1">
              <w:rPr>
                <w:rFonts w:cs="Calibri"/>
                <w:sz w:val="20"/>
                <w:szCs w:val="20"/>
                <w:lang w:val="en-US"/>
              </w:rPr>
              <w:t>**</w:t>
            </w:r>
          </w:p>
        </w:tc>
        <w:tc>
          <w:tcPr>
            <w:tcW w:w="2126" w:type="dxa"/>
            <w:vAlign w:val="center"/>
          </w:tcPr>
          <w:p w14:paraId="18D48E59" w14:textId="77777777" w:rsidR="002156D4" w:rsidRPr="004A1DA1" w:rsidRDefault="002156D4" w:rsidP="00F2231A">
            <w:pPr>
              <w:spacing w:after="0"/>
              <w:jc w:val="center"/>
              <w:rPr>
                <w:rFonts w:cs="Calibri"/>
                <w:sz w:val="20"/>
                <w:szCs w:val="20"/>
              </w:rPr>
            </w:pPr>
            <w:r w:rsidRPr="004A1DA1">
              <w:rPr>
                <w:rFonts w:cs="Calibri"/>
                <w:sz w:val="20"/>
                <w:szCs w:val="20"/>
              </w:rPr>
              <w:t>Podle dosažených časů na stejných délkách tratí</w:t>
            </w:r>
          </w:p>
        </w:tc>
        <w:tc>
          <w:tcPr>
            <w:tcW w:w="2268" w:type="dxa"/>
            <w:shd w:val="clear" w:color="auto" w:fill="auto"/>
            <w:noWrap/>
            <w:vAlign w:val="center"/>
          </w:tcPr>
          <w:p w14:paraId="18D48E5A" w14:textId="77777777" w:rsidR="002156D4" w:rsidRPr="004A1DA1" w:rsidRDefault="002156D4" w:rsidP="00F2231A">
            <w:pPr>
              <w:spacing w:after="0"/>
              <w:jc w:val="center"/>
              <w:rPr>
                <w:rFonts w:cs="Calibri"/>
                <w:sz w:val="20"/>
                <w:szCs w:val="20"/>
              </w:rPr>
            </w:pPr>
            <w:r w:rsidRPr="004A1DA1">
              <w:rPr>
                <w:rFonts w:cs="Calibri"/>
                <w:sz w:val="20"/>
                <w:szCs w:val="20"/>
              </w:rPr>
              <w:t>Body:</w:t>
            </w:r>
            <w:r w:rsidRPr="004A1DA1">
              <w:rPr>
                <w:rFonts w:cs="Calibri"/>
                <w:sz w:val="20"/>
                <w:szCs w:val="20"/>
              </w:rPr>
              <w:br/>
              <w:t xml:space="preserve">1. místo 1000 bodů, </w:t>
            </w:r>
            <w:r w:rsidRPr="004A1DA1">
              <w:rPr>
                <w:rFonts w:cs="Calibri"/>
                <w:sz w:val="20"/>
                <w:szCs w:val="20"/>
              </w:rPr>
              <w:br/>
              <w:t>2./</w:t>
            </w:r>
            <w:proofErr w:type="gramStart"/>
            <w:r w:rsidRPr="004A1DA1">
              <w:rPr>
                <w:rFonts w:cs="Calibri"/>
                <w:sz w:val="20"/>
                <w:szCs w:val="20"/>
              </w:rPr>
              <w:t>950b</w:t>
            </w:r>
            <w:proofErr w:type="gramEnd"/>
            <w:r w:rsidRPr="004A1DA1">
              <w:rPr>
                <w:rFonts w:cs="Calibri"/>
                <w:sz w:val="20"/>
                <w:szCs w:val="20"/>
              </w:rPr>
              <w:t>., 3./920b., atd.</w:t>
            </w:r>
          </w:p>
          <w:p w14:paraId="18D48E5B" w14:textId="77777777" w:rsidR="002156D4" w:rsidRPr="004A1DA1" w:rsidRDefault="002156D4" w:rsidP="00F2231A">
            <w:pPr>
              <w:spacing w:after="0"/>
              <w:jc w:val="center"/>
              <w:rPr>
                <w:rFonts w:cs="Calibri"/>
                <w:sz w:val="20"/>
                <w:szCs w:val="20"/>
              </w:rPr>
            </w:pPr>
            <w:r w:rsidRPr="004A1DA1">
              <w:rPr>
                <w:rFonts w:cs="Calibri"/>
                <w:b/>
                <w:sz w:val="20"/>
                <w:szCs w:val="20"/>
              </w:rPr>
              <w:t>(viz příloha č. 1, str. 22)</w:t>
            </w:r>
          </w:p>
        </w:tc>
        <w:tc>
          <w:tcPr>
            <w:tcW w:w="2693" w:type="dxa"/>
            <w:vAlign w:val="center"/>
          </w:tcPr>
          <w:p w14:paraId="18D48E5C" w14:textId="77777777" w:rsidR="002156D4" w:rsidRPr="004A1DA1" w:rsidRDefault="002156D4" w:rsidP="00F2231A">
            <w:pPr>
              <w:spacing w:after="0"/>
              <w:jc w:val="center"/>
              <w:rPr>
                <w:rFonts w:cs="Calibri"/>
                <w:sz w:val="20"/>
                <w:szCs w:val="20"/>
              </w:rPr>
            </w:pPr>
            <w:r w:rsidRPr="004A1DA1">
              <w:rPr>
                <w:rFonts w:cs="Calibri"/>
                <w:sz w:val="20"/>
                <w:szCs w:val="20"/>
              </w:rPr>
              <w:t xml:space="preserve">Součet minimálně </w:t>
            </w:r>
            <w:proofErr w:type="gramStart"/>
            <w:r w:rsidRPr="004A1DA1">
              <w:rPr>
                <w:rFonts w:cs="Calibri"/>
                <w:sz w:val="20"/>
                <w:szCs w:val="20"/>
              </w:rPr>
              <w:t>2,  maximálně</w:t>
            </w:r>
            <w:proofErr w:type="gramEnd"/>
            <w:r w:rsidRPr="004A1DA1">
              <w:rPr>
                <w:rFonts w:cs="Calibri"/>
                <w:sz w:val="20"/>
                <w:szCs w:val="20"/>
              </w:rPr>
              <w:t xml:space="preserve"> v</w:t>
            </w:r>
            <w:r w:rsidR="00AD62AC" w:rsidRPr="004A1DA1">
              <w:rPr>
                <w:rFonts w:cs="Calibri"/>
                <w:sz w:val="20"/>
                <w:szCs w:val="20"/>
              </w:rPr>
              <w:t>šak 4</w:t>
            </w:r>
            <w:r w:rsidRPr="004A1DA1">
              <w:rPr>
                <w:rFonts w:cs="Calibri"/>
                <w:sz w:val="20"/>
                <w:szCs w:val="20"/>
              </w:rPr>
              <w:t xml:space="preserve"> nejlepších bodových zisků.</w:t>
            </w:r>
          </w:p>
        </w:tc>
      </w:tr>
    </w:tbl>
    <w:p w14:paraId="18D48E5E" w14:textId="792C6ABD" w:rsidR="00B0226F" w:rsidRPr="0044522D" w:rsidRDefault="00B0226F" w:rsidP="00426BCA">
      <w:pPr>
        <w:spacing w:after="0"/>
        <w:ind w:left="708" w:hanging="566"/>
        <w:rPr>
          <w:rFonts w:cs="Calibri"/>
          <w:szCs w:val="24"/>
        </w:rPr>
      </w:pPr>
      <w:r w:rsidRPr="0044522D">
        <w:rPr>
          <w:rFonts w:cs="Calibri"/>
          <w:szCs w:val="24"/>
          <w:lang w:val="en-US"/>
        </w:rPr>
        <w:t xml:space="preserve">* </w:t>
      </w:r>
      <w:r w:rsidR="00426BCA" w:rsidRPr="0044522D">
        <w:rPr>
          <w:rFonts w:cs="Calibri"/>
          <w:szCs w:val="24"/>
          <w:lang w:val="en-US"/>
        </w:rPr>
        <w:tab/>
      </w:r>
      <w:r w:rsidR="00A16D75" w:rsidRPr="00AB4C63">
        <w:rPr>
          <w:rFonts w:cs="Calibri"/>
          <w:szCs w:val="24"/>
          <w:highlight w:val="yellow"/>
        </w:rPr>
        <w:t>5.9</w:t>
      </w:r>
      <w:r w:rsidR="0051381F" w:rsidRPr="00AB4C63">
        <w:rPr>
          <w:rFonts w:cs="Calibri"/>
          <w:szCs w:val="24"/>
          <w:highlight w:val="yellow"/>
        </w:rPr>
        <w:t>.</w:t>
      </w:r>
      <w:r w:rsidR="00D01485" w:rsidRPr="00AB4C63">
        <w:rPr>
          <w:rFonts w:cs="Calibri"/>
          <w:szCs w:val="24"/>
          <w:highlight w:val="yellow"/>
        </w:rPr>
        <w:t>2021</w:t>
      </w:r>
      <w:r w:rsidR="00656DC2" w:rsidRPr="00AB4C63">
        <w:rPr>
          <w:rFonts w:cs="Calibri"/>
          <w:szCs w:val="24"/>
          <w:highlight w:val="yellow"/>
        </w:rPr>
        <w:t xml:space="preserve"> Pardubice</w:t>
      </w:r>
      <w:r w:rsidR="0051381F" w:rsidRPr="0044522D">
        <w:rPr>
          <w:rFonts w:cs="Calibri"/>
          <w:szCs w:val="24"/>
        </w:rPr>
        <w:t xml:space="preserve"> </w:t>
      </w:r>
      <w:r w:rsidRPr="0044522D">
        <w:rPr>
          <w:rFonts w:cs="Calibri"/>
          <w:szCs w:val="24"/>
        </w:rPr>
        <w:t>–</w:t>
      </w:r>
      <w:r w:rsidR="0051381F" w:rsidRPr="0044522D">
        <w:rPr>
          <w:rFonts w:cs="Calibri"/>
          <w:szCs w:val="24"/>
        </w:rPr>
        <w:t xml:space="preserve"> </w:t>
      </w:r>
      <w:r w:rsidR="0051381F" w:rsidRPr="0044522D">
        <w:rPr>
          <w:szCs w:val="24"/>
        </w:rPr>
        <w:t>součet 3 nejvyšších bodových zisků v kategoriích žáků 12</w:t>
      </w:r>
      <w:r w:rsidRPr="0044522D">
        <w:rPr>
          <w:szCs w:val="24"/>
        </w:rPr>
        <w:t xml:space="preserve"> </w:t>
      </w:r>
      <w:r w:rsidRPr="0044522D">
        <w:rPr>
          <w:rFonts w:cs="Calibri"/>
          <w:szCs w:val="24"/>
        </w:rPr>
        <w:t xml:space="preserve">– </w:t>
      </w:r>
      <w:r w:rsidR="0051381F" w:rsidRPr="0044522D">
        <w:rPr>
          <w:szCs w:val="24"/>
        </w:rPr>
        <w:t>15 let. Pouze Skupina I.</w:t>
      </w:r>
      <w:r w:rsidRPr="0044522D">
        <w:rPr>
          <w:rFonts w:cs="Calibri"/>
          <w:szCs w:val="24"/>
        </w:rPr>
        <w:t xml:space="preserve"> </w:t>
      </w:r>
    </w:p>
    <w:p w14:paraId="18D48E5F" w14:textId="77777777" w:rsidR="0051381F" w:rsidRPr="0044522D" w:rsidRDefault="00B0226F" w:rsidP="00B0226F">
      <w:pPr>
        <w:spacing w:after="0"/>
        <w:ind w:left="142"/>
        <w:rPr>
          <w:szCs w:val="24"/>
        </w:rPr>
      </w:pPr>
      <w:r w:rsidRPr="0044522D">
        <w:rPr>
          <w:rFonts w:cs="Calibri"/>
          <w:szCs w:val="24"/>
        </w:rPr>
        <w:t xml:space="preserve">** </w:t>
      </w:r>
      <w:r w:rsidR="00426BCA" w:rsidRPr="0044522D">
        <w:rPr>
          <w:rFonts w:cs="Calibri"/>
          <w:szCs w:val="24"/>
        </w:rPr>
        <w:tab/>
      </w:r>
      <w:r w:rsidRPr="0044522D">
        <w:rPr>
          <w:rFonts w:cs="Calibri"/>
          <w:szCs w:val="24"/>
        </w:rPr>
        <w:t>V</w:t>
      </w:r>
      <w:r w:rsidR="0051381F" w:rsidRPr="0044522D">
        <w:rPr>
          <w:rFonts w:cs="Calibri"/>
          <w:szCs w:val="24"/>
        </w:rPr>
        <w:t xml:space="preserve"> případě, že dorost, případně junioři startují na stejných tratích jako dospělí</w:t>
      </w:r>
      <w:r w:rsidRPr="0044522D">
        <w:rPr>
          <w:rFonts w:cs="Calibri"/>
          <w:szCs w:val="24"/>
        </w:rPr>
        <w:t>.</w:t>
      </w:r>
    </w:p>
    <w:p w14:paraId="18D48E60" w14:textId="77777777" w:rsidR="0051381F" w:rsidRPr="0044522D" w:rsidRDefault="00B0226F" w:rsidP="00B0226F">
      <w:pPr>
        <w:spacing w:after="0"/>
        <w:ind w:firstLine="142"/>
        <w:rPr>
          <w:rFonts w:cs="Calibri"/>
          <w:color w:val="0D0D0D"/>
          <w:szCs w:val="24"/>
        </w:rPr>
      </w:pPr>
      <w:r w:rsidRPr="0044522D">
        <w:rPr>
          <w:rFonts w:cs="Calibri"/>
          <w:color w:val="0D0D0D"/>
          <w:szCs w:val="24"/>
        </w:rPr>
        <w:t xml:space="preserve">     </w:t>
      </w:r>
      <w:r w:rsidR="00426BCA" w:rsidRPr="0044522D">
        <w:rPr>
          <w:rFonts w:cs="Calibri"/>
          <w:color w:val="0D0D0D"/>
          <w:szCs w:val="24"/>
        </w:rPr>
        <w:tab/>
      </w:r>
      <w:r w:rsidR="0051381F" w:rsidRPr="0044522D">
        <w:rPr>
          <w:rFonts w:cs="Calibri"/>
          <w:color w:val="0D0D0D"/>
          <w:szCs w:val="24"/>
        </w:rPr>
        <w:t xml:space="preserve">Koeficient závodu je u všech závodů standardně na hodnotě </w:t>
      </w:r>
      <w:r w:rsidR="0051381F" w:rsidRPr="0044522D">
        <w:rPr>
          <w:rFonts w:cs="Calibri"/>
          <w:b/>
          <w:color w:val="0D0D0D"/>
          <w:szCs w:val="24"/>
        </w:rPr>
        <w:t>1,00</w:t>
      </w:r>
      <w:r w:rsidR="0051381F" w:rsidRPr="0044522D">
        <w:rPr>
          <w:rFonts w:cs="Calibri"/>
          <w:color w:val="0D0D0D"/>
          <w:szCs w:val="24"/>
        </w:rPr>
        <w:t xml:space="preserve">. </w:t>
      </w:r>
    </w:p>
    <w:p w14:paraId="18D48E61" w14:textId="77777777" w:rsidR="00B0226F" w:rsidRPr="0044522D" w:rsidRDefault="00B0226F" w:rsidP="00B0226F">
      <w:pPr>
        <w:spacing w:after="0"/>
        <w:ind w:firstLine="142"/>
        <w:rPr>
          <w:rFonts w:cs="Calibri"/>
          <w:szCs w:val="24"/>
        </w:rPr>
      </w:pPr>
      <w:r w:rsidRPr="0044522D">
        <w:rPr>
          <w:rFonts w:cs="Calibri"/>
          <w:color w:val="0D0D0D"/>
          <w:szCs w:val="24"/>
        </w:rPr>
        <w:t xml:space="preserve">     </w:t>
      </w:r>
      <w:r w:rsidR="00426BCA" w:rsidRPr="0044522D">
        <w:rPr>
          <w:rFonts w:cs="Calibri"/>
          <w:color w:val="0D0D0D"/>
          <w:szCs w:val="24"/>
        </w:rPr>
        <w:tab/>
      </w:r>
      <w:r w:rsidR="0051381F" w:rsidRPr="0044522D">
        <w:rPr>
          <w:rFonts w:cs="Calibri"/>
          <w:color w:val="0D0D0D"/>
          <w:szCs w:val="24"/>
        </w:rPr>
        <w:t xml:space="preserve">Pro MČR je koeficient závodu stanoven na </w:t>
      </w:r>
      <w:r w:rsidR="0051381F" w:rsidRPr="0044522D">
        <w:rPr>
          <w:rFonts w:cs="Calibri"/>
          <w:b/>
          <w:color w:val="0D0D0D"/>
          <w:szCs w:val="24"/>
        </w:rPr>
        <w:t>1,05</w:t>
      </w:r>
      <w:r w:rsidR="0051381F" w:rsidRPr="0044522D">
        <w:rPr>
          <w:rFonts w:cs="Calibri"/>
          <w:color w:val="0D0D0D"/>
          <w:szCs w:val="24"/>
        </w:rPr>
        <w:t>.</w:t>
      </w:r>
    </w:p>
    <w:p w14:paraId="18D48E62" w14:textId="03BEFDAD" w:rsidR="0051381F" w:rsidRPr="0044522D" w:rsidRDefault="00B0226F" w:rsidP="00B0226F">
      <w:pPr>
        <w:spacing w:after="0"/>
        <w:ind w:firstLine="142"/>
        <w:rPr>
          <w:rFonts w:cs="Calibri"/>
          <w:b/>
          <w:szCs w:val="24"/>
        </w:rPr>
      </w:pPr>
      <w:r w:rsidRPr="0044522D">
        <w:rPr>
          <w:rFonts w:cs="Calibri"/>
          <w:szCs w:val="24"/>
        </w:rPr>
        <w:t xml:space="preserve">*** </w:t>
      </w:r>
      <w:r w:rsidR="00426BCA" w:rsidRPr="0044522D">
        <w:rPr>
          <w:rFonts w:cs="Calibri"/>
          <w:szCs w:val="24"/>
        </w:rPr>
        <w:tab/>
      </w:r>
      <w:r w:rsidRPr="0044522D">
        <w:rPr>
          <w:rFonts w:cs="Calibri"/>
          <w:szCs w:val="24"/>
        </w:rPr>
        <w:t xml:space="preserve">Pro MČR </w:t>
      </w:r>
      <w:r w:rsidR="0051381F" w:rsidRPr="0044522D">
        <w:rPr>
          <w:rFonts w:cs="Calibri"/>
          <w:szCs w:val="24"/>
        </w:rPr>
        <w:t>štafet</w:t>
      </w:r>
      <w:r w:rsidR="009E711D">
        <w:rPr>
          <w:rFonts w:cs="Calibri"/>
          <w:szCs w:val="24"/>
        </w:rPr>
        <w:t xml:space="preserve"> </w:t>
      </w:r>
      <w:r w:rsidR="00AE34B1">
        <w:rPr>
          <w:rFonts w:cs="Calibri"/>
          <w:szCs w:val="24"/>
        </w:rPr>
        <w:t>Příbram</w:t>
      </w:r>
      <w:r w:rsidR="00C644D4">
        <w:rPr>
          <w:rFonts w:cs="Calibri"/>
          <w:szCs w:val="24"/>
        </w:rPr>
        <w:t xml:space="preserve"> </w:t>
      </w:r>
      <w:proofErr w:type="gramStart"/>
      <w:r w:rsidR="00AE34B1">
        <w:rPr>
          <w:rFonts w:cs="Calibri"/>
          <w:szCs w:val="24"/>
        </w:rPr>
        <w:t>13.6</w:t>
      </w:r>
      <w:r w:rsidR="00C644D4" w:rsidRPr="00E30D4B">
        <w:rPr>
          <w:rFonts w:cs="Calibri"/>
          <w:szCs w:val="24"/>
        </w:rPr>
        <w:t>.2021</w:t>
      </w:r>
      <w:r w:rsidR="00C644D4">
        <w:rPr>
          <w:rFonts w:cs="Calibri"/>
          <w:szCs w:val="24"/>
        </w:rPr>
        <w:t xml:space="preserve"> </w:t>
      </w:r>
      <w:r w:rsidRPr="0044522D">
        <w:rPr>
          <w:rFonts w:cs="Calibri"/>
          <w:szCs w:val="24"/>
        </w:rPr>
        <w:t xml:space="preserve"> je</w:t>
      </w:r>
      <w:proofErr w:type="gramEnd"/>
      <w:r w:rsidRPr="0044522D">
        <w:rPr>
          <w:rFonts w:cs="Calibri"/>
          <w:szCs w:val="24"/>
        </w:rPr>
        <w:t xml:space="preserve"> koeficient stanoven </w:t>
      </w:r>
      <w:r w:rsidR="0051381F" w:rsidRPr="0044522D">
        <w:rPr>
          <w:rFonts w:cs="Calibri"/>
          <w:szCs w:val="24"/>
        </w:rPr>
        <w:t xml:space="preserve">na </w:t>
      </w:r>
      <w:r w:rsidR="0051381F" w:rsidRPr="0044522D">
        <w:rPr>
          <w:rFonts w:cs="Calibri"/>
          <w:b/>
          <w:szCs w:val="24"/>
        </w:rPr>
        <w:t>1,2.</w:t>
      </w:r>
    </w:p>
    <w:p w14:paraId="18D48E63" w14:textId="520B7F89" w:rsidR="00AD62AC" w:rsidRPr="0044522D" w:rsidRDefault="00AD62AC" w:rsidP="00B0226F">
      <w:pPr>
        <w:spacing w:after="0"/>
        <w:ind w:firstLine="142"/>
        <w:rPr>
          <w:rFonts w:cs="Calibri"/>
          <w:color w:val="0D0D0D"/>
          <w:szCs w:val="24"/>
        </w:rPr>
      </w:pPr>
      <w:r w:rsidRPr="0044522D">
        <w:rPr>
          <w:rFonts w:cs="Calibri"/>
          <w:b/>
          <w:szCs w:val="24"/>
        </w:rPr>
        <w:t xml:space="preserve">        </w:t>
      </w:r>
      <w:r w:rsidR="00426BCA" w:rsidRPr="0044522D">
        <w:rPr>
          <w:rFonts w:cs="Calibri"/>
          <w:b/>
          <w:szCs w:val="24"/>
        </w:rPr>
        <w:tab/>
      </w:r>
      <w:r w:rsidR="003C2C2A">
        <w:rPr>
          <w:rFonts w:cs="Calibri"/>
          <w:szCs w:val="24"/>
        </w:rPr>
        <w:t xml:space="preserve">Pro ČP štafet Zlín </w:t>
      </w:r>
      <w:r w:rsidR="00A16D75" w:rsidRPr="00AB4C63">
        <w:rPr>
          <w:rFonts w:cs="Calibri"/>
          <w:szCs w:val="24"/>
          <w:highlight w:val="yellow"/>
        </w:rPr>
        <w:t>26.9</w:t>
      </w:r>
      <w:r w:rsidRPr="00AB4C63">
        <w:rPr>
          <w:rFonts w:cs="Calibri"/>
          <w:szCs w:val="24"/>
          <w:highlight w:val="yellow"/>
        </w:rPr>
        <w:t>. 20</w:t>
      </w:r>
      <w:r w:rsidR="00DA1784" w:rsidRPr="00AB4C63">
        <w:rPr>
          <w:rFonts w:cs="Calibri"/>
          <w:szCs w:val="24"/>
          <w:highlight w:val="yellow"/>
        </w:rPr>
        <w:t>2</w:t>
      </w:r>
      <w:r w:rsidR="00B666B9" w:rsidRPr="00AB4C63">
        <w:rPr>
          <w:rFonts w:cs="Calibri"/>
          <w:szCs w:val="24"/>
          <w:highlight w:val="yellow"/>
        </w:rPr>
        <w:t>1</w:t>
      </w:r>
      <w:r w:rsidR="00AE34B1" w:rsidRPr="00AE34B1">
        <w:rPr>
          <w:rFonts w:cs="Calibri"/>
          <w:szCs w:val="24"/>
        </w:rPr>
        <w:t xml:space="preserve"> a ČP štafet Račice 25.7. 2021</w:t>
      </w:r>
      <w:r w:rsidRPr="00346237">
        <w:rPr>
          <w:rFonts w:cs="Calibri"/>
          <w:b/>
          <w:szCs w:val="24"/>
        </w:rPr>
        <w:t xml:space="preserve"> </w:t>
      </w:r>
      <w:r w:rsidRPr="00346237">
        <w:rPr>
          <w:rFonts w:cs="Calibri"/>
          <w:szCs w:val="24"/>
        </w:rPr>
        <w:t>je</w:t>
      </w:r>
      <w:r w:rsidRPr="0044522D">
        <w:rPr>
          <w:rFonts w:cs="Calibri"/>
          <w:szCs w:val="24"/>
        </w:rPr>
        <w:t xml:space="preserve"> koeficient stanoven na </w:t>
      </w:r>
      <w:r w:rsidRPr="0044522D">
        <w:rPr>
          <w:rFonts w:cs="Calibri"/>
          <w:b/>
          <w:szCs w:val="24"/>
        </w:rPr>
        <w:t>1,1.</w:t>
      </w:r>
      <w:r w:rsidR="00AE34B1">
        <w:rPr>
          <w:rFonts w:cs="Calibri"/>
          <w:b/>
          <w:szCs w:val="24"/>
        </w:rPr>
        <w:t xml:space="preserve"> </w:t>
      </w:r>
    </w:p>
    <w:p w14:paraId="18D48E64" w14:textId="77777777" w:rsidR="001D6989" w:rsidRPr="00613664" w:rsidRDefault="001D6989" w:rsidP="00626F92">
      <w:pPr>
        <w:spacing w:after="0"/>
        <w:rPr>
          <w:rFonts w:cs="Calibri"/>
          <w:color w:val="0D0D0D"/>
          <w:szCs w:val="24"/>
        </w:rPr>
      </w:pPr>
    </w:p>
    <w:p w14:paraId="1AD8E88F" w14:textId="0133A153" w:rsidR="00A15C2E" w:rsidRPr="003433F4" w:rsidRDefault="00267D1D" w:rsidP="003433F4">
      <w:pPr>
        <w:pStyle w:val="Nadpis2"/>
      </w:pPr>
      <w:bookmarkStart w:id="116" w:name="_Toc648288"/>
      <w:bookmarkStart w:id="117" w:name="_Toc729325"/>
      <w:bookmarkStart w:id="118" w:name="_Toc734744"/>
      <w:bookmarkStart w:id="119" w:name="_Toc31919049"/>
      <w:r w:rsidRPr="00757E84">
        <w:t xml:space="preserve">Rozdělení finančních cen za </w:t>
      </w:r>
      <w:r w:rsidR="0010266E" w:rsidRPr="00757E84">
        <w:t>c</w:t>
      </w:r>
      <w:r w:rsidRPr="00757E84">
        <w:t xml:space="preserve">elkové pořadí každého závodu bude uvedeno v propozicích závodů. Součet </w:t>
      </w:r>
      <w:proofErr w:type="spellStart"/>
      <w:r w:rsidRPr="00757E84">
        <w:t>Prize</w:t>
      </w:r>
      <w:proofErr w:type="spellEnd"/>
      <w:r w:rsidRPr="00757E84">
        <w:t xml:space="preserve"> </w:t>
      </w:r>
      <w:proofErr w:type="spellStart"/>
      <w:r w:rsidRPr="00757E84">
        <w:t>money</w:t>
      </w:r>
      <w:proofErr w:type="spellEnd"/>
      <w:r w:rsidRPr="00757E84">
        <w:t xml:space="preserve"> pro celková pořadí v hlavním závodu je minimálně 30 tis. Kč. Pořadatel musí vyhlásit alespoň první tři muže a tři ženy, a celková částka vyplacená ženám musí být nejméně ve výši 50% celkové částky vyplacené mužům.</w:t>
      </w:r>
      <w:bookmarkEnd w:id="116"/>
      <w:bookmarkEnd w:id="117"/>
      <w:bookmarkEnd w:id="118"/>
      <w:bookmarkEnd w:id="119"/>
    </w:p>
    <w:p w14:paraId="18D48E66" w14:textId="0249CFC1" w:rsidR="00267D1D" w:rsidRPr="00A960A3" w:rsidRDefault="00267D1D" w:rsidP="00A960A3">
      <w:pPr>
        <w:pStyle w:val="Nadpis2"/>
      </w:pPr>
      <w:bookmarkStart w:id="120" w:name="_Toc648289"/>
      <w:bookmarkStart w:id="121" w:name="_Toc729326"/>
      <w:bookmarkStart w:id="122" w:name="_Toc734745"/>
      <w:bookmarkStart w:id="123" w:name="_Toc31919050"/>
      <w:proofErr w:type="spellStart"/>
      <w:r w:rsidRPr="00A960A3">
        <w:t>Prize</w:t>
      </w:r>
      <w:proofErr w:type="spellEnd"/>
      <w:r w:rsidRPr="00A960A3">
        <w:t xml:space="preserve"> </w:t>
      </w:r>
      <w:proofErr w:type="spellStart"/>
      <w:r w:rsidRPr="00A960A3">
        <w:t>money</w:t>
      </w:r>
      <w:proofErr w:type="spellEnd"/>
      <w:proofErr w:type="gramStart"/>
      <w:r w:rsidR="0094124E" w:rsidRPr="00A960A3">
        <w:t xml:space="preserve">* </w:t>
      </w:r>
      <w:r w:rsidRPr="00A960A3">
        <w:t xml:space="preserve"> za</w:t>
      </w:r>
      <w:proofErr w:type="gramEnd"/>
      <w:r w:rsidRPr="00A960A3">
        <w:t xml:space="preserve"> celkové pořadí ČP v OTT/STT budou rozděleny </w:t>
      </w:r>
      <w:r w:rsidR="0081643F" w:rsidRPr="00A960A3">
        <w:t>dle tabulky č.</w:t>
      </w:r>
      <w:r w:rsidR="00B0226F" w:rsidRPr="00A960A3">
        <w:t xml:space="preserve"> </w:t>
      </w:r>
      <w:r w:rsidR="0081643F" w:rsidRPr="00A960A3">
        <w:t>12</w:t>
      </w:r>
      <w:r w:rsidRPr="00A960A3">
        <w:t>.</w:t>
      </w:r>
      <w:bookmarkEnd w:id="120"/>
      <w:bookmarkEnd w:id="121"/>
      <w:bookmarkEnd w:id="122"/>
      <w:bookmarkEnd w:id="123"/>
      <w:r w:rsidRPr="00A960A3">
        <w:t xml:space="preserve"> </w:t>
      </w:r>
    </w:p>
    <w:p w14:paraId="18D48E67" w14:textId="77777777" w:rsidR="00267D1D" w:rsidRPr="00741B11" w:rsidRDefault="00267D1D" w:rsidP="00B0226F">
      <w:pPr>
        <w:pStyle w:val="Styl1"/>
        <w:spacing w:after="40" w:line="276" w:lineRule="auto"/>
        <w:ind w:left="142"/>
        <w:rPr>
          <w:rStyle w:val="Tabulka"/>
          <w:b/>
          <w:bCs/>
        </w:rPr>
      </w:pPr>
      <w:bookmarkStart w:id="124" w:name="_Toc648290"/>
      <w:bookmarkStart w:id="125" w:name="_Toc729327"/>
      <w:bookmarkStart w:id="126" w:name="_Toc734746"/>
      <w:bookmarkStart w:id="127" w:name="_Toc31919051"/>
      <w:proofErr w:type="spellStart"/>
      <w:r w:rsidRPr="00741B11">
        <w:rPr>
          <w:rStyle w:val="Tabulka"/>
          <w:b/>
          <w:bCs/>
        </w:rPr>
        <w:t>Tab</w:t>
      </w:r>
      <w:r w:rsidR="0081643F" w:rsidRPr="00741B11">
        <w:rPr>
          <w:rStyle w:val="Tabulka"/>
          <w:b/>
          <w:bCs/>
        </w:rPr>
        <w:t>ulka</w:t>
      </w:r>
      <w:proofErr w:type="spellEnd"/>
      <w:r w:rsidR="0081643F" w:rsidRPr="00741B11">
        <w:rPr>
          <w:rStyle w:val="Tabulka"/>
          <w:b/>
          <w:bCs/>
        </w:rPr>
        <w:t xml:space="preserve"> č.</w:t>
      </w:r>
      <w:r w:rsidR="00B0226F" w:rsidRPr="00741B11">
        <w:rPr>
          <w:rStyle w:val="Tabulka"/>
          <w:b/>
          <w:bCs/>
        </w:rPr>
        <w:t xml:space="preserve"> </w:t>
      </w:r>
      <w:r w:rsidR="0081643F" w:rsidRPr="00741B11">
        <w:rPr>
          <w:rStyle w:val="Tabulka"/>
          <w:b/>
          <w:bCs/>
        </w:rPr>
        <w:t>12</w:t>
      </w:r>
      <w:r w:rsidRPr="00741B11">
        <w:rPr>
          <w:rStyle w:val="Tabulka"/>
          <w:b/>
          <w:bCs/>
        </w:rPr>
        <w:t xml:space="preserve"> – Prize money za </w:t>
      </w:r>
      <w:proofErr w:type="spellStart"/>
      <w:r w:rsidRPr="00741B11">
        <w:rPr>
          <w:rStyle w:val="Tabulka"/>
          <w:b/>
          <w:bCs/>
        </w:rPr>
        <w:t>celkové</w:t>
      </w:r>
      <w:proofErr w:type="spellEnd"/>
      <w:r w:rsidRPr="00741B11">
        <w:rPr>
          <w:rStyle w:val="Tabulka"/>
          <w:b/>
          <w:bCs/>
        </w:rPr>
        <w:t xml:space="preserve"> </w:t>
      </w:r>
      <w:proofErr w:type="spellStart"/>
      <w:r w:rsidRPr="00741B11">
        <w:rPr>
          <w:rStyle w:val="Tabulka"/>
          <w:b/>
          <w:bCs/>
        </w:rPr>
        <w:t>pořadí</w:t>
      </w:r>
      <w:proofErr w:type="spellEnd"/>
      <w:r w:rsidRPr="00741B11">
        <w:rPr>
          <w:rStyle w:val="Tabulka"/>
          <w:b/>
          <w:bCs/>
        </w:rPr>
        <w:t xml:space="preserve"> ČP v OTT/STT (v tis. </w:t>
      </w:r>
      <w:proofErr w:type="spellStart"/>
      <w:r w:rsidRPr="00741B11">
        <w:rPr>
          <w:rStyle w:val="Tabulka"/>
          <w:b/>
          <w:bCs/>
        </w:rPr>
        <w:t>Kč</w:t>
      </w:r>
      <w:proofErr w:type="spellEnd"/>
      <w:r w:rsidRPr="00741B11">
        <w:rPr>
          <w:rStyle w:val="Tabulka"/>
          <w:b/>
          <w:bCs/>
        </w:rPr>
        <w:t>)</w:t>
      </w:r>
      <w:bookmarkEnd w:id="124"/>
      <w:bookmarkEnd w:id="125"/>
      <w:bookmarkEnd w:id="126"/>
      <w:bookmarkEnd w:id="12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3"/>
        <w:gridCol w:w="803"/>
        <w:gridCol w:w="804"/>
        <w:gridCol w:w="803"/>
        <w:gridCol w:w="803"/>
        <w:gridCol w:w="804"/>
        <w:gridCol w:w="2268"/>
      </w:tblGrid>
      <w:tr w:rsidR="00267D1D" w:rsidRPr="00613664" w14:paraId="18D48E70" w14:textId="77777777" w:rsidTr="00B74792">
        <w:tc>
          <w:tcPr>
            <w:tcW w:w="1701" w:type="dxa"/>
            <w:tcBorders>
              <w:bottom w:val="single" w:sz="4" w:space="0" w:color="auto"/>
            </w:tcBorders>
            <w:shd w:val="clear" w:color="auto" w:fill="80BBD7"/>
            <w:vAlign w:val="center"/>
          </w:tcPr>
          <w:p w14:paraId="18D48E68" w14:textId="77777777" w:rsidR="00267D1D" w:rsidRPr="00613664" w:rsidRDefault="00267D1D" w:rsidP="00B0226F">
            <w:pPr>
              <w:spacing w:after="0"/>
              <w:jc w:val="center"/>
              <w:rPr>
                <w:rFonts w:cs="Calibri"/>
                <w:b/>
                <w:color w:val="000000"/>
              </w:rPr>
            </w:pPr>
            <w:r w:rsidRPr="00613664">
              <w:rPr>
                <w:rFonts w:cs="Calibri"/>
                <w:b/>
                <w:smallCaps/>
              </w:rPr>
              <w:t>Pořadí</w:t>
            </w:r>
          </w:p>
        </w:tc>
        <w:tc>
          <w:tcPr>
            <w:tcW w:w="803" w:type="dxa"/>
            <w:shd w:val="clear" w:color="auto" w:fill="80BBD7"/>
            <w:vAlign w:val="center"/>
          </w:tcPr>
          <w:p w14:paraId="18D48E69" w14:textId="77777777" w:rsidR="00267D1D" w:rsidRPr="00613664" w:rsidRDefault="00267D1D" w:rsidP="00B0226F">
            <w:pPr>
              <w:spacing w:after="0"/>
              <w:jc w:val="center"/>
              <w:rPr>
                <w:rFonts w:cs="Calibri"/>
                <w:b/>
                <w:smallCaps/>
              </w:rPr>
            </w:pPr>
            <w:r w:rsidRPr="00613664">
              <w:rPr>
                <w:rFonts w:cs="Calibri"/>
                <w:b/>
                <w:smallCaps/>
              </w:rPr>
              <w:t>1.</w:t>
            </w:r>
          </w:p>
        </w:tc>
        <w:tc>
          <w:tcPr>
            <w:tcW w:w="803" w:type="dxa"/>
            <w:shd w:val="clear" w:color="auto" w:fill="80BBD7"/>
            <w:vAlign w:val="center"/>
          </w:tcPr>
          <w:p w14:paraId="18D48E6A" w14:textId="77777777" w:rsidR="00267D1D" w:rsidRPr="00613664" w:rsidRDefault="00267D1D" w:rsidP="00B0226F">
            <w:pPr>
              <w:spacing w:after="0"/>
              <w:jc w:val="center"/>
              <w:rPr>
                <w:rFonts w:cs="Calibri"/>
                <w:b/>
                <w:smallCaps/>
              </w:rPr>
            </w:pPr>
            <w:r w:rsidRPr="00613664">
              <w:rPr>
                <w:rFonts w:cs="Calibri"/>
                <w:b/>
                <w:smallCaps/>
              </w:rPr>
              <w:t>2.</w:t>
            </w:r>
          </w:p>
        </w:tc>
        <w:tc>
          <w:tcPr>
            <w:tcW w:w="804" w:type="dxa"/>
            <w:shd w:val="clear" w:color="auto" w:fill="80BBD7"/>
            <w:vAlign w:val="center"/>
          </w:tcPr>
          <w:p w14:paraId="18D48E6B" w14:textId="77777777" w:rsidR="00267D1D" w:rsidRPr="00613664" w:rsidRDefault="00267D1D" w:rsidP="00B0226F">
            <w:pPr>
              <w:spacing w:after="0"/>
              <w:jc w:val="center"/>
              <w:rPr>
                <w:rFonts w:cs="Calibri"/>
                <w:b/>
                <w:smallCaps/>
              </w:rPr>
            </w:pPr>
            <w:r w:rsidRPr="00613664">
              <w:rPr>
                <w:rFonts w:cs="Calibri"/>
                <w:b/>
                <w:smallCaps/>
              </w:rPr>
              <w:t>3.</w:t>
            </w:r>
          </w:p>
        </w:tc>
        <w:tc>
          <w:tcPr>
            <w:tcW w:w="803" w:type="dxa"/>
            <w:shd w:val="clear" w:color="auto" w:fill="80BBD7"/>
            <w:vAlign w:val="center"/>
          </w:tcPr>
          <w:p w14:paraId="18D48E6C" w14:textId="77777777" w:rsidR="00267D1D" w:rsidRPr="00613664" w:rsidRDefault="00267D1D" w:rsidP="00B0226F">
            <w:pPr>
              <w:spacing w:after="0"/>
              <w:jc w:val="center"/>
              <w:rPr>
                <w:rFonts w:cs="Calibri"/>
                <w:b/>
                <w:smallCaps/>
              </w:rPr>
            </w:pPr>
            <w:r w:rsidRPr="00613664">
              <w:rPr>
                <w:rFonts w:cs="Calibri"/>
                <w:b/>
                <w:smallCaps/>
              </w:rPr>
              <w:t>4.</w:t>
            </w:r>
          </w:p>
        </w:tc>
        <w:tc>
          <w:tcPr>
            <w:tcW w:w="803" w:type="dxa"/>
            <w:shd w:val="clear" w:color="auto" w:fill="80BBD7"/>
            <w:vAlign w:val="center"/>
          </w:tcPr>
          <w:p w14:paraId="18D48E6D" w14:textId="77777777" w:rsidR="00267D1D" w:rsidRPr="00613664" w:rsidRDefault="00267D1D" w:rsidP="00B0226F">
            <w:pPr>
              <w:spacing w:after="0"/>
              <w:jc w:val="center"/>
              <w:rPr>
                <w:rFonts w:cs="Calibri"/>
                <w:b/>
                <w:smallCaps/>
              </w:rPr>
            </w:pPr>
            <w:r w:rsidRPr="00613664">
              <w:rPr>
                <w:rFonts w:cs="Calibri"/>
                <w:b/>
                <w:smallCaps/>
              </w:rPr>
              <w:t>5.</w:t>
            </w:r>
          </w:p>
        </w:tc>
        <w:tc>
          <w:tcPr>
            <w:tcW w:w="804" w:type="dxa"/>
            <w:shd w:val="clear" w:color="auto" w:fill="80BBD7"/>
            <w:vAlign w:val="center"/>
          </w:tcPr>
          <w:p w14:paraId="18D48E6E" w14:textId="77777777" w:rsidR="00267D1D" w:rsidRPr="00613664" w:rsidRDefault="00267D1D" w:rsidP="00B0226F">
            <w:pPr>
              <w:spacing w:after="0"/>
              <w:jc w:val="center"/>
              <w:rPr>
                <w:rFonts w:cs="Calibri"/>
                <w:b/>
                <w:smallCaps/>
              </w:rPr>
            </w:pPr>
            <w:r w:rsidRPr="00613664">
              <w:rPr>
                <w:rFonts w:cs="Calibri"/>
                <w:b/>
                <w:smallCaps/>
              </w:rPr>
              <w:t>6.</w:t>
            </w:r>
          </w:p>
        </w:tc>
        <w:tc>
          <w:tcPr>
            <w:tcW w:w="2268" w:type="dxa"/>
            <w:shd w:val="clear" w:color="auto" w:fill="80BBD7"/>
            <w:vAlign w:val="center"/>
          </w:tcPr>
          <w:p w14:paraId="18D48E6F" w14:textId="77777777" w:rsidR="00267D1D" w:rsidRPr="00613664" w:rsidRDefault="00267D1D" w:rsidP="00B0226F">
            <w:pPr>
              <w:spacing w:after="0"/>
              <w:jc w:val="center"/>
              <w:rPr>
                <w:rFonts w:cs="Calibri"/>
                <w:b/>
                <w:smallCaps/>
              </w:rPr>
            </w:pPr>
            <w:r w:rsidRPr="00613664">
              <w:rPr>
                <w:rFonts w:cs="Calibri"/>
                <w:b/>
                <w:smallCaps/>
              </w:rPr>
              <w:t>CELKEM</w:t>
            </w:r>
          </w:p>
        </w:tc>
      </w:tr>
      <w:tr w:rsidR="00267D1D" w:rsidRPr="00613664" w14:paraId="18D48E79" w14:textId="77777777" w:rsidTr="00B74792">
        <w:trPr>
          <w:trHeight w:val="351"/>
        </w:trPr>
        <w:tc>
          <w:tcPr>
            <w:tcW w:w="1701" w:type="dxa"/>
            <w:shd w:val="clear" w:color="auto" w:fill="80BBD7"/>
            <w:vAlign w:val="center"/>
          </w:tcPr>
          <w:p w14:paraId="18D48E71" w14:textId="77777777" w:rsidR="00267D1D" w:rsidRPr="004A1DA1" w:rsidRDefault="00267D1D" w:rsidP="00B0226F">
            <w:pPr>
              <w:spacing w:after="0"/>
              <w:jc w:val="center"/>
              <w:rPr>
                <w:rFonts w:cs="Calibri"/>
                <w:b/>
                <w:smallCaps/>
                <w:sz w:val="20"/>
                <w:szCs w:val="20"/>
              </w:rPr>
            </w:pPr>
            <w:r w:rsidRPr="004A1DA1">
              <w:rPr>
                <w:rFonts w:cs="Calibri"/>
                <w:b/>
                <w:smallCaps/>
                <w:sz w:val="20"/>
                <w:szCs w:val="20"/>
              </w:rPr>
              <w:t>Muži</w:t>
            </w:r>
          </w:p>
        </w:tc>
        <w:tc>
          <w:tcPr>
            <w:tcW w:w="803" w:type="dxa"/>
            <w:vAlign w:val="center"/>
          </w:tcPr>
          <w:p w14:paraId="18D48E72" w14:textId="77777777" w:rsidR="00267D1D" w:rsidRPr="004A1DA1" w:rsidRDefault="00267D1D" w:rsidP="00B0226F">
            <w:pPr>
              <w:autoSpaceDE w:val="0"/>
              <w:autoSpaceDN w:val="0"/>
              <w:adjustRightInd w:val="0"/>
              <w:spacing w:after="0"/>
              <w:jc w:val="center"/>
              <w:rPr>
                <w:rFonts w:cs="Calibri"/>
                <w:color w:val="000000"/>
                <w:sz w:val="20"/>
                <w:szCs w:val="20"/>
              </w:rPr>
            </w:pPr>
            <w:r w:rsidRPr="004A1DA1">
              <w:rPr>
                <w:rFonts w:cs="Calibri"/>
                <w:color w:val="000000"/>
                <w:sz w:val="20"/>
                <w:szCs w:val="20"/>
              </w:rPr>
              <w:t>20</w:t>
            </w:r>
          </w:p>
        </w:tc>
        <w:tc>
          <w:tcPr>
            <w:tcW w:w="803" w:type="dxa"/>
            <w:vAlign w:val="center"/>
          </w:tcPr>
          <w:p w14:paraId="18D48E73" w14:textId="77777777" w:rsidR="00267D1D" w:rsidRPr="004A1DA1" w:rsidRDefault="00267D1D" w:rsidP="00B0226F">
            <w:pPr>
              <w:autoSpaceDE w:val="0"/>
              <w:autoSpaceDN w:val="0"/>
              <w:adjustRightInd w:val="0"/>
              <w:spacing w:after="0"/>
              <w:jc w:val="center"/>
              <w:rPr>
                <w:rFonts w:cs="Calibri"/>
                <w:color w:val="000000"/>
                <w:sz w:val="20"/>
                <w:szCs w:val="20"/>
              </w:rPr>
            </w:pPr>
            <w:r w:rsidRPr="004A1DA1">
              <w:rPr>
                <w:rFonts w:cs="Calibri"/>
                <w:color w:val="000000"/>
                <w:sz w:val="20"/>
                <w:szCs w:val="20"/>
              </w:rPr>
              <w:t>12</w:t>
            </w:r>
          </w:p>
        </w:tc>
        <w:tc>
          <w:tcPr>
            <w:tcW w:w="804" w:type="dxa"/>
            <w:vAlign w:val="center"/>
          </w:tcPr>
          <w:p w14:paraId="18D48E74" w14:textId="77777777" w:rsidR="00267D1D" w:rsidRPr="004A1DA1" w:rsidRDefault="00267D1D" w:rsidP="00B0226F">
            <w:pPr>
              <w:autoSpaceDE w:val="0"/>
              <w:autoSpaceDN w:val="0"/>
              <w:adjustRightInd w:val="0"/>
              <w:spacing w:after="0"/>
              <w:jc w:val="center"/>
              <w:rPr>
                <w:rFonts w:cs="Calibri"/>
                <w:color w:val="000000"/>
                <w:sz w:val="20"/>
                <w:szCs w:val="20"/>
              </w:rPr>
            </w:pPr>
            <w:r w:rsidRPr="004A1DA1">
              <w:rPr>
                <w:rFonts w:cs="Calibri"/>
                <w:color w:val="000000"/>
                <w:sz w:val="20"/>
                <w:szCs w:val="20"/>
              </w:rPr>
              <w:t>8</w:t>
            </w:r>
          </w:p>
        </w:tc>
        <w:tc>
          <w:tcPr>
            <w:tcW w:w="803" w:type="dxa"/>
            <w:vAlign w:val="center"/>
          </w:tcPr>
          <w:p w14:paraId="18D48E75" w14:textId="77777777" w:rsidR="00267D1D" w:rsidRPr="004A1DA1" w:rsidRDefault="00267D1D" w:rsidP="00B0226F">
            <w:pPr>
              <w:autoSpaceDE w:val="0"/>
              <w:autoSpaceDN w:val="0"/>
              <w:adjustRightInd w:val="0"/>
              <w:spacing w:after="0"/>
              <w:jc w:val="center"/>
              <w:rPr>
                <w:rFonts w:cs="Calibri"/>
                <w:color w:val="000000"/>
                <w:sz w:val="20"/>
                <w:szCs w:val="20"/>
              </w:rPr>
            </w:pPr>
            <w:r w:rsidRPr="004A1DA1">
              <w:rPr>
                <w:rFonts w:cs="Calibri"/>
                <w:color w:val="000000"/>
                <w:sz w:val="20"/>
                <w:szCs w:val="20"/>
              </w:rPr>
              <w:t>7</w:t>
            </w:r>
          </w:p>
        </w:tc>
        <w:tc>
          <w:tcPr>
            <w:tcW w:w="803" w:type="dxa"/>
            <w:vAlign w:val="center"/>
          </w:tcPr>
          <w:p w14:paraId="18D48E76" w14:textId="77777777" w:rsidR="00267D1D" w:rsidRPr="004A1DA1" w:rsidRDefault="00267D1D" w:rsidP="00B0226F">
            <w:pPr>
              <w:autoSpaceDE w:val="0"/>
              <w:autoSpaceDN w:val="0"/>
              <w:adjustRightInd w:val="0"/>
              <w:spacing w:after="0"/>
              <w:jc w:val="center"/>
              <w:rPr>
                <w:rFonts w:cs="Calibri"/>
                <w:color w:val="000000"/>
                <w:sz w:val="20"/>
                <w:szCs w:val="20"/>
              </w:rPr>
            </w:pPr>
            <w:r w:rsidRPr="004A1DA1">
              <w:rPr>
                <w:rFonts w:cs="Calibri"/>
                <w:color w:val="000000"/>
                <w:sz w:val="20"/>
                <w:szCs w:val="20"/>
              </w:rPr>
              <w:t>6</w:t>
            </w:r>
          </w:p>
        </w:tc>
        <w:tc>
          <w:tcPr>
            <w:tcW w:w="804" w:type="dxa"/>
            <w:vAlign w:val="center"/>
          </w:tcPr>
          <w:p w14:paraId="18D48E77" w14:textId="77777777" w:rsidR="00267D1D" w:rsidRPr="004A1DA1" w:rsidRDefault="00267D1D" w:rsidP="00B0226F">
            <w:pPr>
              <w:autoSpaceDE w:val="0"/>
              <w:autoSpaceDN w:val="0"/>
              <w:adjustRightInd w:val="0"/>
              <w:spacing w:after="0"/>
              <w:jc w:val="center"/>
              <w:rPr>
                <w:rFonts w:cs="Calibri"/>
                <w:color w:val="000000"/>
                <w:sz w:val="20"/>
                <w:szCs w:val="20"/>
              </w:rPr>
            </w:pPr>
            <w:r w:rsidRPr="004A1DA1">
              <w:rPr>
                <w:rFonts w:cs="Calibri"/>
                <w:color w:val="000000"/>
                <w:sz w:val="20"/>
                <w:szCs w:val="20"/>
              </w:rPr>
              <w:t>5</w:t>
            </w:r>
          </w:p>
        </w:tc>
        <w:tc>
          <w:tcPr>
            <w:tcW w:w="2268" w:type="dxa"/>
            <w:vAlign w:val="center"/>
          </w:tcPr>
          <w:p w14:paraId="18D48E78" w14:textId="77777777" w:rsidR="00267D1D" w:rsidRPr="004A1DA1" w:rsidRDefault="00267D1D" w:rsidP="00B0226F">
            <w:pPr>
              <w:autoSpaceDE w:val="0"/>
              <w:autoSpaceDN w:val="0"/>
              <w:adjustRightInd w:val="0"/>
              <w:spacing w:after="0"/>
              <w:jc w:val="center"/>
              <w:rPr>
                <w:rFonts w:cs="Calibri"/>
                <w:color w:val="000000"/>
                <w:sz w:val="20"/>
                <w:szCs w:val="20"/>
              </w:rPr>
            </w:pPr>
            <w:r w:rsidRPr="004A1DA1">
              <w:rPr>
                <w:rFonts w:cs="Calibri"/>
                <w:color w:val="000000"/>
                <w:sz w:val="20"/>
                <w:szCs w:val="20"/>
              </w:rPr>
              <w:t>58</w:t>
            </w:r>
          </w:p>
        </w:tc>
      </w:tr>
      <w:tr w:rsidR="00A16D75" w:rsidRPr="00613664" w14:paraId="18D48E82" w14:textId="77777777" w:rsidTr="00A16D75">
        <w:trPr>
          <w:trHeight w:val="351"/>
        </w:trPr>
        <w:tc>
          <w:tcPr>
            <w:tcW w:w="1701" w:type="dxa"/>
            <w:shd w:val="clear" w:color="auto" w:fill="80BBD7"/>
            <w:vAlign w:val="center"/>
          </w:tcPr>
          <w:p w14:paraId="18D48E7A" w14:textId="77777777" w:rsidR="00A16D75" w:rsidRPr="004A1DA1" w:rsidRDefault="00A16D75" w:rsidP="00A16D75">
            <w:pPr>
              <w:spacing w:after="0"/>
              <w:jc w:val="center"/>
              <w:rPr>
                <w:rFonts w:cs="Calibri"/>
                <w:b/>
                <w:smallCaps/>
                <w:sz w:val="20"/>
                <w:szCs w:val="20"/>
              </w:rPr>
            </w:pPr>
            <w:r w:rsidRPr="004A1DA1">
              <w:rPr>
                <w:rFonts w:cs="Calibri"/>
                <w:b/>
                <w:smallCaps/>
                <w:sz w:val="20"/>
                <w:szCs w:val="20"/>
              </w:rPr>
              <w:t>Ženy</w:t>
            </w:r>
          </w:p>
        </w:tc>
        <w:tc>
          <w:tcPr>
            <w:tcW w:w="803" w:type="dxa"/>
            <w:shd w:val="clear" w:color="auto" w:fill="FFFF00"/>
            <w:vAlign w:val="center"/>
          </w:tcPr>
          <w:p w14:paraId="18D48E7B" w14:textId="3B55567A" w:rsidR="00A16D75" w:rsidRPr="004A1DA1" w:rsidRDefault="00A16D75" w:rsidP="00A16D75">
            <w:pPr>
              <w:autoSpaceDE w:val="0"/>
              <w:autoSpaceDN w:val="0"/>
              <w:adjustRightInd w:val="0"/>
              <w:spacing w:after="0"/>
              <w:jc w:val="center"/>
              <w:rPr>
                <w:rFonts w:cs="Calibri"/>
                <w:color w:val="000000"/>
                <w:sz w:val="20"/>
                <w:szCs w:val="20"/>
                <w:highlight w:val="yellow"/>
              </w:rPr>
            </w:pPr>
            <w:r w:rsidRPr="004A1DA1">
              <w:rPr>
                <w:rFonts w:cs="Calibri"/>
                <w:color w:val="000000"/>
                <w:sz w:val="20"/>
                <w:szCs w:val="20"/>
                <w:highlight w:val="yellow"/>
              </w:rPr>
              <w:t>20</w:t>
            </w:r>
          </w:p>
        </w:tc>
        <w:tc>
          <w:tcPr>
            <w:tcW w:w="803" w:type="dxa"/>
            <w:shd w:val="clear" w:color="auto" w:fill="FFFF00"/>
            <w:vAlign w:val="center"/>
          </w:tcPr>
          <w:p w14:paraId="18D48E7C" w14:textId="566565A0" w:rsidR="00A16D75" w:rsidRPr="004A1DA1" w:rsidRDefault="00A16D75" w:rsidP="00A16D75">
            <w:pPr>
              <w:autoSpaceDE w:val="0"/>
              <w:autoSpaceDN w:val="0"/>
              <w:adjustRightInd w:val="0"/>
              <w:spacing w:after="0"/>
              <w:jc w:val="center"/>
              <w:rPr>
                <w:rFonts w:cs="Calibri"/>
                <w:color w:val="000000"/>
                <w:sz w:val="20"/>
                <w:szCs w:val="20"/>
                <w:highlight w:val="yellow"/>
              </w:rPr>
            </w:pPr>
            <w:r w:rsidRPr="004A1DA1">
              <w:rPr>
                <w:rFonts w:cs="Calibri"/>
                <w:color w:val="000000"/>
                <w:sz w:val="20"/>
                <w:szCs w:val="20"/>
                <w:highlight w:val="yellow"/>
              </w:rPr>
              <w:t>12</w:t>
            </w:r>
          </w:p>
        </w:tc>
        <w:tc>
          <w:tcPr>
            <w:tcW w:w="804" w:type="dxa"/>
            <w:shd w:val="clear" w:color="auto" w:fill="FFFF00"/>
            <w:vAlign w:val="center"/>
          </w:tcPr>
          <w:p w14:paraId="18D48E7D" w14:textId="7A962EF6" w:rsidR="00A16D75" w:rsidRPr="004A1DA1" w:rsidRDefault="00A16D75" w:rsidP="00A16D75">
            <w:pPr>
              <w:autoSpaceDE w:val="0"/>
              <w:autoSpaceDN w:val="0"/>
              <w:adjustRightInd w:val="0"/>
              <w:spacing w:after="0"/>
              <w:jc w:val="center"/>
              <w:rPr>
                <w:rFonts w:cs="Calibri"/>
                <w:color w:val="000000"/>
                <w:sz w:val="20"/>
                <w:szCs w:val="20"/>
                <w:highlight w:val="yellow"/>
              </w:rPr>
            </w:pPr>
            <w:r w:rsidRPr="004A1DA1">
              <w:rPr>
                <w:rFonts w:cs="Calibri"/>
                <w:color w:val="000000"/>
                <w:sz w:val="20"/>
                <w:szCs w:val="20"/>
                <w:highlight w:val="yellow"/>
              </w:rPr>
              <w:t>8</w:t>
            </w:r>
          </w:p>
        </w:tc>
        <w:tc>
          <w:tcPr>
            <w:tcW w:w="803" w:type="dxa"/>
            <w:shd w:val="clear" w:color="auto" w:fill="FFFF00"/>
            <w:vAlign w:val="center"/>
          </w:tcPr>
          <w:p w14:paraId="18D48E7E" w14:textId="52AC53DB" w:rsidR="00A16D75" w:rsidRPr="004A1DA1" w:rsidRDefault="00A16D75" w:rsidP="00A16D75">
            <w:pPr>
              <w:autoSpaceDE w:val="0"/>
              <w:autoSpaceDN w:val="0"/>
              <w:adjustRightInd w:val="0"/>
              <w:spacing w:after="0"/>
              <w:jc w:val="center"/>
              <w:rPr>
                <w:rFonts w:cs="Calibri"/>
                <w:color w:val="000000"/>
                <w:sz w:val="20"/>
                <w:szCs w:val="20"/>
                <w:highlight w:val="yellow"/>
              </w:rPr>
            </w:pPr>
            <w:r w:rsidRPr="004A1DA1">
              <w:rPr>
                <w:rFonts w:cs="Calibri"/>
                <w:color w:val="000000"/>
                <w:sz w:val="20"/>
                <w:szCs w:val="20"/>
                <w:highlight w:val="yellow"/>
              </w:rPr>
              <w:t>7</w:t>
            </w:r>
          </w:p>
        </w:tc>
        <w:tc>
          <w:tcPr>
            <w:tcW w:w="803" w:type="dxa"/>
            <w:shd w:val="clear" w:color="auto" w:fill="FFFF00"/>
            <w:vAlign w:val="center"/>
          </w:tcPr>
          <w:p w14:paraId="18D48E7F" w14:textId="5158E859" w:rsidR="00A16D75" w:rsidRPr="004A1DA1" w:rsidRDefault="00A16D75" w:rsidP="00A16D75">
            <w:pPr>
              <w:autoSpaceDE w:val="0"/>
              <w:autoSpaceDN w:val="0"/>
              <w:adjustRightInd w:val="0"/>
              <w:spacing w:after="0"/>
              <w:jc w:val="center"/>
              <w:rPr>
                <w:rFonts w:cs="Calibri"/>
                <w:color w:val="000000"/>
                <w:sz w:val="20"/>
                <w:szCs w:val="20"/>
                <w:highlight w:val="yellow"/>
              </w:rPr>
            </w:pPr>
            <w:r w:rsidRPr="004A1DA1">
              <w:rPr>
                <w:rFonts w:cs="Calibri"/>
                <w:color w:val="000000"/>
                <w:sz w:val="20"/>
                <w:szCs w:val="20"/>
                <w:highlight w:val="yellow"/>
              </w:rPr>
              <w:t>6</w:t>
            </w:r>
          </w:p>
        </w:tc>
        <w:tc>
          <w:tcPr>
            <w:tcW w:w="804" w:type="dxa"/>
            <w:shd w:val="clear" w:color="auto" w:fill="FFFF00"/>
            <w:vAlign w:val="center"/>
          </w:tcPr>
          <w:p w14:paraId="18D48E80" w14:textId="70C741EA" w:rsidR="00A16D75" w:rsidRPr="004A1DA1" w:rsidRDefault="00A16D75" w:rsidP="00A16D75">
            <w:pPr>
              <w:autoSpaceDE w:val="0"/>
              <w:autoSpaceDN w:val="0"/>
              <w:adjustRightInd w:val="0"/>
              <w:spacing w:after="0"/>
              <w:jc w:val="center"/>
              <w:rPr>
                <w:rFonts w:cs="Calibri"/>
                <w:color w:val="000000"/>
                <w:sz w:val="20"/>
                <w:szCs w:val="20"/>
                <w:highlight w:val="yellow"/>
              </w:rPr>
            </w:pPr>
            <w:r w:rsidRPr="004A1DA1">
              <w:rPr>
                <w:rFonts w:cs="Calibri"/>
                <w:color w:val="000000"/>
                <w:sz w:val="20"/>
                <w:szCs w:val="20"/>
                <w:highlight w:val="yellow"/>
              </w:rPr>
              <w:t>5</w:t>
            </w:r>
          </w:p>
        </w:tc>
        <w:tc>
          <w:tcPr>
            <w:tcW w:w="2268" w:type="dxa"/>
            <w:shd w:val="clear" w:color="auto" w:fill="FFFF00"/>
            <w:vAlign w:val="center"/>
          </w:tcPr>
          <w:p w14:paraId="18D48E81" w14:textId="3FEB5421" w:rsidR="00A16D75" w:rsidRPr="004A1DA1" w:rsidRDefault="00A16D75" w:rsidP="00A16D75">
            <w:pPr>
              <w:autoSpaceDE w:val="0"/>
              <w:autoSpaceDN w:val="0"/>
              <w:adjustRightInd w:val="0"/>
              <w:spacing w:after="0"/>
              <w:jc w:val="center"/>
              <w:rPr>
                <w:rFonts w:cs="Calibri"/>
                <w:color w:val="000000"/>
                <w:sz w:val="20"/>
                <w:szCs w:val="20"/>
                <w:highlight w:val="yellow"/>
              </w:rPr>
            </w:pPr>
            <w:r w:rsidRPr="004A1DA1">
              <w:rPr>
                <w:rFonts w:cs="Calibri"/>
                <w:color w:val="000000"/>
                <w:sz w:val="20"/>
                <w:szCs w:val="20"/>
                <w:highlight w:val="yellow"/>
              </w:rPr>
              <w:t>58</w:t>
            </w:r>
          </w:p>
        </w:tc>
      </w:tr>
      <w:tr w:rsidR="00267D1D" w:rsidRPr="00613664" w14:paraId="18D48E8B" w14:textId="77777777" w:rsidTr="00B74792">
        <w:trPr>
          <w:trHeight w:val="351"/>
        </w:trPr>
        <w:tc>
          <w:tcPr>
            <w:tcW w:w="1701" w:type="dxa"/>
            <w:shd w:val="clear" w:color="auto" w:fill="80BBD7"/>
            <w:vAlign w:val="center"/>
          </w:tcPr>
          <w:p w14:paraId="18D48E83" w14:textId="77777777" w:rsidR="00267D1D" w:rsidRPr="004A1DA1" w:rsidRDefault="00267D1D" w:rsidP="00B0226F">
            <w:pPr>
              <w:spacing w:after="0"/>
              <w:jc w:val="center"/>
              <w:rPr>
                <w:rFonts w:cs="Calibri"/>
                <w:b/>
                <w:smallCaps/>
                <w:sz w:val="20"/>
                <w:szCs w:val="20"/>
              </w:rPr>
            </w:pPr>
            <w:r w:rsidRPr="004A1DA1">
              <w:rPr>
                <w:rFonts w:cs="Calibri"/>
                <w:b/>
                <w:smallCaps/>
                <w:sz w:val="20"/>
                <w:szCs w:val="20"/>
              </w:rPr>
              <w:t>Kluby</w:t>
            </w:r>
          </w:p>
        </w:tc>
        <w:tc>
          <w:tcPr>
            <w:tcW w:w="803" w:type="dxa"/>
            <w:vAlign w:val="center"/>
          </w:tcPr>
          <w:p w14:paraId="18D48E84" w14:textId="77777777" w:rsidR="00267D1D" w:rsidRPr="004A1DA1" w:rsidRDefault="00267D1D" w:rsidP="00B0226F">
            <w:pPr>
              <w:autoSpaceDE w:val="0"/>
              <w:autoSpaceDN w:val="0"/>
              <w:adjustRightInd w:val="0"/>
              <w:spacing w:after="0"/>
              <w:jc w:val="center"/>
              <w:rPr>
                <w:rFonts w:cs="Calibri"/>
                <w:color w:val="000000"/>
                <w:sz w:val="20"/>
                <w:szCs w:val="20"/>
              </w:rPr>
            </w:pPr>
            <w:r w:rsidRPr="004A1DA1">
              <w:rPr>
                <w:rFonts w:cs="Calibri"/>
                <w:color w:val="000000"/>
                <w:sz w:val="20"/>
                <w:szCs w:val="20"/>
              </w:rPr>
              <w:t>20</w:t>
            </w:r>
          </w:p>
        </w:tc>
        <w:tc>
          <w:tcPr>
            <w:tcW w:w="803" w:type="dxa"/>
            <w:vAlign w:val="center"/>
          </w:tcPr>
          <w:p w14:paraId="18D48E85" w14:textId="77777777" w:rsidR="00267D1D" w:rsidRPr="004A1DA1" w:rsidRDefault="00267D1D" w:rsidP="00B0226F">
            <w:pPr>
              <w:autoSpaceDE w:val="0"/>
              <w:autoSpaceDN w:val="0"/>
              <w:adjustRightInd w:val="0"/>
              <w:spacing w:after="0"/>
              <w:jc w:val="center"/>
              <w:rPr>
                <w:rFonts w:cs="Calibri"/>
                <w:color w:val="000000"/>
                <w:sz w:val="20"/>
                <w:szCs w:val="20"/>
              </w:rPr>
            </w:pPr>
            <w:r w:rsidRPr="004A1DA1">
              <w:rPr>
                <w:rFonts w:cs="Calibri"/>
                <w:color w:val="000000"/>
                <w:sz w:val="20"/>
                <w:szCs w:val="20"/>
              </w:rPr>
              <w:t>18</w:t>
            </w:r>
          </w:p>
        </w:tc>
        <w:tc>
          <w:tcPr>
            <w:tcW w:w="804" w:type="dxa"/>
            <w:vAlign w:val="center"/>
          </w:tcPr>
          <w:p w14:paraId="18D48E86" w14:textId="77777777" w:rsidR="00267D1D" w:rsidRPr="004A1DA1" w:rsidRDefault="00267D1D" w:rsidP="00B0226F">
            <w:pPr>
              <w:autoSpaceDE w:val="0"/>
              <w:autoSpaceDN w:val="0"/>
              <w:adjustRightInd w:val="0"/>
              <w:spacing w:after="0"/>
              <w:jc w:val="center"/>
              <w:rPr>
                <w:rFonts w:cs="Calibri"/>
                <w:color w:val="000000"/>
                <w:sz w:val="20"/>
                <w:szCs w:val="20"/>
              </w:rPr>
            </w:pPr>
            <w:r w:rsidRPr="004A1DA1">
              <w:rPr>
                <w:rFonts w:cs="Calibri"/>
                <w:color w:val="000000"/>
                <w:sz w:val="20"/>
                <w:szCs w:val="20"/>
              </w:rPr>
              <w:t>16</w:t>
            </w:r>
          </w:p>
        </w:tc>
        <w:tc>
          <w:tcPr>
            <w:tcW w:w="803" w:type="dxa"/>
            <w:vAlign w:val="center"/>
          </w:tcPr>
          <w:p w14:paraId="18D48E87" w14:textId="77777777" w:rsidR="00267D1D" w:rsidRPr="004A1DA1" w:rsidRDefault="00267D1D" w:rsidP="00B0226F">
            <w:pPr>
              <w:autoSpaceDE w:val="0"/>
              <w:autoSpaceDN w:val="0"/>
              <w:adjustRightInd w:val="0"/>
              <w:spacing w:after="0"/>
              <w:jc w:val="center"/>
              <w:rPr>
                <w:rFonts w:cs="Calibri"/>
                <w:color w:val="000000"/>
                <w:sz w:val="20"/>
                <w:szCs w:val="20"/>
              </w:rPr>
            </w:pPr>
            <w:r w:rsidRPr="004A1DA1">
              <w:rPr>
                <w:rFonts w:cs="Calibri"/>
                <w:color w:val="000000"/>
                <w:sz w:val="20"/>
                <w:szCs w:val="20"/>
              </w:rPr>
              <w:t>14</w:t>
            </w:r>
          </w:p>
        </w:tc>
        <w:tc>
          <w:tcPr>
            <w:tcW w:w="803" w:type="dxa"/>
            <w:vAlign w:val="center"/>
          </w:tcPr>
          <w:p w14:paraId="18D48E88" w14:textId="77777777" w:rsidR="00267D1D" w:rsidRPr="004A1DA1" w:rsidRDefault="00267D1D" w:rsidP="00B0226F">
            <w:pPr>
              <w:autoSpaceDE w:val="0"/>
              <w:autoSpaceDN w:val="0"/>
              <w:adjustRightInd w:val="0"/>
              <w:spacing w:after="0"/>
              <w:jc w:val="center"/>
              <w:rPr>
                <w:rFonts w:cs="Calibri"/>
                <w:color w:val="000000"/>
                <w:sz w:val="20"/>
                <w:szCs w:val="20"/>
              </w:rPr>
            </w:pPr>
            <w:r w:rsidRPr="004A1DA1">
              <w:rPr>
                <w:rFonts w:cs="Calibri"/>
                <w:color w:val="000000"/>
                <w:sz w:val="20"/>
                <w:szCs w:val="20"/>
              </w:rPr>
              <w:t>12</w:t>
            </w:r>
          </w:p>
        </w:tc>
        <w:tc>
          <w:tcPr>
            <w:tcW w:w="804" w:type="dxa"/>
            <w:vAlign w:val="center"/>
          </w:tcPr>
          <w:p w14:paraId="18D48E89" w14:textId="77777777" w:rsidR="00267D1D" w:rsidRPr="004A1DA1" w:rsidRDefault="00267D1D" w:rsidP="00B0226F">
            <w:pPr>
              <w:autoSpaceDE w:val="0"/>
              <w:autoSpaceDN w:val="0"/>
              <w:adjustRightInd w:val="0"/>
              <w:spacing w:after="0"/>
              <w:jc w:val="center"/>
              <w:rPr>
                <w:rFonts w:cs="Calibri"/>
                <w:color w:val="000000"/>
                <w:sz w:val="20"/>
                <w:szCs w:val="20"/>
              </w:rPr>
            </w:pPr>
            <w:r w:rsidRPr="004A1DA1">
              <w:rPr>
                <w:rFonts w:cs="Calibri"/>
                <w:color w:val="000000"/>
                <w:sz w:val="20"/>
                <w:szCs w:val="20"/>
              </w:rPr>
              <w:t>10</w:t>
            </w:r>
          </w:p>
        </w:tc>
        <w:tc>
          <w:tcPr>
            <w:tcW w:w="2268" w:type="dxa"/>
            <w:vAlign w:val="center"/>
          </w:tcPr>
          <w:p w14:paraId="18D48E8A" w14:textId="77777777" w:rsidR="00267D1D" w:rsidRPr="004A1DA1" w:rsidRDefault="00267D1D" w:rsidP="00B0226F">
            <w:pPr>
              <w:autoSpaceDE w:val="0"/>
              <w:autoSpaceDN w:val="0"/>
              <w:adjustRightInd w:val="0"/>
              <w:spacing w:after="0"/>
              <w:jc w:val="center"/>
              <w:rPr>
                <w:rFonts w:cs="Calibri"/>
                <w:color w:val="000000"/>
                <w:sz w:val="20"/>
                <w:szCs w:val="20"/>
              </w:rPr>
            </w:pPr>
            <w:r w:rsidRPr="004A1DA1">
              <w:rPr>
                <w:rFonts w:cs="Calibri"/>
                <w:color w:val="000000"/>
                <w:sz w:val="20"/>
                <w:szCs w:val="20"/>
              </w:rPr>
              <w:t>90</w:t>
            </w:r>
          </w:p>
        </w:tc>
      </w:tr>
    </w:tbl>
    <w:p w14:paraId="690C1C52" w14:textId="3C17B070" w:rsidR="0094124E" w:rsidRPr="00EB0506" w:rsidRDefault="00D13EDA" w:rsidP="0094124E">
      <w:r>
        <w:t xml:space="preserve">* </w:t>
      </w:r>
      <w:proofErr w:type="spellStart"/>
      <w:r>
        <w:t>Prize</w:t>
      </w:r>
      <w:proofErr w:type="spellEnd"/>
      <w:r>
        <w:t xml:space="preserve"> </w:t>
      </w:r>
      <w:proofErr w:type="spellStart"/>
      <w:r>
        <w:t>money</w:t>
      </w:r>
      <w:proofErr w:type="spellEnd"/>
      <w:r>
        <w:t xml:space="preserve"> budu</w:t>
      </w:r>
      <w:r w:rsidR="0094124E" w:rsidRPr="0094124E">
        <w:t xml:space="preserve"> vyplaceny jako příspěvek na sportovní přípravu.</w:t>
      </w:r>
    </w:p>
    <w:p w14:paraId="18D48E8C" w14:textId="77777777" w:rsidR="00267D1D" w:rsidRPr="00DC3C01" w:rsidRDefault="00267D1D" w:rsidP="00DC3C01">
      <w:pPr>
        <w:sectPr w:rsidR="00267D1D" w:rsidRPr="00DC3C01" w:rsidSect="00445148">
          <w:headerReference w:type="first" r:id="rId22"/>
          <w:footerReference w:type="first" r:id="rId23"/>
          <w:type w:val="continuous"/>
          <w:pgSz w:w="11906" w:h="16838" w:code="9"/>
          <w:pgMar w:top="0" w:right="1134" w:bottom="0" w:left="1418" w:header="1361" w:footer="113" w:gutter="0"/>
          <w:cols w:space="708"/>
          <w:docGrid w:linePitch="360"/>
        </w:sectPr>
      </w:pPr>
    </w:p>
    <w:p w14:paraId="18D48E8D" w14:textId="77777777" w:rsidR="00AA560A" w:rsidRPr="00613664" w:rsidRDefault="00AA560A" w:rsidP="00AA560A">
      <w:pPr>
        <w:pStyle w:val="Styl2CharChar"/>
        <w:numPr>
          <w:ilvl w:val="0"/>
          <w:numId w:val="0"/>
        </w:numPr>
        <w:spacing w:after="60" w:line="276" w:lineRule="auto"/>
        <w:rPr>
          <w:rFonts w:ascii="Calibri" w:hAnsi="Calibri" w:cs="Calibri"/>
          <w:b w:val="0"/>
          <w:smallCaps w:val="0"/>
          <w:sz w:val="22"/>
          <w:szCs w:val="22"/>
        </w:rPr>
        <w:sectPr w:rsidR="00AA560A" w:rsidRPr="00613664" w:rsidSect="008E0612">
          <w:type w:val="continuous"/>
          <w:pgSz w:w="11906" w:h="16838" w:code="9"/>
          <w:pgMar w:top="1418" w:right="1418" w:bottom="1418" w:left="1418" w:header="709" w:footer="709" w:gutter="0"/>
          <w:cols w:space="708"/>
          <w:docGrid w:linePitch="360"/>
        </w:sectPr>
      </w:pPr>
    </w:p>
    <w:p w14:paraId="18D48E8E" w14:textId="77777777" w:rsidR="00AA560A" w:rsidRPr="00613664" w:rsidRDefault="00AA560A" w:rsidP="00267D1D">
      <w:pPr>
        <w:pStyle w:val="Styl2CharChar"/>
        <w:numPr>
          <w:ilvl w:val="0"/>
          <w:numId w:val="0"/>
        </w:numPr>
        <w:spacing w:after="60" w:line="276" w:lineRule="auto"/>
        <w:rPr>
          <w:rFonts w:ascii="Calibri" w:hAnsi="Calibri" w:cs="Calibri"/>
          <w:b w:val="0"/>
          <w:smallCaps w:val="0"/>
          <w:sz w:val="22"/>
          <w:szCs w:val="22"/>
        </w:rPr>
        <w:sectPr w:rsidR="00AA560A" w:rsidRPr="00613664" w:rsidSect="00AA560A">
          <w:type w:val="continuous"/>
          <w:pgSz w:w="11906" w:h="16838" w:code="9"/>
          <w:pgMar w:top="1418" w:right="1418" w:bottom="1418" w:left="1418" w:header="709" w:footer="709" w:gutter="0"/>
          <w:cols w:space="708"/>
          <w:docGrid w:linePitch="360"/>
        </w:sectPr>
      </w:pPr>
    </w:p>
    <w:bookmarkEnd w:id="107"/>
    <w:p w14:paraId="18D48E8F" w14:textId="77777777" w:rsidR="007A62A4" w:rsidRPr="00613664" w:rsidRDefault="007A62A4" w:rsidP="00267D1D">
      <w:pPr>
        <w:pStyle w:val="Styl2CharChar"/>
        <w:numPr>
          <w:ilvl w:val="0"/>
          <w:numId w:val="0"/>
        </w:numPr>
        <w:spacing w:line="276" w:lineRule="auto"/>
        <w:rPr>
          <w:rFonts w:ascii="Calibri" w:hAnsi="Calibri" w:cs="Calibri"/>
          <w:b w:val="0"/>
          <w:smallCaps w:val="0"/>
          <w:sz w:val="24"/>
        </w:rPr>
        <w:sectPr w:rsidR="007A62A4" w:rsidRPr="00613664" w:rsidSect="00AA560A">
          <w:type w:val="continuous"/>
          <w:pgSz w:w="11906" w:h="16838" w:code="9"/>
          <w:pgMar w:top="1418" w:right="1418" w:bottom="1418" w:left="1418" w:header="709" w:footer="709" w:gutter="0"/>
          <w:cols w:space="708"/>
          <w:docGrid w:linePitch="360"/>
        </w:sectPr>
      </w:pPr>
    </w:p>
    <w:p w14:paraId="18D48E90" w14:textId="77777777" w:rsidR="005938FD" w:rsidRPr="00A960A3" w:rsidRDefault="00E14602" w:rsidP="00A960A3">
      <w:pPr>
        <w:pStyle w:val="Nadpis1"/>
      </w:pPr>
      <w:bookmarkStart w:id="128" w:name="_Toc31919052"/>
      <w:r w:rsidRPr="00A960A3">
        <w:lastRenderedPageBreak/>
        <w:t xml:space="preserve">ČP </w:t>
      </w:r>
      <w:r w:rsidR="00A45C01" w:rsidRPr="00A960A3">
        <w:t>terénní triatlon</w:t>
      </w:r>
      <w:bookmarkEnd w:id="128"/>
      <w:r w:rsidR="00A831B6" w:rsidRPr="00A960A3">
        <w:t xml:space="preserve"> </w:t>
      </w:r>
    </w:p>
    <w:p w14:paraId="7E9CE683" w14:textId="28CA5AF9" w:rsidR="00072F5E" w:rsidRPr="00F54616" w:rsidRDefault="00072F5E" w:rsidP="00A960A3">
      <w:pPr>
        <w:pStyle w:val="Nadpis2"/>
        <w:rPr>
          <w:szCs w:val="24"/>
          <w:lang w:eastAsia="cs-CZ"/>
        </w:rPr>
      </w:pPr>
      <w:bookmarkStart w:id="129" w:name="_Toc648292"/>
      <w:bookmarkStart w:id="130" w:name="_Toc729329"/>
      <w:bookmarkStart w:id="131" w:name="_Toc734748"/>
      <w:bookmarkStart w:id="132" w:name="_Toc31919053"/>
      <w:r w:rsidRPr="00A960A3">
        <w:t>Český</w:t>
      </w:r>
      <w:r>
        <w:rPr>
          <w:lang w:eastAsia="cs-CZ"/>
        </w:rPr>
        <w:t xml:space="preserve"> pohár se pro závody v </w:t>
      </w:r>
      <w:proofErr w:type="spellStart"/>
      <w:r>
        <w:rPr>
          <w:lang w:eastAsia="cs-CZ"/>
        </w:rPr>
        <w:t>terenním</w:t>
      </w:r>
      <w:proofErr w:type="spellEnd"/>
      <w:r>
        <w:rPr>
          <w:lang w:eastAsia="cs-CZ"/>
        </w:rPr>
        <w:t xml:space="preserve"> triatlonu</w:t>
      </w:r>
      <w:r w:rsidRPr="00F54616">
        <w:rPr>
          <w:lang w:eastAsia="cs-CZ"/>
        </w:rPr>
        <w:t xml:space="preserve"> nevyhlašuje.</w:t>
      </w:r>
    </w:p>
    <w:p w14:paraId="18D48E92" w14:textId="6A86B80A" w:rsidR="009F6D9A" w:rsidRPr="00A960A3" w:rsidRDefault="009F6D9A" w:rsidP="00A960A3">
      <w:pPr>
        <w:pStyle w:val="Nadpis2"/>
      </w:pPr>
      <w:bookmarkStart w:id="133" w:name="_Toc648294"/>
      <w:bookmarkStart w:id="134" w:name="_Toc729330"/>
      <w:bookmarkStart w:id="135" w:name="_Toc734749"/>
      <w:bookmarkStart w:id="136" w:name="_Toc31919054"/>
      <w:bookmarkEnd w:id="129"/>
      <w:bookmarkEnd w:id="130"/>
      <w:bookmarkEnd w:id="131"/>
      <w:bookmarkEnd w:id="132"/>
      <w:r w:rsidRPr="00A960A3">
        <w:t xml:space="preserve">Vyhlašované věkové kategorie pro </w:t>
      </w:r>
      <w:r w:rsidR="00072F5E" w:rsidRPr="00A960A3">
        <w:t xml:space="preserve">ČP a </w:t>
      </w:r>
      <w:r w:rsidRPr="00A960A3">
        <w:t>MČR a doporučené délky t</w:t>
      </w:r>
      <w:r w:rsidR="0081643F" w:rsidRPr="00A960A3">
        <w:t>ratí jsou uvedeny v tabulce č.</w:t>
      </w:r>
      <w:r w:rsidR="00B1666E" w:rsidRPr="00A960A3">
        <w:t xml:space="preserve"> </w:t>
      </w:r>
      <w:r w:rsidR="0081643F" w:rsidRPr="00A960A3">
        <w:t>13</w:t>
      </w:r>
      <w:r w:rsidRPr="00A960A3">
        <w:t>.</w:t>
      </w:r>
      <w:bookmarkEnd w:id="133"/>
      <w:bookmarkEnd w:id="134"/>
      <w:bookmarkEnd w:id="135"/>
      <w:bookmarkEnd w:id="136"/>
    </w:p>
    <w:p w14:paraId="18D48E93" w14:textId="72E03F96" w:rsidR="00F1212B" w:rsidRPr="00741B11" w:rsidRDefault="00F1212B" w:rsidP="00B56F71">
      <w:pPr>
        <w:autoSpaceDE w:val="0"/>
        <w:autoSpaceDN w:val="0"/>
        <w:adjustRightInd w:val="0"/>
        <w:spacing w:after="40"/>
        <w:ind w:left="142"/>
        <w:rPr>
          <w:rStyle w:val="Tabulka"/>
        </w:rPr>
      </w:pPr>
      <w:r w:rsidRPr="00741B11">
        <w:rPr>
          <w:rStyle w:val="Tabulka"/>
        </w:rPr>
        <w:t>Tabulka č</w:t>
      </w:r>
      <w:r w:rsidR="0081643F" w:rsidRPr="00741B11">
        <w:rPr>
          <w:rStyle w:val="Tabulka"/>
        </w:rPr>
        <w:t>.</w:t>
      </w:r>
      <w:r w:rsidR="00B1666E" w:rsidRPr="00741B11">
        <w:rPr>
          <w:rStyle w:val="Tabulka"/>
        </w:rPr>
        <w:t xml:space="preserve"> </w:t>
      </w:r>
      <w:r w:rsidR="0081643F" w:rsidRPr="00741B11">
        <w:rPr>
          <w:rStyle w:val="Tabulka"/>
        </w:rPr>
        <w:t>13</w:t>
      </w:r>
      <w:r w:rsidR="00B1666E" w:rsidRPr="00741B11">
        <w:rPr>
          <w:rStyle w:val="Tabulka"/>
        </w:rPr>
        <w:t xml:space="preserve"> </w:t>
      </w:r>
      <w:r w:rsidR="001340E9" w:rsidRPr="00741B11">
        <w:rPr>
          <w:rStyle w:val="Tabulka"/>
        </w:rPr>
        <w:t>– Vyhlašované kategorie MČR</w:t>
      </w:r>
      <w:r w:rsidRPr="00741B11">
        <w:rPr>
          <w:rStyle w:val="Tabulka"/>
        </w:rPr>
        <w:t xml:space="preserve"> a délky tratí</w:t>
      </w:r>
    </w:p>
    <w:tbl>
      <w:tblPr>
        <w:tblW w:w="91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985"/>
        <w:gridCol w:w="2268"/>
        <w:gridCol w:w="1948"/>
      </w:tblGrid>
      <w:tr w:rsidR="00010E96" w:rsidRPr="00B666B9" w14:paraId="18D48E98" w14:textId="77777777" w:rsidTr="00B74792">
        <w:trPr>
          <w:jc w:val="right"/>
        </w:trPr>
        <w:tc>
          <w:tcPr>
            <w:tcW w:w="2977" w:type="dxa"/>
            <w:shd w:val="clear" w:color="auto" w:fill="80BBD7"/>
            <w:vAlign w:val="center"/>
          </w:tcPr>
          <w:p w14:paraId="18D48E94" w14:textId="77777777" w:rsidR="00F1212B" w:rsidRPr="00346237" w:rsidRDefault="00F1212B" w:rsidP="00F81679">
            <w:pPr>
              <w:spacing w:after="0"/>
              <w:jc w:val="center"/>
              <w:rPr>
                <w:rFonts w:cs="Calibri"/>
                <w:sz w:val="20"/>
                <w:szCs w:val="20"/>
              </w:rPr>
            </w:pPr>
            <w:r w:rsidRPr="00346237">
              <w:rPr>
                <w:rFonts w:cs="Calibri"/>
                <w:b/>
                <w:smallCaps/>
              </w:rPr>
              <w:t>kategorie</w:t>
            </w:r>
          </w:p>
        </w:tc>
        <w:tc>
          <w:tcPr>
            <w:tcW w:w="1985" w:type="dxa"/>
            <w:shd w:val="clear" w:color="auto" w:fill="80BBD7"/>
            <w:vAlign w:val="center"/>
          </w:tcPr>
          <w:p w14:paraId="18D48E95" w14:textId="77777777" w:rsidR="00F1212B" w:rsidRPr="00346237" w:rsidRDefault="00F1212B" w:rsidP="00F81679">
            <w:pPr>
              <w:spacing w:after="0"/>
              <w:jc w:val="center"/>
              <w:rPr>
                <w:rFonts w:cs="Calibri"/>
                <w:b/>
                <w:smallCaps/>
              </w:rPr>
            </w:pPr>
            <w:r w:rsidRPr="00346237">
              <w:rPr>
                <w:rFonts w:cs="Calibri"/>
                <w:b/>
                <w:smallCaps/>
              </w:rPr>
              <w:t xml:space="preserve">Plavání </w:t>
            </w:r>
            <w:r w:rsidRPr="00346237">
              <w:rPr>
                <w:rFonts w:cs="Calibri"/>
                <w:b/>
                <w:smallCaps/>
                <w:lang w:val="en-US"/>
              </w:rPr>
              <w:t>[</w:t>
            </w:r>
            <w:r w:rsidRPr="00346237">
              <w:rPr>
                <w:rFonts w:cs="Calibri"/>
                <w:b/>
                <w:smallCaps/>
              </w:rPr>
              <w:t>m]</w:t>
            </w:r>
          </w:p>
        </w:tc>
        <w:tc>
          <w:tcPr>
            <w:tcW w:w="2268" w:type="dxa"/>
            <w:shd w:val="clear" w:color="auto" w:fill="80BBD7"/>
            <w:vAlign w:val="center"/>
          </w:tcPr>
          <w:p w14:paraId="18D48E96" w14:textId="77777777" w:rsidR="00F1212B" w:rsidRPr="00346237" w:rsidRDefault="00F1212B" w:rsidP="00F81679">
            <w:pPr>
              <w:spacing w:after="0"/>
              <w:jc w:val="center"/>
              <w:rPr>
                <w:rFonts w:cs="Calibri"/>
                <w:b/>
                <w:smallCaps/>
              </w:rPr>
            </w:pPr>
            <w:r w:rsidRPr="00346237">
              <w:rPr>
                <w:rFonts w:cs="Calibri"/>
                <w:b/>
                <w:smallCaps/>
              </w:rPr>
              <w:t>Cyklistika MTB [Km]</w:t>
            </w:r>
          </w:p>
        </w:tc>
        <w:tc>
          <w:tcPr>
            <w:tcW w:w="1948" w:type="dxa"/>
            <w:shd w:val="clear" w:color="auto" w:fill="80BBD7"/>
            <w:vAlign w:val="center"/>
          </w:tcPr>
          <w:p w14:paraId="18D48E97" w14:textId="77777777" w:rsidR="00F1212B" w:rsidRPr="00346237" w:rsidRDefault="00F1212B" w:rsidP="00F81679">
            <w:pPr>
              <w:spacing w:after="0"/>
              <w:jc w:val="center"/>
              <w:rPr>
                <w:rFonts w:cs="Calibri"/>
                <w:b/>
                <w:smallCaps/>
              </w:rPr>
            </w:pPr>
            <w:r w:rsidRPr="00346237">
              <w:rPr>
                <w:rFonts w:cs="Calibri"/>
                <w:b/>
                <w:smallCaps/>
              </w:rPr>
              <w:t>Běh [m]</w:t>
            </w:r>
          </w:p>
        </w:tc>
      </w:tr>
      <w:tr w:rsidR="007E59B2" w:rsidRPr="00B666B9" w14:paraId="18D48E9D" w14:textId="77777777" w:rsidTr="00351D3A">
        <w:trPr>
          <w:jc w:val="right"/>
        </w:trPr>
        <w:tc>
          <w:tcPr>
            <w:tcW w:w="2977" w:type="dxa"/>
            <w:tcBorders>
              <w:top w:val="single" w:sz="6" w:space="0" w:color="auto"/>
            </w:tcBorders>
            <w:shd w:val="clear" w:color="auto" w:fill="auto"/>
            <w:vAlign w:val="center"/>
          </w:tcPr>
          <w:p w14:paraId="18D48E99" w14:textId="7FFD7D89" w:rsidR="007E59B2" w:rsidRPr="004A1DA1" w:rsidRDefault="007E59B2" w:rsidP="007E59B2">
            <w:pPr>
              <w:spacing w:after="0"/>
              <w:rPr>
                <w:rFonts w:cs="Calibri"/>
                <w:sz w:val="20"/>
                <w:szCs w:val="20"/>
              </w:rPr>
            </w:pPr>
            <w:r w:rsidRPr="004A1DA1">
              <w:rPr>
                <w:rFonts w:cs="Calibri"/>
                <w:sz w:val="20"/>
                <w:szCs w:val="20"/>
              </w:rPr>
              <w:t xml:space="preserve">Žactvo mladší </w:t>
            </w:r>
            <w:proofErr w:type="gramStart"/>
            <w:r w:rsidRPr="004A1DA1">
              <w:rPr>
                <w:rFonts w:cs="Calibri"/>
                <w:sz w:val="20"/>
                <w:szCs w:val="20"/>
              </w:rPr>
              <w:t>12 – 13</w:t>
            </w:r>
            <w:proofErr w:type="gramEnd"/>
            <w:r w:rsidRPr="004A1DA1">
              <w:rPr>
                <w:rFonts w:cs="Calibri"/>
                <w:sz w:val="20"/>
                <w:szCs w:val="20"/>
              </w:rPr>
              <w:t xml:space="preserve"> let</w:t>
            </w:r>
          </w:p>
        </w:tc>
        <w:tc>
          <w:tcPr>
            <w:tcW w:w="1985" w:type="dxa"/>
            <w:tcBorders>
              <w:top w:val="single" w:sz="6" w:space="0" w:color="auto"/>
            </w:tcBorders>
            <w:shd w:val="clear" w:color="auto" w:fill="auto"/>
            <w:vAlign w:val="center"/>
          </w:tcPr>
          <w:p w14:paraId="18D48E9A" w14:textId="23A82700" w:rsidR="007E59B2" w:rsidRPr="004A1DA1" w:rsidRDefault="007E59B2" w:rsidP="007E59B2">
            <w:pPr>
              <w:spacing w:after="0"/>
              <w:jc w:val="center"/>
              <w:rPr>
                <w:rFonts w:cs="Calibri"/>
                <w:sz w:val="20"/>
                <w:szCs w:val="20"/>
                <w:highlight w:val="yellow"/>
              </w:rPr>
            </w:pPr>
            <w:r w:rsidRPr="004A1DA1">
              <w:rPr>
                <w:rFonts w:cs="Calibri"/>
                <w:color w:val="0D0D0D"/>
                <w:sz w:val="20"/>
                <w:szCs w:val="20"/>
              </w:rPr>
              <w:t>200-300</w:t>
            </w:r>
          </w:p>
        </w:tc>
        <w:tc>
          <w:tcPr>
            <w:tcW w:w="2268" w:type="dxa"/>
            <w:tcBorders>
              <w:top w:val="single" w:sz="6" w:space="0" w:color="auto"/>
            </w:tcBorders>
            <w:shd w:val="clear" w:color="auto" w:fill="auto"/>
            <w:vAlign w:val="center"/>
          </w:tcPr>
          <w:p w14:paraId="18D48E9B" w14:textId="34C11D06" w:rsidR="007E59B2" w:rsidRPr="004A1DA1" w:rsidRDefault="007E59B2" w:rsidP="007E59B2">
            <w:pPr>
              <w:spacing w:after="0"/>
              <w:rPr>
                <w:rFonts w:cs="Calibri"/>
                <w:sz w:val="20"/>
                <w:szCs w:val="20"/>
                <w:highlight w:val="yellow"/>
              </w:rPr>
            </w:pPr>
            <w:r w:rsidRPr="004A1DA1">
              <w:rPr>
                <w:rFonts w:cs="Calibri"/>
                <w:color w:val="0D0D0D"/>
                <w:sz w:val="20"/>
                <w:szCs w:val="20"/>
              </w:rPr>
              <w:t xml:space="preserve">                </w:t>
            </w:r>
            <w:proofErr w:type="gramStart"/>
            <w:r w:rsidRPr="004A1DA1">
              <w:rPr>
                <w:rFonts w:cs="Calibri"/>
                <w:color w:val="0D0D0D"/>
                <w:sz w:val="20"/>
                <w:szCs w:val="20"/>
              </w:rPr>
              <w:t xml:space="preserve">6  </w:t>
            </w:r>
            <w:r w:rsidRPr="004A1DA1">
              <w:rPr>
                <w:rFonts w:cs="Calibri"/>
                <w:sz w:val="20"/>
                <w:szCs w:val="20"/>
              </w:rPr>
              <w:t>–</w:t>
            </w:r>
            <w:proofErr w:type="gramEnd"/>
            <w:r w:rsidRPr="004A1DA1">
              <w:rPr>
                <w:rFonts w:cs="Calibri"/>
                <w:color w:val="0D0D0D"/>
                <w:sz w:val="20"/>
                <w:szCs w:val="20"/>
              </w:rPr>
              <w:t xml:space="preserve"> 8</w:t>
            </w:r>
          </w:p>
        </w:tc>
        <w:tc>
          <w:tcPr>
            <w:tcW w:w="1948" w:type="dxa"/>
            <w:tcBorders>
              <w:top w:val="single" w:sz="6" w:space="0" w:color="auto"/>
            </w:tcBorders>
            <w:shd w:val="clear" w:color="auto" w:fill="auto"/>
            <w:vAlign w:val="center"/>
          </w:tcPr>
          <w:p w14:paraId="18D48E9C" w14:textId="12FC67FF" w:rsidR="007E59B2" w:rsidRPr="004A1DA1" w:rsidRDefault="007E59B2" w:rsidP="007E59B2">
            <w:pPr>
              <w:spacing w:after="0"/>
              <w:ind w:left="33"/>
              <w:jc w:val="center"/>
              <w:rPr>
                <w:rFonts w:cs="Calibri"/>
                <w:sz w:val="20"/>
                <w:szCs w:val="20"/>
                <w:highlight w:val="yellow"/>
              </w:rPr>
            </w:pPr>
            <w:r w:rsidRPr="004A1DA1">
              <w:rPr>
                <w:rFonts w:cs="Calibri"/>
                <w:color w:val="0D0D0D"/>
                <w:sz w:val="20"/>
                <w:szCs w:val="20"/>
              </w:rPr>
              <w:t>2 000</w:t>
            </w:r>
          </w:p>
        </w:tc>
      </w:tr>
      <w:tr w:rsidR="007E59B2" w:rsidRPr="00B666B9" w14:paraId="1A50EDDE" w14:textId="77777777" w:rsidTr="00351D3A">
        <w:trPr>
          <w:jc w:val="right"/>
        </w:trPr>
        <w:tc>
          <w:tcPr>
            <w:tcW w:w="2977" w:type="dxa"/>
            <w:shd w:val="clear" w:color="auto" w:fill="auto"/>
            <w:vAlign w:val="center"/>
          </w:tcPr>
          <w:p w14:paraId="41C5BF03" w14:textId="1DBC65C8" w:rsidR="007E59B2" w:rsidRPr="004A1DA1" w:rsidRDefault="007E59B2" w:rsidP="007E59B2">
            <w:pPr>
              <w:spacing w:after="0"/>
              <w:rPr>
                <w:rFonts w:cs="Calibri"/>
                <w:sz w:val="20"/>
                <w:szCs w:val="20"/>
              </w:rPr>
            </w:pPr>
            <w:r w:rsidRPr="004A1DA1">
              <w:rPr>
                <w:rFonts w:cs="Calibri"/>
                <w:sz w:val="20"/>
                <w:szCs w:val="20"/>
              </w:rPr>
              <w:t xml:space="preserve">Žactvo starší </w:t>
            </w:r>
            <w:proofErr w:type="gramStart"/>
            <w:r w:rsidRPr="004A1DA1">
              <w:rPr>
                <w:rFonts w:cs="Calibri"/>
                <w:sz w:val="20"/>
                <w:szCs w:val="20"/>
              </w:rPr>
              <w:t>14 – 15</w:t>
            </w:r>
            <w:proofErr w:type="gramEnd"/>
            <w:r w:rsidRPr="004A1DA1">
              <w:rPr>
                <w:rFonts w:cs="Calibri"/>
                <w:sz w:val="20"/>
                <w:szCs w:val="20"/>
              </w:rPr>
              <w:t xml:space="preserve"> let</w:t>
            </w:r>
          </w:p>
        </w:tc>
        <w:tc>
          <w:tcPr>
            <w:tcW w:w="1985" w:type="dxa"/>
            <w:shd w:val="clear" w:color="auto" w:fill="auto"/>
            <w:vAlign w:val="center"/>
          </w:tcPr>
          <w:p w14:paraId="5A3DAAFB" w14:textId="782E6751" w:rsidR="007E59B2" w:rsidRPr="004A1DA1" w:rsidDel="005C252C" w:rsidRDefault="007E59B2" w:rsidP="007E59B2">
            <w:pPr>
              <w:spacing w:after="0"/>
              <w:jc w:val="center"/>
              <w:rPr>
                <w:rFonts w:cs="Calibri"/>
                <w:sz w:val="20"/>
                <w:szCs w:val="20"/>
                <w:highlight w:val="yellow"/>
              </w:rPr>
            </w:pPr>
            <w:r w:rsidRPr="004A1DA1">
              <w:rPr>
                <w:rFonts w:cs="Calibri"/>
                <w:color w:val="0D0D0D"/>
                <w:sz w:val="20"/>
                <w:szCs w:val="20"/>
              </w:rPr>
              <w:t>400</w:t>
            </w:r>
          </w:p>
        </w:tc>
        <w:tc>
          <w:tcPr>
            <w:tcW w:w="2268" w:type="dxa"/>
            <w:shd w:val="clear" w:color="auto" w:fill="auto"/>
            <w:vAlign w:val="center"/>
          </w:tcPr>
          <w:p w14:paraId="0AD557AC" w14:textId="273E8BC8" w:rsidR="007E59B2" w:rsidRPr="004A1DA1" w:rsidRDefault="007E59B2" w:rsidP="007E59B2">
            <w:pPr>
              <w:spacing w:after="0"/>
              <w:ind w:left="33"/>
              <w:jc w:val="center"/>
              <w:rPr>
                <w:rFonts w:cs="Calibri"/>
                <w:sz w:val="20"/>
                <w:szCs w:val="20"/>
                <w:highlight w:val="yellow"/>
              </w:rPr>
            </w:pPr>
            <w:proofErr w:type="gramStart"/>
            <w:r w:rsidRPr="004A1DA1">
              <w:rPr>
                <w:rFonts w:cs="Calibri"/>
                <w:color w:val="0D0D0D"/>
                <w:sz w:val="20"/>
                <w:szCs w:val="20"/>
              </w:rPr>
              <w:t xml:space="preserve">8 </w:t>
            </w:r>
            <w:r w:rsidRPr="004A1DA1">
              <w:rPr>
                <w:rFonts w:cs="Calibri"/>
                <w:sz w:val="20"/>
                <w:szCs w:val="20"/>
              </w:rPr>
              <w:t xml:space="preserve">– </w:t>
            </w:r>
            <w:r w:rsidRPr="004A1DA1">
              <w:rPr>
                <w:rFonts w:cs="Calibri"/>
                <w:color w:val="0D0D0D"/>
                <w:sz w:val="20"/>
                <w:szCs w:val="20"/>
              </w:rPr>
              <w:t>12</w:t>
            </w:r>
            <w:proofErr w:type="gramEnd"/>
          </w:p>
        </w:tc>
        <w:tc>
          <w:tcPr>
            <w:tcW w:w="1948" w:type="dxa"/>
            <w:shd w:val="clear" w:color="auto" w:fill="auto"/>
            <w:vAlign w:val="center"/>
          </w:tcPr>
          <w:p w14:paraId="359117F5" w14:textId="25854D27" w:rsidR="007E59B2" w:rsidRPr="004A1DA1" w:rsidDel="005C252C" w:rsidRDefault="007E59B2" w:rsidP="007E59B2">
            <w:pPr>
              <w:spacing w:after="0"/>
              <w:ind w:left="33"/>
              <w:jc w:val="center"/>
              <w:rPr>
                <w:rFonts w:cs="Calibri"/>
                <w:sz w:val="20"/>
                <w:szCs w:val="20"/>
                <w:highlight w:val="yellow"/>
              </w:rPr>
            </w:pPr>
            <w:r w:rsidRPr="004A1DA1">
              <w:rPr>
                <w:rFonts w:cs="Calibri"/>
                <w:color w:val="0D0D0D"/>
                <w:sz w:val="20"/>
                <w:szCs w:val="20"/>
              </w:rPr>
              <w:t>3 000</w:t>
            </w:r>
          </w:p>
        </w:tc>
      </w:tr>
      <w:tr w:rsidR="007E59B2" w:rsidRPr="00B666B9" w14:paraId="36F12382" w14:textId="77777777" w:rsidTr="00B1666E">
        <w:trPr>
          <w:jc w:val="right"/>
        </w:trPr>
        <w:tc>
          <w:tcPr>
            <w:tcW w:w="2977" w:type="dxa"/>
            <w:shd w:val="clear" w:color="auto" w:fill="auto"/>
            <w:vAlign w:val="center"/>
          </w:tcPr>
          <w:p w14:paraId="675F2C31" w14:textId="3C42BA2A" w:rsidR="007E59B2" w:rsidRPr="004A1DA1" w:rsidRDefault="007E59B2" w:rsidP="007E59B2">
            <w:pPr>
              <w:spacing w:after="0"/>
              <w:rPr>
                <w:rFonts w:cs="Calibri"/>
                <w:sz w:val="20"/>
                <w:szCs w:val="20"/>
              </w:rPr>
            </w:pPr>
            <w:r w:rsidRPr="004A1DA1">
              <w:rPr>
                <w:rFonts w:cs="Calibri"/>
                <w:sz w:val="20"/>
                <w:szCs w:val="20"/>
              </w:rPr>
              <w:t xml:space="preserve">Dorost </w:t>
            </w:r>
            <w:proofErr w:type="gramStart"/>
            <w:r w:rsidRPr="004A1DA1">
              <w:rPr>
                <w:rFonts w:cs="Calibri"/>
                <w:sz w:val="20"/>
                <w:szCs w:val="20"/>
              </w:rPr>
              <w:t>16 – 17</w:t>
            </w:r>
            <w:proofErr w:type="gramEnd"/>
            <w:r w:rsidRPr="004A1DA1">
              <w:rPr>
                <w:rFonts w:cs="Calibri"/>
                <w:sz w:val="20"/>
                <w:szCs w:val="20"/>
              </w:rPr>
              <w:t xml:space="preserve"> let</w:t>
            </w:r>
          </w:p>
        </w:tc>
        <w:tc>
          <w:tcPr>
            <w:tcW w:w="1985" w:type="dxa"/>
            <w:shd w:val="clear" w:color="auto" w:fill="auto"/>
            <w:vAlign w:val="center"/>
          </w:tcPr>
          <w:p w14:paraId="492F40BF" w14:textId="66ECC4A8" w:rsidR="007E59B2" w:rsidRPr="004A1DA1" w:rsidDel="005C252C" w:rsidRDefault="007E59B2" w:rsidP="007E59B2">
            <w:pPr>
              <w:spacing w:after="0"/>
              <w:jc w:val="center"/>
              <w:rPr>
                <w:rFonts w:cs="Calibri"/>
                <w:sz w:val="20"/>
                <w:szCs w:val="20"/>
              </w:rPr>
            </w:pPr>
            <w:proofErr w:type="gramStart"/>
            <w:r w:rsidRPr="004A1DA1">
              <w:rPr>
                <w:rFonts w:cs="Calibri"/>
                <w:sz w:val="20"/>
                <w:szCs w:val="20"/>
              </w:rPr>
              <w:t>400 – 800</w:t>
            </w:r>
            <w:proofErr w:type="gramEnd"/>
          </w:p>
        </w:tc>
        <w:tc>
          <w:tcPr>
            <w:tcW w:w="2268" w:type="dxa"/>
            <w:shd w:val="clear" w:color="auto" w:fill="auto"/>
            <w:vAlign w:val="center"/>
          </w:tcPr>
          <w:p w14:paraId="34D3BD46" w14:textId="24415459" w:rsidR="007E59B2" w:rsidRPr="004A1DA1" w:rsidRDefault="007E59B2" w:rsidP="007E59B2">
            <w:pPr>
              <w:spacing w:after="0"/>
              <w:ind w:left="33"/>
              <w:jc w:val="center"/>
              <w:rPr>
                <w:rFonts w:cs="Calibri"/>
                <w:sz w:val="20"/>
                <w:szCs w:val="20"/>
              </w:rPr>
            </w:pPr>
            <w:proofErr w:type="gramStart"/>
            <w:r w:rsidRPr="004A1DA1">
              <w:rPr>
                <w:rFonts w:cs="Calibri"/>
                <w:sz w:val="20"/>
                <w:szCs w:val="20"/>
              </w:rPr>
              <w:t>9 – 15</w:t>
            </w:r>
            <w:proofErr w:type="gramEnd"/>
          </w:p>
        </w:tc>
        <w:tc>
          <w:tcPr>
            <w:tcW w:w="1948" w:type="dxa"/>
            <w:shd w:val="clear" w:color="auto" w:fill="auto"/>
            <w:vAlign w:val="center"/>
          </w:tcPr>
          <w:p w14:paraId="3A10F0C2" w14:textId="794DA2B6" w:rsidR="007E59B2" w:rsidRPr="004A1DA1" w:rsidDel="005C252C" w:rsidRDefault="007E59B2" w:rsidP="007E59B2">
            <w:pPr>
              <w:spacing w:after="0"/>
              <w:ind w:left="33"/>
              <w:jc w:val="center"/>
              <w:rPr>
                <w:rFonts w:cs="Calibri"/>
                <w:sz w:val="20"/>
                <w:szCs w:val="20"/>
              </w:rPr>
            </w:pPr>
            <w:r w:rsidRPr="004A1DA1">
              <w:rPr>
                <w:rFonts w:cs="Calibri"/>
                <w:sz w:val="20"/>
                <w:szCs w:val="20"/>
              </w:rPr>
              <w:t>3000 - 5 000</w:t>
            </w:r>
          </w:p>
        </w:tc>
      </w:tr>
      <w:tr w:rsidR="007E59B2" w:rsidRPr="00B666B9" w14:paraId="18D48EA2" w14:textId="77777777" w:rsidTr="00B1666E">
        <w:trPr>
          <w:jc w:val="right"/>
        </w:trPr>
        <w:tc>
          <w:tcPr>
            <w:tcW w:w="2977" w:type="dxa"/>
            <w:shd w:val="clear" w:color="auto" w:fill="auto"/>
            <w:vAlign w:val="center"/>
          </w:tcPr>
          <w:p w14:paraId="18D48E9E" w14:textId="77777777" w:rsidR="007E59B2" w:rsidRPr="004A1DA1" w:rsidRDefault="007E59B2" w:rsidP="007E59B2">
            <w:pPr>
              <w:spacing w:after="0"/>
              <w:rPr>
                <w:rFonts w:cs="Calibri"/>
                <w:sz w:val="20"/>
                <w:szCs w:val="20"/>
              </w:rPr>
            </w:pPr>
            <w:r w:rsidRPr="004A1DA1">
              <w:rPr>
                <w:rFonts w:cs="Calibri"/>
                <w:sz w:val="20"/>
                <w:szCs w:val="20"/>
              </w:rPr>
              <w:t xml:space="preserve">Junioři </w:t>
            </w:r>
            <w:proofErr w:type="gramStart"/>
            <w:r w:rsidRPr="004A1DA1">
              <w:rPr>
                <w:rFonts w:cs="Calibri"/>
                <w:sz w:val="20"/>
                <w:szCs w:val="20"/>
              </w:rPr>
              <w:t>18 – 19</w:t>
            </w:r>
            <w:proofErr w:type="gramEnd"/>
            <w:r w:rsidRPr="004A1DA1">
              <w:rPr>
                <w:rFonts w:cs="Calibri"/>
                <w:sz w:val="20"/>
                <w:szCs w:val="20"/>
              </w:rPr>
              <w:t xml:space="preserve"> let</w:t>
            </w:r>
          </w:p>
        </w:tc>
        <w:tc>
          <w:tcPr>
            <w:tcW w:w="1985" w:type="dxa"/>
            <w:shd w:val="clear" w:color="auto" w:fill="auto"/>
            <w:vAlign w:val="center"/>
          </w:tcPr>
          <w:p w14:paraId="18D48E9F" w14:textId="6F917FD8" w:rsidR="007E59B2" w:rsidRPr="004A1DA1" w:rsidRDefault="007E59B2" w:rsidP="007E59B2">
            <w:pPr>
              <w:spacing w:after="0"/>
              <w:jc w:val="center"/>
              <w:rPr>
                <w:rFonts w:cs="Calibri"/>
                <w:sz w:val="20"/>
                <w:szCs w:val="20"/>
              </w:rPr>
            </w:pPr>
            <w:r w:rsidRPr="004A1DA1">
              <w:rPr>
                <w:rFonts w:cs="Calibri"/>
                <w:sz w:val="20"/>
                <w:szCs w:val="20"/>
              </w:rPr>
              <w:t xml:space="preserve">750 </w:t>
            </w:r>
          </w:p>
        </w:tc>
        <w:tc>
          <w:tcPr>
            <w:tcW w:w="2268" w:type="dxa"/>
            <w:shd w:val="clear" w:color="auto" w:fill="auto"/>
            <w:vAlign w:val="center"/>
          </w:tcPr>
          <w:p w14:paraId="18D48EA0" w14:textId="3BE283B2" w:rsidR="007E59B2" w:rsidRPr="004A1DA1" w:rsidRDefault="007E59B2" w:rsidP="007E59B2">
            <w:pPr>
              <w:spacing w:after="0"/>
              <w:ind w:left="33"/>
              <w:jc w:val="center"/>
              <w:rPr>
                <w:rFonts w:cs="Calibri"/>
                <w:sz w:val="20"/>
                <w:szCs w:val="20"/>
              </w:rPr>
            </w:pPr>
            <w:proofErr w:type="gramStart"/>
            <w:r w:rsidRPr="004A1DA1">
              <w:rPr>
                <w:rFonts w:cs="Calibri"/>
                <w:sz w:val="20"/>
                <w:szCs w:val="20"/>
              </w:rPr>
              <w:t>25 – 30</w:t>
            </w:r>
            <w:proofErr w:type="gramEnd"/>
          </w:p>
        </w:tc>
        <w:tc>
          <w:tcPr>
            <w:tcW w:w="1948" w:type="dxa"/>
            <w:shd w:val="clear" w:color="auto" w:fill="auto"/>
            <w:vAlign w:val="center"/>
          </w:tcPr>
          <w:p w14:paraId="18D48EA1" w14:textId="512F43B6" w:rsidR="007E59B2" w:rsidRPr="004A1DA1" w:rsidRDefault="007E59B2" w:rsidP="007E59B2">
            <w:pPr>
              <w:spacing w:after="0"/>
              <w:ind w:left="33"/>
              <w:jc w:val="center"/>
              <w:rPr>
                <w:rFonts w:cs="Calibri"/>
                <w:sz w:val="20"/>
                <w:szCs w:val="20"/>
              </w:rPr>
            </w:pPr>
            <w:proofErr w:type="gramStart"/>
            <w:r w:rsidRPr="004A1DA1">
              <w:rPr>
                <w:rFonts w:cs="Calibri"/>
                <w:sz w:val="20"/>
                <w:szCs w:val="20"/>
              </w:rPr>
              <w:t>5000 - 7000</w:t>
            </w:r>
            <w:proofErr w:type="gramEnd"/>
          </w:p>
        </w:tc>
      </w:tr>
      <w:tr w:rsidR="007E59B2" w:rsidRPr="00B666B9" w14:paraId="18D48EA7" w14:textId="77777777" w:rsidTr="00B1666E">
        <w:trPr>
          <w:jc w:val="right"/>
        </w:trPr>
        <w:tc>
          <w:tcPr>
            <w:tcW w:w="2977" w:type="dxa"/>
            <w:shd w:val="clear" w:color="auto" w:fill="auto"/>
            <w:vAlign w:val="center"/>
          </w:tcPr>
          <w:p w14:paraId="18D48EA3" w14:textId="77777777" w:rsidR="007E59B2" w:rsidRPr="004A1DA1" w:rsidRDefault="007E59B2" w:rsidP="007E59B2">
            <w:pPr>
              <w:spacing w:after="0"/>
              <w:rPr>
                <w:rFonts w:cs="Calibri"/>
                <w:sz w:val="20"/>
                <w:szCs w:val="20"/>
              </w:rPr>
            </w:pPr>
            <w:r w:rsidRPr="004A1DA1">
              <w:rPr>
                <w:rFonts w:cs="Calibri"/>
                <w:sz w:val="20"/>
                <w:szCs w:val="20"/>
              </w:rPr>
              <w:t xml:space="preserve">Dospělí </w:t>
            </w:r>
            <w:proofErr w:type="gramStart"/>
            <w:r w:rsidRPr="004A1DA1">
              <w:rPr>
                <w:rFonts w:cs="Calibri"/>
                <w:sz w:val="20"/>
                <w:szCs w:val="20"/>
              </w:rPr>
              <w:t>20 – 29</w:t>
            </w:r>
            <w:proofErr w:type="gramEnd"/>
            <w:r w:rsidRPr="004A1DA1">
              <w:rPr>
                <w:rFonts w:cs="Calibri"/>
                <w:sz w:val="20"/>
                <w:szCs w:val="20"/>
              </w:rPr>
              <w:t xml:space="preserve"> let</w:t>
            </w:r>
          </w:p>
        </w:tc>
        <w:tc>
          <w:tcPr>
            <w:tcW w:w="1985" w:type="dxa"/>
            <w:shd w:val="clear" w:color="auto" w:fill="auto"/>
            <w:vAlign w:val="center"/>
          </w:tcPr>
          <w:p w14:paraId="18D48EA4" w14:textId="77777777" w:rsidR="007E59B2" w:rsidRPr="004A1DA1" w:rsidRDefault="007E59B2" w:rsidP="007E59B2">
            <w:pPr>
              <w:spacing w:after="0"/>
              <w:jc w:val="center"/>
              <w:rPr>
                <w:rFonts w:cs="Calibri"/>
                <w:sz w:val="20"/>
                <w:szCs w:val="20"/>
              </w:rPr>
            </w:pPr>
            <w:proofErr w:type="gramStart"/>
            <w:r w:rsidRPr="004A1DA1">
              <w:rPr>
                <w:rFonts w:cs="Calibri"/>
                <w:sz w:val="20"/>
                <w:szCs w:val="20"/>
              </w:rPr>
              <w:t>900 – 1500</w:t>
            </w:r>
            <w:proofErr w:type="gramEnd"/>
          </w:p>
        </w:tc>
        <w:tc>
          <w:tcPr>
            <w:tcW w:w="2268" w:type="dxa"/>
            <w:shd w:val="clear" w:color="auto" w:fill="auto"/>
            <w:vAlign w:val="center"/>
          </w:tcPr>
          <w:p w14:paraId="18D48EA5" w14:textId="77777777" w:rsidR="007E59B2" w:rsidRPr="004A1DA1" w:rsidRDefault="007E59B2" w:rsidP="007E59B2">
            <w:pPr>
              <w:spacing w:after="0"/>
              <w:ind w:left="33"/>
              <w:jc w:val="center"/>
              <w:rPr>
                <w:rFonts w:cs="Calibri"/>
                <w:sz w:val="20"/>
                <w:szCs w:val="20"/>
              </w:rPr>
            </w:pPr>
            <w:proofErr w:type="gramStart"/>
            <w:r w:rsidRPr="004A1DA1">
              <w:rPr>
                <w:rFonts w:cs="Calibri"/>
                <w:sz w:val="20"/>
                <w:szCs w:val="20"/>
              </w:rPr>
              <w:t>25 – 40</w:t>
            </w:r>
            <w:proofErr w:type="gramEnd"/>
          </w:p>
        </w:tc>
        <w:tc>
          <w:tcPr>
            <w:tcW w:w="1948" w:type="dxa"/>
            <w:shd w:val="clear" w:color="auto" w:fill="auto"/>
            <w:vAlign w:val="center"/>
          </w:tcPr>
          <w:p w14:paraId="18D48EA6" w14:textId="77777777" w:rsidR="007E59B2" w:rsidRPr="004A1DA1" w:rsidRDefault="007E59B2" w:rsidP="007E59B2">
            <w:pPr>
              <w:spacing w:after="0"/>
              <w:ind w:left="33"/>
              <w:jc w:val="center"/>
              <w:rPr>
                <w:rFonts w:cs="Calibri"/>
                <w:sz w:val="20"/>
                <w:szCs w:val="20"/>
              </w:rPr>
            </w:pPr>
            <w:r w:rsidRPr="004A1DA1">
              <w:rPr>
                <w:rFonts w:cs="Calibri"/>
                <w:sz w:val="20"/>
                <w:szCs w:val="20"/>
              </w:rPr>
              <w:t>7 000 – 11 000</w:t>
            </w:r>
          </w:p>
        </w:tc>
      </w:tr>
      <w:tr w:rsidR="007E59B2" w:rsidRPr="00B666B9" w14:paraId="18D48EAC" w14:textId="77777777" w:rsidTr="00B1666E">
        <w:trPr>
          <w:jc w:val="right"/>
        </w:trPr>
        <w:tc>
          <w:tcPr>
            <w:tcW w:w="2977" w:type="dxa"/>
            <w:shd w:val="clear" w:color="auto" w:fill="auto"/>
            <w:vAlign w:val="center"/>
          </w:tcPr>
          <w:p w14:paraId="18D48EA8" w14:textId="77777777" w:rsidR="007E59B2" w:rsidRPr="004A1DA1" w:rsidRDefault="007E59B2" w:rsidP="007E59B2">
            <w:pPr>
              <w:spacing w:after="0"/>
              <w:rPr>
                <w:rFonts w:cs="Calibri"/>
                <w:sz w:val="20"/>
                <w:szCs w:val="20"/>
              </w:rPr>
            </w:pPr>
            <w:r w:rsidRPr="004A1DA1">
              <w:rPr>
                <w:rFonts w:cs="Calibri"/>
                <w:sz w:val="20"/>
                <w:szCs w:val="20"/>
              </w:rPr>
              <w:t xml:space="preserve">Dospělí </w:t>
            </w:r>
            <w:proofErr w:type="gramStart"/>
            <w:r w:rsidRPr="004A1DA1">
              <w:rPr>
                <w:rFonts w:cs="Calibri"/>
                <w:sz w:val="20"/>
                <w:szCs w:val="20"/>
              </w:rPr>
              <w:t>30 – 39</w:t>
            </w:r>
            <w:proofErr w:type="gramEnd"/>
            <w:r w:rsidRPr="004A1DA1">
              <w:rPr>
                <w:rFonts w:cs="Calibri"/>
                <w:sz w:val="20"/>
                <w:szCs w:val="20"/>
              </w:rPr>
              <w:t xml:space="preserve"> let</w:t>
            </w:r>
          </w:p>
        </w:tc>
        <w:tc>
          <w:tcPr>
            <w:tcW w:w="1985" w:type="dxa"/>
            <w:shd w:val="clear" w:color="auto" w:fill="auto"/>
            <w:vAlign w:val="center"/>
          </w:tcPr>
          <w:p w14:paraId="18D48EA9" w14:textId="77777777" w:rsidR="007E59B2" w:rsidRPr="004A1DA1" w:rsidRDefault="007E59B2" w:rsidP="007E59B2">
            <w:pPr>
              <w:spacing w:after="0"/>
              <w:jc w:val="center"/>
              <w:rPr>
                <w:rFonts w:cs="Calibri"/>
                <w:sz w:val="20"/>
                <w:szCs w:val="20"/>
              </w:rPr>
            </w:pPr>
            <w:proofErr w:type="gramStart"/>
            <w:r w:rsidRPr="004A1DA1">
              <w:rPr>
                <w:rFonts w:cs="Calibri"/>
                <w:sz w:val="20"/>
                <w:szCs w:val="20"/>
              </w:rPr>
              <w:t>900 – 1500</w:t>
            </w:r>
            <w:proofErr w:type="gramEnd"/>
          </w:p>
        </w:tc>
        <w:tc>
          <w:tcPr>
            <w:tcW w:w="2268" w:type="dxa"/>
            <w:shd w:val="clear" w:color="auto" w:fill="auto"/>
            <w:vAlign w:val="center"/>
          </w:tcPr>
          <w:p w14:paraId="18D48EAA" w14:textId="77777777" w:rsidR="007E59B2" w:rsidRPr="004A1DA1" w:rsidRDefault="007E59B2" w:rsidP="007E59B2">
            <w:pPr>
              <w:spacing w:after="0"/>
              <w:ind w:left="33"/>
              <w:jc w:val="center"/>
              <w:rPr>
                <w:rFonts w:cs="Calibri"/>
                <w:sz w:val="20"/>
                <w:szCs w:val="20"/>
              </w:rPr>
            </w:pPr>
            <w:proofErr w:type="gramStart"/>
            <w:r w:rsidRPr="004A1DA1">
              <w:rPr>
                <w:rFonts w:cs="Calibri"/>
                <w:sz w:val="20"/>
                <w:szCs w:val="20"/>
              </w:rPr>
              <w:t>25 – 40</w:t>
            </w:r>
            <w:proofErr w:type="gramEnd"/>
          </w:p>
        </w:tc>
        <w:tc>
          <w:tcPr>
            <w:tcW w:w="1948" w:type="dxa"/>
            <w:shd w:val="clear" w:color="auto" w:fill="auto"/>
            <w:vAlign w:val="center"/>
          </w:tcPr>
          <w:p w14:paraId="18D48EAB" w14:textId="77777777" w:rsidR="007E59B2" w:rsidRPr="004A1DA1" w:rsidRDefault="007E59B2" w:rsidP="007E59B2">
            <w:pPr>
              <w:spacing w:after="0"/>
              <w:ind w:left="33"/>
              <w:jc w:val="center"/>
              <w:rPr>
                <w:rFonts w:cs="Calibri"/>
                <w:sz w:val="20"/>
                <w:szCs w:val="20"/>
              </w:rPr>
            </w:pPr>
            <w:r w:rsidRPr="004A1DA1">
              <w:rPr>
                <w:rFonts w:cs="Calibri"/>
                <w:sz w:val="20"/>
                <w:szCs w:val="20"/>
              </w:rPr>
              <w:t>7 000 – 11 000</w:t>
            </w:r>
          </w:p>
        </w:tc>
      </w:tr>
      <w:tr w:rsidR="007E59B2" w:rsidRPr="00B666B9" w14:paraId="18D48EB1" w14:textId="77777777" w:rsidTr="00B1666E">
        <w:trPr>
          <w:jc w:val="right"/>
        </w:trPr>
        <w:tc>
          <w:tcPr>
            <w:tcW w:w="2977" w:type="dxa"/>
            <w:shd w:val="clear" w:color="auto" w:fill="auto"/>
            <w:vAlign w:val="center"/>
          </w:tcPr>
          <w:p w14:paraId="18D48EAD" w14:textId="77777777" w:rsidR="007E59B2" w:rsidRPr="004A1DA1" w:rsidRDefault="007E59B2" w:rsidP="007E59B2">
            <w:pPr>
              <w:spacing w:after="0"/>
              <w:rPr>
                <w:rFonts w:cs="Calibri"/>
                <w:sz w:val="20"/>
                <w:szCs w:val="20"/>
              </w:rPr>
            </w:pPr>
            <w:r w:rsidRPr="004A1DA1">
              <w:rPr>
                <w:rFonts w:cs="Calibri"/>
                <w:sz w:val="20"/>
                <w:szCs w:val="20"/>
              </w:rPr>
              <w:t xml:space="preserve">Dospělí </w:t>
            </w:r>
            <w:proofErr w:type="gramStart"/>
            <w:r w:rsidRPr="004A1DA1">
              <w:rPr>
                <w:rFonts w:cs="Calibri"/>
                <w:sz w:val="20"/>
                <w:szCs w:val="20"/>
              </w:rPr>
              <w:t>40 – 49</w:t>
            </w:r>
            <w:proofErr w:type="gramEnd"/>
            <w:r w:rsidRPr="004A1DA1">
              <w:rPr>
                <w:rFonts w:cs="Calibri"/>
                <w:sz w:val="20"/>
                <w:szCs w:val="20"/>
              </w:rPr>
              <w:t xml:space="preserve"> let</w:t>
            </w:r>
          </w:p>
        </w:tc>
        <w:tc>
          <w:tcPr>
            <w:tcW w:w="1985" w:type="dxa"/>
            <w:shd w:val="clear" w:color="auto" w:fill="auto"/>
            <w:vAlign w:val="center"/>
          </w:tcPr>
          <w:p w14:paraId="18D48EAE" w14:textId="77777777" w:rsidR="007E59B2" w:rsidRPr="004A1DA1" w:rsidRDefault="007E59B2" w:rsidP="007E59B2">
            <w:pPr>
              <w:spacing w:after="0"/>
              <w:jc w:val="center"/>
              <w:rPr>
                <w:rFonts w:cs="Calibri"/>
                <w:sz w:val="20"/>
                <w:szCs w:val="20"/>
              </w:rPr>
            </w:pPr>
            <w:proofErr w:type="gramStart"/>
            <w:r w:rsidRPr="004A1DA1">
              <w:rPr>
                <w:rFonts w:cs="Calibri"/>
                <w:sz w:val="20"/>
                <w:szCs w:val="20"/>
              </w:rPr>
              <w:t>900 – 1500</w:t>
            </w:r>
            <w:proofErr w:type="gramEnd"/>
          </w:p>
        </w:tc>
        <w:tc>
          <w:tcPr>
            <w:tcW w:w="2268" w:type="dxa"/>
            <w:shd w:val="clear" w:color="auto" w:fill="auto"/>
            <w:vAlign w:val="center"/>
          </w:tcPr>
          <w:p w14:paraId="18D48EAF" w14:textId="77777777" w:rsidR="007E59B2" w:rsidRPr="004A1DA1" w:rsidRDefault="007E59B2" w:rsidP="007E59B2">
            <w:pPr>
              <w:spacing w:after="0"/>
              <w:ind w:left="33"/>
              <w:jc w:val="center"/>
              <w:rPr>
                <w:rFonts w:cs="Calibri"/>
                <w:sz w:val="20"/>
                <w:szCs w:val="20"/>
              </w:rPr>
            </w:pPr>
            <w:proofErr w:type="gramStart"/>
            <w:r w:rsidRPr="004A1DA1">
              <w:rPr>
                <w:rFonts w:cs="Calibri"/>
                <w:sz w:val="20"/>
                <w:szCs w:val="20"/>
              </w:rPr>
              <w:t>25 – 40</w:t>
            </w:r>
            <w:proofErr w:type="gramEnd"/>
          </w:p>
        </w:tc>
        <w:tc>
          <w:tcPr>
            <w:tcW w:w="1948" w:type="dxa"/>
            <w:shd w:val="clear" w:color="auto" w:fill="auto"/>
            <w:vAlign w:val="center"/>
          </w:tcPr>
          <w:p w14:paraId="18D48EB0" w14:textId="77777777" w:rsidR="007E59B2" w:rsidRPr="004A1DA1" w:rsidRDefault="007E59B2" w:rsidP="007E59B2">
            <w:pPr>
              <w:spacing w:after="0"/>
              <w:ind w:left="33"/>
              <w:jc w:val="center"/>
              <w:rPr>
                <w:rFonts w:cs="Calibri"/>
                <w:sz w:val="20"/>
                <w:szCs w:val="20"/>
              </w:rPr>
            </w:pPr>
            <w:r w:rsidRPr="004A1DA1">
              <w:rPr>
                <w:rFonts w:cs="Calibri"/>
                <w:sz w:val="20"/>
                <w:szCs w:val="20"/>
              </w:rPr>
              <w:t>7 000 – 11 000</w:t>
            </w:r>
          </w:p>
        </w:tc>
      </w:tr>
      <w:tr w:rsidR="007E59B2" w:rsidRPr="00B666B9" w14:paraId="18D48EB6" w14:textId="77777777" w:rsidTr="00B1666E">
        <w:trPr>
          <w:jc w:val="right"/>
        </w:trPr>
        <w:tc>
          <w:tcPr>
            <w:tcW w:w="2977" w:type="dxa"/>
            <w:shd w:val="clear" w:color="auto" w:fill="auto"/>
            <w:vAlign w:val="center"/>
          </w:tcPr>
          <w:p w14:paraId="18D48EB2" w14:textId="77777777" w:rsidR="007E59B2" w:rsidRPr="004A1DA1" w:rsidRDefault="007E59B2" w:rsidP="007E59B2">
            <w:pPr>
              <w:spacing w:after="0"/>
              <w:rPr>
                <w:rFonts w:cs="Calibri"/>
                <w:sz w:val="20"/>
                <w:szCs w:val="20"/>
              </w:rPr>
            </w:pPr>
            <w:r w:rsidRPr="004A1DA1">
              <w:rPr>
                <w:rFonts w:cs="Calibri"/>
                <w:sz w:val="20"/>
                <w:szCs w:val="20"/>
              </w:rPr>
              <w:t xml:space="preserve">Dospělí </w:t>
            </w:r>
            <w:proofErr w:type="gramStart"/>
            <w:r w:rsidRPr="004A1DA1">
              <w:rPr>
                <w:rFonts w:cs="Calibri"/>
                <w:sz w:val="20"/>
                <w:szCs w:val="20"/>
              </w:rPr>
              <w:t>50 – 59</w:t>
            </w:r>
            <w:proofErr w:type="gramEnd"/>
            <w:r w:rsidRPr="004A1DA1">
              <w:rPr>
                <w:rFonts w:cs="Calibri"/>
                <w:sz w:val="20"/>
                <w:szCs w:val="20"/>
              </w:rPr>
              <w:t xml:space="preserve"> let</w:t>
            </w:r>
          </w:p>
        </w:tc>
        <w:tc>
          <w:tcPr>
            <w:tcW w:w="1985" w:type="dxa"/>
            <w:shd w:val="clear" w:color="auto" w:fill="auto"/>
            <w:vAlign w:val="center"/>
          </w:tcPr>
          <w:p w14:paraId="18D48EB3" w14:textId="77777777" w:rsidR="007E59B2" w:rsidRPr="004A1DA1" w:rsidRDefault="007E59B2" w:rsidP="007E59B2">
            <w:pPr>
              <w:spacing w:after="0"/>
              <w:jc w:val="center"/>
              <w:rPr>
                <w:rFonts w:cs="Calibri"/>
                <w:sz w:val="20"/>
                <w:szCs w:val="20"/>
              </w:rPr>
            </w:pPr>
            <w:proofErr w:type="gramStart"/>
            <w:r w:rsidRPr="004A1DA1">
              <w:rPr>
                <w:rFonts w:cs="Calibri"/>
                <w:sz w:val="20"/>
                <w:szCs w:val="20"/>
              </w:rPr>
              <w:t>900 – 1500</w:t>
            </w:r>
            <w:proofErr w:type="gramEnd"/>
          </w:p>
        </w:tc>
        <w:tc>
          <w:tcPr>
            <w:tcW w:w="2268" w:type="dxa"/>
            <w:shd w:val="clear" w:color="auto" w:fill="auto"/>
            <w:vAlign w:val="center"/>
          </w:tcPr>
          <w:p w14:paraId="18D48EB4" w14:textId="77777777" w:rsidR="007E59B2" w:rsidRPr="004A1DA1" w:rsidRDefault="007E59B2" w:rsidP="007E59B2">
            <w:pPr>
              <w:spacing w:after="0"/>
              <w:ind w:left="33"/>
              <w:jc w:val="center"/>
              <w:rPr>
                <w:rFonts w:cs="Calibri"/>
                <w:sz w:val="20"/>
                <w:szCs w:val="20"/>
              </w:rPr>
            </w:pPr>
            <w:proofErr w:type="gramStart"/>
            <w:r w:rsidRPr="004A1DA1">
              <w:rPr>
                <w:rFonts w:cs="Calibri"/>
                <w:sz w:val="20"/>
                <w:szCs w:val="20"/>
              </w:rPr>
              <w:t>25 – 40</w:t>
            </w:r>
            <w:proofErr w:type="gramEnd"/>
          </w:p>
        </w:tc>
        <w:tc>
          <w:tcPr>
            <w:tcW w:w="1948" w:type="dxa"/>
            <w:shd w:val="clear" w:color="auto" w:fill="auto"/>
            <w:vAlign w:val="center"/>
          </w:tcPr>
          <w:p w14:paraId="18D48EB5" w14:textId="77777777" w:rsidR="007E59B2" w:rsidRPr="004A1DA1" w:rsidRDefault="007E59B2" w:rsidP="007E59B2">
            <w:pPr>
              <w:spacing w:after="0"/>
              <w:ind w:left="33"/>
              <w:jc w:val="center"/>
              <w:rPr>
                <w:rFonts w:cs="Calibri"/>
                <w:sz w:val="20"/>
                <w:szCs w:val="20"/>
              </w:rPr>
            </w:pPr>
            <w:r w:rsidRPr="004A1DA1">
              <w:rPr>
                <w:rFonts w:cs="Calibri"/>
                <w:sz w:val="20"/>
                <w:szCs w:val="20"/>
              </w:rPr>
              <w:t>7 000 – 11 000</w:t>
            </w:r>
          </w:p>
        </w:tc>
      </w:tr>
      <w:tr w:rsidR="007E59B2" w:rsidRPr="00B666B9" w14:paraId="18D48EBB" w14:textId="77777777" w:rsidTr="00B1666E">
        <w:trPr>
          <w:jc w:val="right"/>
        </w:trPr>
        <w:tc>
          <w:tcPr>
            <w:tcW w:w="2977" w:type="dxa"/>
            <w:shd w:val="clear" w:color="auto" w:fill="auto"/>
            <w:vAlign w:val="center"/>
          </w:tcPr>
          <w:p w14:paraId="18D48EB7" w14:textId="77777777" w:rsidR="007E59B2" w:rsidRPr="004A1DA1" w:rsidRDefault="007E59B2" w:rsidP="007E59B2">
            <w:pPr>
              <w:spacing w:after="0"/>
              <w:rPr>
                <w:rFonts w:cs="Calibri"/>
                <w:sz w:val="20"/>
                <w:szCs w:val="20"/>
              </w:rPr>
            </w:pPr>
            <w:r w:rsidRPr="004A1DA1">
              <w:rPr>
                <w:rFonts w:cs="Calibri"/>
                <w:sz w:val="20"/>
                <w:szCs w:val="20"/>
              </w:rPr>
              <w:t>Dospělí 60 let a starší</w:t>
            </w:r>
          </w:p>
        </w:tc>
        <w:tc>
          <w:tcPr>
            <w:tcW w:w="1985" w:type="dxa"/>
            <w:shd w:val="clear" w:color="auto" w:fill="auto"/>
            <w:vAlign w:val="center"/>
          </w:tcPr>
          <w:p w14:paraId="18D48EB8" w14:textId="77777777" w:rsidR="007E59B2" w:rsidRPr="004A1DA1" w:rsidRDefault="007E59B2" w:rsidP="007E59B2">
            <w:pPr>
              <w:spacing w:after="0"/>
              <w:jc w:val="center"/>
              <w:rPr>
                <w:rFonts w:cs="Calibri"/>
                <w:sz w:val="20"/>
                <w:szCs w:val="20"/>
              </w:rPr>
            </w:pPr>
            <w:proofErr w:type="gramStart"/>
            <w:r w:rsidRPr="004A1DA1">
              <w:rPr>
                <w:rFonts w:cs="Calibri"/>
                <w:sz w:val="20"/>
                <w:szCs w:val="20"/>
              </w:rPr>
              <w:t>900 – 1500</w:t>
            </w:r>
            <w:proofErr w:type="gramEnd"/>
          </w:p>
        </w:tc>
        <w:tc>
          <w:tcPr>
            <w:tcW w:w="2268" w:type="dxa"/>
            <w:shd w:val="clear" w:color="auto" w:fill="auto"/>
            <w:vAlign w:val="center"/>
          </w:tcPr>
          <w:p w14:paraId="18D48EB9" w14:textId="77777777" w:rsidR="007E59B2" w:rsidRPr="004A1DA1" w:rsidRDefault="007E59B2" w:rsidP="007E59B2">
            <w:pPr>
              <w:spacing w:after="0"/>
              <w:ind w:left="33"/>
              <w:jc w:val="center"/>
              <w:rPr>
                <w:rFonts w:cs="Calibri"/>
                <w:sz w:val="20"/>
                <w:szCs w:val="20"/>
              </w:rPr>
            </w:pPr>
            <w:proofErr w:type="gramStart"/>
            <w:r w:rsidRPr="004A1DA1">
              <w:rPr>
                <w:rFonts w:cs="Calibri"/>
                <w:sz w:val="20"/>
                <w:szCs w:val="20"/>
              </w:rPr>
              <w:t>25 – 40</w:t>
            </w:r>
            <w:proofErr w:type="gramEnd"/>
          </w:p>
        </w:tc>
        <w:tc>
          <w:tcPr>
            <w:tcW w:w="1948" w:type="dxa"/>
            <w:shd w:val="clear" w:color="auto" w:fill="auto"/>
            <w:vAlign w:val="center"/>
          </w:tcPr>
          <w:p w14:paraId="18D48EBA" w14:textId="77777777" w:rsidR="007E59B2" w:rsidRPr="004A1DA1" w:rsidRDefault="007E59B2" w:rsidP="007E59B2">
            <w:pPr>
              <w:spacing w:after="0"/>
              <w:ind w:left="33"/>
              <w:jc w:val="center"/>
              <w:rPr>
                <w:rFonts w:cs="Calibri"/>
                <w:sz w:val="20"/>
                <w:szCs w:val="20"/>
              </w:rPr>
            </w:pPr>
            <w:r w:rsidRPr="004A1DA1">
              <w:rPr>
                <w:rFonts w:cs="Calibri"/>
                <w:sz w:val="20"/>
                <w:szCs w:val="20"/>
              </w:rPr>
              <w:t>7 000 – 11 000</w:t>
            </w:r>
          </w:p>
        </w:tc>
      </w:tr>
      <w:tr w:rsidR="007E59B2" w:rsidRPr="00B666B9" w14:paraId="18D48EC0" w14:textId="77777777" w:rsidTr="00B1666E">
        <w:trPr>
          <w:jc w:val="right"/>
        </w:trPr>
        <w:tc>
          <w:tcPr>
            <w:tcW w:w="2977" w:type="dxa"/>
            <w:shd w:val="clear" w:color="auto" w:fill="auto"/>
            <w:vAlign w:val="center"/>
          </w:tcPr>
          <w:p w14:paraId="18D48EBC" w14:textId="77777777" w:rsidR="007E59B2" w:rsidRPr="004A1DA1" w:rsidRDefault="007E59B2" w:rsidP="007E59B2">
            <w:pPr>
              <w:spacing w:after="0"/>
              <w:rPr>
                <w:rFonts w:cs="Calibri"/>
                <w:sz w:val="20"/>
                <w:szCs w:val="20"/>
              </w:rPr>
            </w:pPr>
            <w:r w:rsidRPr="004A1DA1">
              <w:rPr>
                <w:rFonts w:cs="Calibri"/>
                <w:sz w:val="20"/>
                <w:szCs w:val="20"/>
              </w:rPr>
              <w:t>Absolutní pořadí</w:t>
            </w:r>
          </w:p>
        </w:tc>
        <w:tc>
          <w:tcPr>
            <w:tcW w:w="1985" w:type="dxa"/>
            <w:shd w:val="clear" w:color="auto" w:fill="auto"/>
            <w:vAlign w:val="center"/>
          </w:tcPr>
          <w:p w14:paraId="18D48EBD" w14:textId="77777777" w:rsidR="007E59B2" w:rsidRPr="004A1DA1" w:rsidRDefault="007E59B2" w:rsidP="007E59B2">
            <w:pPr>
              <w:spacing w:after="0"/>
              <w:jc w:val="center"/>
              <w:rPr>
                <w:rFonts w:cs="Calibri"/>
                <w:sz w:val="20"/>
                <w:szCs w:val="20"/>
              </w:rPr>
            </w:pPr>
            <w:proofErr w:type="gramStart"/>
            <w:r w:rsidRPr="004A1DA1">
              <w:rPr>
                <w:rFonts w:cs="Calibri"/>
                <w:sz w:val="20"/>
                <w:szCs w:val="20"/>
              </w:rPr>
              <w:t>900 – 1500</w:t>
            </w:r>
            <w:proofErr w:type="gramEnd"/>
          </w:p>
        </w:tc>
        <w:tc>
          <w:tcPr>
            <w:tcW w:w="2268" w:type="dxa"/>
            <w:shd w:val="clear" w:color="auto" w:fill="auto"/>
            <w:vAlign w:val="center"/>
          </w:tcPr>
          <w:p w14:paraId="18D48EBE" w14:textId="7E080B95" w:rsidR="007E59B2" w:rsidRPr="004A1DA1" w:rsidRDefault="007E59B2" w:rsidP="007E59B2">
            <w:pPr>
              <w:spacing w:after="0"/>
              <w:ind w:left="351"/>
              <w:rPr>
                <w:rFonts w:cs="Calibri"/>
                <w:sz w:val="20"/>
                <w:szCs w:val="20"/>
              </w:rPr>
            </w:pPr>
            <w:r w:rsidRPr="004A1DA1">
              <w:rPr>
                <w:rFonts w:cs="Calibri"/>
                <w:sz w:val="20"/>
                <w:szCs w:val="20"/>
              </w:rPr>
              <w:t xml:space="preserve">        </w:t>
            </w:r>
            <w:proofErr w:type="gramStart"/>
            <w:r w:rsidRPr="004A1DA1">
              <w:rPr>
                <w:rFonts w:cs="Calibri"/>
                <w:sz w:val="20"/>
                <w:szCs w:val="20"/>
              </w:rPr>
              <w:t>25 – 40</w:t>
            </w:r>
            <w:proofErr w:type="gramEnd"/>
          </w:p>
        </w:tc>
        <w:tc>
          <w:tcPr>
            <w:tcW w:w="1948" w:type="dxa"/>
            <w:shd w:val="clear" w:color="auto" w:fill="auto"/>
            <w:vAlign w:val="center"/>
          </w:tcPr>
          <w:p w14:paraId="18D48EBF" w14:textId="77777777" w:rsidR="007E59B2" w:rsidRPr="004A1DA1" w:rsidRDefault="007E59B2" w:rsidP="007E59B2">
            <w:pPr>
              <w:spacing w:after="0"/>
              <w:jc w:val="center"/>
              <w:rPr>
                <w:rFonts w:cs="Calibri"/>
                <w:sz w:val="20"/>
                <w:szCs w:val="20"/>
              </w:rPr>
            </w:pPr>
            <w:r w:rsidRPr="004A1DA1">
              <w:rPr>
                <w:rFonts w:cs="Calibri"/>
                <w:sz w:val="20"/>
                <w:szCs w:val="20"/>
              </w:rPr>
              <w:t>7 000 – 11 000</w:t>
            </w:r>
          </w:p>
        </w:tc>
      </w:tr>
    </w:tbl>
    <w:p w14:paraId="18D48EC2" w14:textId="7F3C027F" w:rsidR="00D97D39" w:rsidRPr="00A960A3" w:rsidRDefault="00277855" w:rsidP="00A960A3">
      <w:pPr>
        <w:pStyle w:val="Nadpis2"/>
      </w:pPr>
      <w:bookmarkStart w:id="137" w:name="_Toc648295"/>
      <w:bookmarkStart w:id="138" w:name="_Toc729331"/>
      <w:bookmarkStart w:id="139" w:name="_Toc734750"/>
      <w:bookmarkStart w:id="140" w:name="_Toc31919055"/>
      <w:r w:rsidRPr="00A960A3">
        <w:t xml:space="preserve">Podporované závody v </w:t>
      </w:r>
      <w:proofErr w:type="spellStart"/>
      <w:r w:rsidRPr="00A960A3">
        <w:t>terennním</w:t>
      </w:r>
      <w:proofErr w:type="spellEnd"/>
      <w:r w:rsidRPr="00A960A3">
        <w:t xml:space="preserve"> triatlonu jsou</w:t>
      </w:r>
      <w:r w:rsidR="00D97D39" w:rsidRPr="00A960A3">
        <w:t xml:space="preserve"> uvedeny v tabulce č.</w:t>
      </w:r>
      <w:r w:rsidR="00BF06EB" w:rsidRPr="00A960A3">
        <w:t xml:space="preserve"> </w:t>
      </w:r>
      <w:r w:rsidR="00D97D39" w:rsidRPr="00A960A3">
        <w:t>14</w:t>
      </w:r>
      <w:bookmarkEnd w:id="137"/>
      <w:r w:rsidR="00BF06EB" w:rsidRPr="00A960A3">
        <w:t>.</w:t>
      </w:r>
      <w:bookmarkEnd w:id="138"/>
      <w:bookmarkEnd w:id="139"/>
      <w:bookmarkEnd w:id="140"/>
    </w:p>
    <w:p w14:paraId="18D48EC3" w14:textId="51AED4E7" w:rsidR="00D97D39" w:rsidRPr="00741B11" w:rsidRDefault="00D97D39" w:rsidP="00B56F71">
      <w:pPr>
        <w:autoSpaceDE w:val="0"/>
        <w:autoSpaceDN w:val="0"/>
        <w:adjustRightInd w:val="0"/>
        <w:spacing w:after="40"/>
        <w:ind w:left="142"/>
        <w:rPr>
          <w:rStyle w:val="Tabulka"/>
        </w:rPr>
      </w:pPr>
      <w:r w:rsidRPr="00741B11">
        <w:rPr>
          <w:rStyle w:val="Tabulka"/>
        </w:rPr>
        <w:t>Tabulka č.</w:t>
      </w:r>
      <w:r w:rsidR="00BF06EB" w:rsidRPr="00741B11">
        <w:rPr>
          <w:rStyle w:val="Tabulka"/>
        </w:rPr>
        <w:t xml:space="preserve"> </w:t>
      </w:r>
      <w:r w:rsidRPr="00741B11">
        <w:rPr>
          <w:rStyle w:val="Tabulka"/>
        </w:rPr>
        <w:t xml:space="preserve">14 – </w:t>
      </w:r>
      <w:proofErr w:type="spellStart"/>
      <w:r w:rsidR="00277855" w:rsidRPr="00741B11">
        <w:rPr>
          <w:rStyle w:val="Tabulka"/>
        </w:rPr>
        <w:t>terenní</w:t>
      </w:r>
      <w:proofErr w:type="spellEnd"/>
      <w:r w:rsidR="00277855" w:rsidRPr="00741B11">
        <w:rPr>
          <w:rStyle w:val="Tabulka"/>
        </w:rPr>
        <w:t xml:space="preserve"> triatlon</w:t>
      </w:r>
      <w:r w:rsidR="00A12234" w:rsidRPr="00741B11">
        <w:rPr>
          <w:rStyle w:val="Tabulka"/>
        </w:rPr>
        <w:t xml:space="preserve"> </w:t>
      </w:r>
    </w:p>
    <w:tbl>
      <w:tblPr>
        <w:tblW w:w="91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1964"/>
        <w:gridCol w:w="2780"/>
        <w:gridCol w:w="1496"/>
        <w:gridCol w:w="883"/>
      </w:tblGrid>
      <w:tr w:rsidR="00F91B83" w:rsidRPr="00F91B83" w14:paraId="18D48EC9" w14:textId="77777777" w:rsidTr="00B74792">
        <w:trPr>
          <w:jc w:val="right"/>
        </w:trPr>
        <w:tc>
          <w:tcPr>
            <w:tcW w:w="2055" w:type="dxa"/>
            <w:shd w:val="clear" w:color="auto" w:fill="80BBD7"/>
            <w:vAlign w:val="center"/>
          </w:tcPr>
          <w:p w14:paraId="18D48EC4" w14:textId="76115E36" w:rsidR="00D97D39" w:rsidRPr="00346237" w:rsidRDefault="007E0751" w:rsidP="00BF06EB">
            <w:pPr>
              <w:spacing w:after="0"/>
              <w:jc w:val="center"/>
              <w:rPr>
                <w:rFonts w:cs="Calibri"/>
                <w:b/>
                <w:smallCaps/>
              </w:rPr>
            </w:pPr>
            <w:r w:rsidRPr="00346237">
              <w:rPr>
                <w:rFonts w:cs="Calibri"/>
                <w:b/>
                <w:smallCaps/>
              </w:rPr>
              <w:t>Datum</w:t>
            </w:r>
          </w:p>
        </w:tc>
        <w:tc>
          <w:tcPr>
            <w:tcW w:w="1964" w:type="dxa"/>
            <w:shd w:val="clear" w:color="auto" w:fill="80BBD7"/>
            <w:vAlign w:val="center"/>
          </w:tcPr>
          <w:p w14:paraId="18D48EC5" w14:textId="20016F2F" w:rsidR="00D97D39" w:rsidRPr="00346237" w:rsidRDefault="007E0751" w:rsidP="00BF06EB">
            <w:pPr>
              <w:spacing w:after="0"/>
              <w:jc w:val="center"/>
              <w:rPr>
                <w:rFonts w:cs="Calibri"/>
                <w:b/>
                <w:smallCaps/>
              </w:rPr>
            </w:pPr>
            <w:r w:rsidRPr="00346237">
              <w:rPr>
                <w:rFonts w:cs="Calibri"/>
                <w:b/>
                <w:smallCaps/>
              </w:rPr>
              <w:t>Místo</w:t>
            </w:r>
          </w:p>
        </w:tc>
        <w:tc>
          <w:tcPr>
            <w:tcW w:w="2780" w:type="dxa"/>
            <w:shd w:val="clear" w:color="auto" w:fill="80BBD7"/>
            <w:vAlign w:val="center"/>
          </w:tcPr>
          <w:p w14:paraId="18D48EC6" w14:textId="77777777" w:rsidR="00D97D39" w:rsidRPr="00346237" w:rsidRDefault="00D97D39" w:rsidP="00BF06EB">
            <w:pPr>
              <w:spacing w:after="0"/>
              <w:jc w:val="center"/>
              <w:rPr>
                <w:rFonts w:cs="Calibri"/>
                <w:b/>
                <w:smallCaps/>
              </w:rPr>
            </w:pPr>
            <w:r w:rsidRPr="00346237">
              <w:rPr>
                <w:rFonts w:cs="Calibri"/>
                <w:b/>
                <w:smallCaps/>
              </w:rPr>
              <w:t>Organizátor závodu</w:t>
            </w:r>
          </w:p>
        </w:tc>
        <w:tc>
          <w:tcPr>
            <w:tcW w:w="1496" w:type="dxa"/>
            <w:shd w:val="clear" w:color="auto" w:fill="80BBD7"/>
            <w:vAlign w:val="center"/>
          </w:tcPr>
          <w:p w14:paraId="18D48EC7" w14:textId="77777777" w:rsidR="00D97D39" w:rsidRPr="00346237" w:rsidRDefault="00D97D39" w:rsidP="00BF06EB">
            <w:pPr>
              <w:spacing w:after="0"/>
              <w:jc w:val="center"/>
              <w:rPr>
                <w:rFonts w:cs="Calibri"/>
                <w:b/>
                <w:smallCaps/>
                <w:lang w:val="en-US"/>
              </w:rPr>
            </w:pPr>
            <w:r w:rsidRPr="00346237">
              <w:rPr>
                <w:rFonts w:cs="Calibri"/>
                <w:b/>
                <w:smallCaps/>
              </w:rPr>
              <w:t xml:space="preserve">Distance dospělých </w:t>
            </w:r>
            <w:r w:rsidRPr="00346237">
              <w:rPr>
                <w:rFonts w:cs="Calibri"/>
                <w:b/>
                <w:smallCaps/>
                <w:lang w:val="en-US"/>
              </w:rPr>
              <w:t>[</w:t>
            </w:r>
            <w:r w:rsidRPr="00346237">
              <w:rPr>
                <w:rFonts w:cs="Calibri"/>
                <w:b/>
                <w:smallCaps/>
              </w:rPr>
              <w:t>km</w:t>
            </w:r>
            <w:r w:rsidRPr="00346237">
              <w:rPr>
                <w:rFonts w:cs="Calibri"/>
                <w:b/>
                <w:smallCaps/>
                <w:lang w:val="en-US"/>
              </w:rPr>
              <w:t>]</w:t>
            </w:r>
          </w:p>
        </w:tc>
        <w:tc>
          <w:tcPr>
            <w:tcW w:w="883" w:type="dxa"/>
            <w:shd w:val="clear" w:color="auto" w:fill="80BBD7"/>
            <w:vAlign w:val="center"/>
          </w:tcPr>
          <w:p w14:paraId="18D48EC8" w14:textId="77777777" w:rsidR="00D97D39" w:rsidRPr="00346237" w:rsidRDefault="00D97D39" w:rsidP="00BF06EB">
            <w:pPr>
              <w:spacing w:after="0"/>
              <w:jc w:val="center"/>
              <w:rPr>
                <w:rFonts w:cs="Calibri"/>
                <w:b/>
                <w:smallCaps/>
              </w:rPr>
            </w:pPr>
            <w:r w:rsidRPr="00346237">
              <w:rPr>
                <w:rFonts w:cs="Calibri"/>
                <w:b/>
                <w:smallCaps/>
              </w:rPr>
              <w:t>Typ</w:t>
            </w:r>
          </w:p>
        </w:tc>
      </w:tr>
      <w:tr w:rsidR="00F91B83" w:rsidRPr="00F91B83" w14:paraId="18D48EE1" w14:textId="77777777" w:rsidTr="00277855">
        <w:trPr>
          <w:trHeight w:val="340"/>
          <w:jc w:val="right"/>
        </w:trPr>
        <w:tc>
          <w:tcPr>
            <w:tcW w:w="2055" w:type="dxa"/>
            <w:shd w:val="clear" w:color="auto" w:fill="auto"/>
            <w:vAlign w:val="center"/>
          </w:tcPr>
          <w:p w14:paraId="18D48EDC" w14:textId="41613B93" w:rsidR="00277855" w:rsidRPr="004A1DA1" w:rsidRDefault="00A16D75" w:rsidP="00277855">
            <w:pPr>
              <w:pStyle w:val="Standard"/>
              <w:spacing w:after="0"/>
              <w:rPr>
                <w:rFonts w:ascii="Roboto" w:hAnsi="Roboto"/>
                <w:sz w:val="20"/>
                <w:szCs w:val="20"/>
              </w:rPr>
            </w:pPr>
            <w:r w:rsidRPr="004A1DA1">
              <w:rPr>
                <w:rFonts w:ascii="Roboto" w:hAnsi="Roboto" w:cs="Calibri"/>
                <w:sz w:val="20"/>
                <w:szCs w:val="20"/>
              </w:rPr>
              <w:t>19</w:t>
            </w:r>
            <w:r w:rsidR="00AB4C63">
              <w:rPr>
                <w:rFonts w:ascii="Roboto" w:hAnsi="Roboto" w:cs="Calibri"/>
                <w:sz w:val="20"/>
                <w:szCs w:val="20"/>
              </w:rPr>
              <w:t>.</w:t>
            </w:r>
            <w:r w:rsidRPr="004A1DA1">
              <w:rPr>
                <w:rFonts w:ascii="Roboto" w:hAnsi="Roboto" w:cs="Calibri"/>
                <w:sz w:val="20"/>
                <w:szCs w:val="20"/>
              </w:rPr>
              <w:t>-20.6.</w:t>
            </w:r>
            <w:r w:rsidR="00277855" w:rsidRPr="004A1DA1">
              <w:rPr>
                <w:rFonts w:ascii="Roboto" w:hAnsi="Roboto" w:cs="Calibri"/>
                <w:sz w:val="20"/>
                <w:szCs w:val="20"/>
              </w:rPr>
              <w:t>2021</w:t>
            </w:r>
          </w:p>
        </w:tc>
        <w:tc>
          <w:tcPr>
            <w:tcW w:w="1964" w:type="dxa"/>
            <w:vAlign w:val="center"/>
          </w:tcPr>
          <w:p w14:paraId="18D48EDD" w14:textId="6916C4EC" w:rsidR="00277855" w:rsidRPr="004A1DA1" w:rsidRDefault="00277855" w:rsidP="00277855">
            <w:pPr>
              <w:pStyle w:val="Standard"/>
              <w:spacing w:after="0"/>
              <w:jc w:val="center"/>
              <w:rPr>
                <w:rFonts w:ascii="Roboto" w:hAnsi="Roboto"/>
                <w:sz w:val="20"/>
                <w:szCs w:val="20"/>
              </w:rPr>
            </w:pPr>
            <w:r w:rsidRPr="004A1DA1">
              <w:rPr>
                <w:rFonts w:ascii="Roboto" w:hAnsi="Roboto"/>
                <w:sz w:val="20"/>
                <w:szCs w:val="20"/>
              </w:rPr>
              <w:t>Prachatice</w:t>
            </w:r>
            <w:r w:rsidRPr="004A1DA1" w:rsidDel="00391E2D">
              <w:rPr>
                <w:rFonts w:ascii="Roboto" w:hAnsi="Roboto"/>
                <w:sz w:val="20"/>
                <w:szCs w:val="20"/>
              </w:rPr>
              <w:t xml:space="preserve"> </w:t>
            </w:r>
          </w:p>
        </w:tc>
        <w:tc>
          <w:tcPr>
            <w:tcW w:w="2780" w:type="dxa"/>
            <w:vAlign w:val="center"/>
          </w:tcPr>
          <w:p w14:paraId="18D48EDE" w14:textId="298D722B" w:rsidR="00277855" w:rsidRPr="004A1DA1" w:rsidRDefault="00277855" w:rsidP="00277855">
            <w:pPr>
              <w:pStyle w:val="Standard"/>
              <w:spacing w:after="0"/>
              <w:rPr>
                <w:rFonts w:ascii="Roboto" w:hAnsi="Roboto"/>
                <w:sz w:val="20"/>
                <w:szCs w:val="20"/>
              </w:rPr>
            </w:pPr>
            <w:r w:rsidRPr="004A1DA1">
              <w:rPr>
                <w:rFonts w:ascii="Roboto" w:hAnsi="Roboto"/>
                <w:sz w:val="20"/>
                <w:szCs w:val="20"/>
              </w:rPr>
              <w:t xml:space="preserve">4 X </w:t>
            </w:r>
            <w:proofErr w:type="spellStart"/>
            <w:r w:rsidRPr="004A1DA1">
              <w:rPr>
                <w:rFonts w:ascii="Roboto" w:hAnsi="Roboto"/>
                <w:sz w:val="20"/>
                <w:szCs w:val="20"/>
              </w:rPr>
              <w:t>Production</w:t>
            </w:r>
            <w:proofErr w:type="spellEnd"/>
            <w:r w:rsidRPr="004A1DA1">
              <w:rPr>
                <w:rFonts w:ascii="Roboto" w:hAnsi="Roboto"/>
                <w:sz w:val="20"/>
                <w:szCs w:val="20"/>
              </w:rPr>
              <w:t xml:space="preserve"> CZ s.r.o.</w:t>
            </w:r>
          </w:p>
        </w:tc>
        <w:tc>
          <w:tcPr>
            <w:tcW w:w="1496" w:type="dxa"/>
            <w:vAlign w:val="center"/>
          </w:tcPr>
          <w:p w14:paraId="18D48EDF" w14:textId="3261ACB2" w:rsidR="00277855" w:rsidRPr="004A1DA1" w:rsidRDefault="00277855" w:rsidP="00277855">
            <w:pPr>
              <w:pStyle w:val="Standard"/>
              <w:spacing w:after="0"/>
              <w:jc w:val="center"/>
              <w:rPr>
                <w:rFonts w:ascii="Roboto" w:hAnsi="Roboto"/>
                <w:sz w:val="20"/>
                <w:szCs w:val="20"/>
              </w:rPr>
            </w:pPr>
            <w:r w:rsidRPr="004A1DA1">
              <w:rPr>
                <w:rFonts w:ascii="Roboto" w:hAnsi="Roboto" w:cs="Calibri"/>
                <w:sz w:val="20"/>
                <w:szCs w:val="20"/>
              </w:rPr>
              <w:t xml:space="preserve">1,5 – </w:t>
            </w:r>
            <w:proofErr w:type="gramStart"/>
            <w:r w:rsidRPr="004A1DA1">
              <w:rPr>
                <w:rFonts w:ascii="Roboto" w:hAnsi="Roboto"/>
                <w:sz w:val="20"/>
                <w:szCs w:val="20"/>
              </w:rPr>
              <w:t xml:space="preserve">33 </w:t>
            </w:r>
            <w:r w:rsidRPr="004A1DA1">
              <w:rPr>
                <w:rFonts w:ascii="Roboto" w:hAnsi="Roboto" w:cs="Calibri"/>
                <w:sz w:val="20"/>
                <w:szCs w:val="20"/>
              </w:rPr>
              <w:t xml:space="preserve">– </w:t>
            </w:r>
            <w:r w:rsidRPr="004A1DA1">
              <w:rPr>
                <w:rFonts w:ascii="Roboto" w:hAnsi="Roboto"/>
                <w:sz w:val="20"/>
                <w:szCs w:val="20"/>
              </w:rPr>
              <w:t>10</w:t>
            </w:r>
            <w:proofErr w:type="gramEnd"/>
          </w:p>
        </w:tc>
        <w:tc>
          <w:tcPr>
            <w:tcW w:w="883" w:type="dxa"/>
            <w:vAlign w:val="center"/>
          </w:tcPr>
          <w:p w14:paraId="18D48EE0" w14:textId="682AF0AB" w:rsidR="00277855" w:rsidRPr="004A1DA1" w:rsidRDefault="00277855" w:rsidP="00277855">
            <w:pPr>
              <w:pStyle w:val="Standard"/>
              <w:spacing w:after="0"/>
              <w:jc w:val="center"/>
              <w:rPr>
                <w:rFonts w:ascii="Roboto" w:hAnsi="Roboto"/>
                <w:sz w:val="20"/>
                <w:szCs w:val="20"/>
              </w:rPr>
            </w:pPr>
            <w:r w:rsidRPr="004A1DA1">
              <w:rPr>
                <w:rFonts w:ascii="Roboto" w:hAnsi="Roboto" w:cs="Calibri"/>
                <w:sz w:val="20"/>
                <w:szCs w:val="20"/>
              </w:rPr>
              <w:t>TRT</w:t>
            </w:r>
          </w:p>
        </w:tc>
      </w:tr>
      <w:tr w:rsidR="00F91B83" w:rsidRPr="00F91B83" w14:paraId="18D48EE7" w14:textId="77777777" w:rsidTr="00277855">
        <w:trPr>
          <w:trHeight w:val="340"/>
          <w:jc w:val="right"/>
        </w:trPr>
        <w:tc>
          <w:tcPr>
            <w:tcW w:w="2055" w:type="dxa"/>
            <w:shd w:val="clear" w:color="auto" w:fill="auto"/>
            <w:vAlign w:val="center"/>
          </w:tcPr>
          <w:p w14:paraId="18D48EE2" w14:textId="04597FDD" w:rsidR="007E0751" w:rsidRPr="004A1DA1" w:rsidRDefault="00277855" w:rsidP="007E0751">
            <w:pPr>
              <w:pStyle w:val="Standard"/>
              <w:spacing w:after="0"/>
              <w:rPr>
                <w:rFonts w:ascii="Roboto" w:hAnsi="Roboto"/>
                <w:sz w:val="20"/>
                <w:szCs w:val="20"/>
              </w:rPr>
            </w:pPr>
            <w:r w:rsidRPr="004A1DA1">
              <w:rPr>
                <w:rFonts w:ascii="Roboto" w:hAnsi="Roboto" w:cs="Calibri"/>
                <w:sz w:val="20"/>
                <w:szCs w:val="20"/>
              </w:rPr>
              <w:t>14.-15</w:t>
            </w:r>
            <w:r w:rsidR="007E0751" w:rsidRPr="004A1DA1">
              <w:rPr>
                <w:rFonts w:ascii="Roboto" w:hAnsi="Roboto" w:cs="Calibri"/>
                <w:sz w:val="20"/>
                <w:szCs w:val="20"/>
              </w:rPr>
              <w:t>.</w:t>
            </w:r>
            <w:r w:rsidRPr="004A1DA1">
              <w:rPr>
                <w:rFonts w:ascii="Roboto" w:hAnsi="Roboto" w:cs="Calibri"/>
                <w:sz w:val="20"/>
                <w:szCs w:val="20"/>
              </w:rPr>
              <w:t>8</w:t>
            </w:r>
            <w:r w:rsidR="007E0751" w:rsidRPr="004A1DA1">
              <w:rPr>
                <w:rFonts w:ascii="Roboto" w:hAnsi="Roboto" w:cs="Calibri"/>
                <w:sz w:val="20"/>
                <w:szCs w:val="20"/>
              </w:rPr>
              <w:t>.202</w:t>
            </w:r>
            <w:r w:rsidRPr="004A1DA1">
              <w:rPr>
                <w:rFonts w:ascii="Roboto" w:hAnsi="Roboto" w:cs="Calibri"/>
                <w:sz w:val="20"/>
                <w:szCs w:val="20"/>
              </w:rPr>
              <w:t>1</w:t>
            </w:r>
          </w:p>
        </w:tc>
        <w:tc>
          <w:tcPr>
            <w:tcW w:w="1964" w:type="dxa"/>
            <w:vAlign w:val="center"/>
          </w:tcPr>
          <w:p w14:paraId="18D48EE3" w14:textId="788B0731" w:rsidR="007E0751" w:rsidRPr="004A1DA1" w:rsidRDefault="007E0751" w:rsidP="007E0751">
            <w:pPr>
              <w:pStyle w:val="Standard"/>
              <w:spacing w:after="0"/>
              <w:jc w:val="center"/>
              <w:rPr>
                <w:rFonts w:ascii="Roboto" w:hAnsi="Roboto"/>
                <w:sz w:val="20"/>
                <w:szCs w:val="20"/>
              </w:rPr>
            </w:pPr>
            <w:r w:rsidRPr="004A1DA1">
              <w:rPr>
                <w:rFonts w:ascii="Roboto" w:hAnsi="Roboto"/>
                <w:sz w:val="20"/>
                <w:szCs w:val="20"/>
              </w:rPr>
              <w:t>Pra</w:t>
            </w:r>
            <w:r w:rsidR="00277855" w:rsidRPr="004A1DA1">
              <w:rPr>
                <w:rFonts w:ascii="Roboto" w:hAnsi="Roboto"/>
                <w:sz w:val="20"/>
                <w:szCs w:val="20"/>
              </w:rPr>
              <w:t>ha</w:t>
            </w:r>
          </w:p>
        </w:tc>
        <w:tc>
          <w:tcPr>
            <w:tcW w:w="2780" w:type="dxa"/>
            <w:vAlign w:val="center"/>
          </w:tcPr>
          <w:p w14:paraId="18D48EE4" w14:textId="4B748452" w:rsidR="007E0751" w:rsidRPr="004A1DA1" w:rsidRDefault="007E0751" w:rsidP="007E0751">
            <w:pPr>
              <w:pStyle w:val="Normlnweb"/>
              <w:spacing w:after="0"/>
              <w:rPr>
                <w:sz w:val="20"/>
                <w:szCs w:val="20"/>
              </w:rPr>
            </w:pPr>
            <w:r w:rsidRPr="004A1DA1">
              <w:rPr>
                <w:sz w:val="20"/>
                <w:szCs w:val="20"/>
              </w:rPr>
              <w:t xml:space="preserve">4 X </w:t>
            </w:r>
            <w:proofErr w:type="spellStart"/>
            <w:r w:rsidRPr="004A1DA1">
              <w:rPr>
                <w:sz w:val="20"/>
                <w:szCs w:val="20"/>
              </w:rPr>
              <w:t>Production</w:t>
            </w:r>
            <w:proofErr w:type="spellEnd"/>
            <w:r w:rsidRPr="004A1DA1">
              <w:rPr>
                <w:sz w:val="20"/>
                <w:szCs w:val="20"/>
              </w:rPr>
              <w:t xml:space="preserve"> CZ s.r.o.</w:t>
            </w:r>
          </w:p>
        </w:tc>
        <w:tc>
          <w:tcPr>
            <w:tcW w:w="1496" w:type="dxa"/>
            <w:vAlign w:val="center"/>
          </w:tcPr>
          <w:p w14:paraId="18D48EE5" w14:textId="70E39094" w:rsidR="007E0751" w:rsidRPr="004A1DA1" w:rsidRDefault="007E0751" w:rsidP="007E0751">
            <w:pPr>
              <w:pStyle w:val="Standard"/>
              <w:spacing w:after="0"/>
              <w:jc w:val="center"/>
              <w:rPr>
                <w:rFonts w:ascii="Roboto" w:hAnsi="Roboto"/>
                <w:sz w:val="20"/>
                <w:szCs w:val="20"/>
              </w:rPr>
            </w:pPr>
            <w:r w:rsidRPr="004A1DA1">
              <w:rPr>
                <w:rFonts w:ascii="Roboto" w:hAnsi="Roboto" w:cs="Calibri"/>
                <w:sz w:val="20"/>
                <w:szCs w:val="20"/>
              </w:rPr>
              <w:t xml:space="preserve">1,5 – </w:t>
            </w:r>
            <w:proofErr w:type="gramStart"/>
            <w:r w:rsidRPr="004A1DA1">
              <w:rPr>
                <w:rFonts w:ascii="Roboto" w:hAnsi="Roboto"/>
                <w:sz w:val="20"/>
                <w:szCs w:val="20"/>
              </w:rPr>
              <w:t xml:space="preserve">33 </w:t>
            </w:r>
            <w:r w:rsidRPr="004A1DA1">
              <w:rPr>
                <w:rFonts w:ascii="Roboto" w:hAnsi="Roboto" w:cs="Calibri"/>
                <w:sz w:val="20"/>
                <w:szCs w:val="20"/>
              </w:rPr>
              <w:t xml:space="preserve">– </w:t>
            </w:r>
            <w:r w:rsidRPr="004A1DA1">
              <w:rPr>
                <w:rFonts w:ascii="Roboto" w:hAnsi="Roboto"/>
                <w:sz w:val="20"/>
                <w:szCs w:val="20"/>
              </w:rPr>
              <w:t>10</w:t>
            </w:r>
            <w:proofErr w:type="gramEnd"/>
          </w:p>
        </w:tc>
        <w:tc>
          <w:tcPr>
            <w:tcW w:w="883" w:type="dxa"/>
            <w:vAlign w:val="center"/>
          </w:tcPr>
          <w:p w14:paraId="18D48EE6" w14:textId="3F50B6B5" w:rsidR="007E0751" w:rsidRPr="004A1DA1" w:rsidRDefault="007E0751" w:rsidP="007E0751">
            <w:pPr>
              <w:pStyle w:val="Standard"/>
              <w:spacing w:after="0"/>
              <w:jc w:val="center"/>
              <w:rPr>
                <w:rFonts w:ascii="Roboto" w:hAnsi="Roboto"/>
                <w:sz w:val="20"/>
                <w:szCs w:val="20"/>
              </w:rPr>
            </w:pPr>
            <w:r w:rsidRPr="004A1DA1">
              <w:rPr>
                <w:rFonts w:ascii="Roboto" w:hAnsi="Roboto" w:cs="Calibri"/>
                <w:sz w:val="20"/>
                <w:szCs w:val="20"/>
              </w:rPr>
              <w:t>TRT</w:t>
            </w:r>
          </w:p>
        </w:tc>
      </w:tr>
    </w:tbl>
    <w:p w14:paraId="6334587E" w14:textId="77777777" w:rsidR="00A960A3" w:rsidRPr="00346237" w:rsidRDefault="00A960A3" w:rsidP="00B56F71">
      <w:pPr>
        <w:spacing w:after="0"/>
        <w:rPr>
          <w:rFonts w:cs="Calibri"/>
          <w:szCs w:val="24"/>
        </w:rPr>
      </w:pPr>
    </w:p>
    <w:p w14:paraId="18D48EEF" w14:textId="0494C133" w:rsidR="002C7E38" w:rsidRPr="00A960A3" w:rsidRDefault="007930F6" w:rsidP="00A960A3">
      <w:pPr>
        <w:pStyle w:val="Nadpis2"/>
      </w:pPr>
      <w:bookmarkStart w:id="141" w:name="_Toc412581284"/>
      <w:bookmarkStart w:id="142" w:name="_Toc444457496"/>
      <w:bookmarkStart w:id="143" w:name="_Toc648296"/>
      <w:bookmarkStart w:id="144" w:name="_Toc729332"/>
      <w:bookmarkStart w:id="145" w:name="_Toc734751"/>
      <w:bookmarkStart w:id="146" w:name="_Toc31919056"/>
      <w:r w:rsidRPr="00A960A3">
        <w:t>M</w:t>
      </w:r>
      <w:r w:rsidR="00D42E83" w:rsidRPr="00A960A3">
        <w:t>istrovství ČR pro rok 2021</w:t>
      </w:r>
      <w:r w:rsidR="00D97D39" w:rsidRPr="00A960A3">
        <w:t xml:space="preserve"> uvádí tabulka č.</w:t>
      </w:r>
      <w:r w:rsidR="00B56F71" w:rsidRPr="00A960A3">
        <w:t xml:space="preserve"> </w:t>
      </w:r>
      <w:r w:rsidR="00D97D39" w:rsidRPr="00A960A3">
        <w:t>15</w:t>
      </w:r>
      <w:r w:rsidR="00A86A82" w:rsidRPr="00A960A3">
        <w:t>.</w:t>
      </w:r>
      <w:bookmarkEnd w:id="141"/>
      <w:bookmarkEnd w:id="142"/>
      <w:bookmarkEnd w:id="143"/>
      <w:bookmarkEnd w:id="144"/>
      <w:bookmarkEnd w:id="145"/>
      <w:bookmarkEnd w:id="146"/>
    </w:p>
    <w:p w14:paraId="18D48EF0" w14:textId="77777777" w:rsidR="00942E5B" w:rsidRPr="00741B11" w:rsidRDefault="00D97D39" w:rsidP="008D73A4">
      <w:pPr>
        <w:autoSpaceDE w:val="0"/>
        <w:autoSpaceDN w:val="0"/>
        <w:adjustRightInd w:val="0"/>
        <w:spacing w:after="40"/>
        <w:ind w:left="142"/>
        <w:rPr>
          <w:rStyle w:val="Tabulka"/>
        </w:rPr>
      </w:pPr>
      <w:r w:rsidRPr="00741B11">
        <w:rPr>
          <w:rStyle w:val="Tabulka"/>
        </w:rPr>
        <w:t>Tabulka č.</w:t>
      </w:r>
      <w:r w:rsidR="00301716" w:rsidRPr="00741B11">
        <w:rPr>
          <w:rStyle w:val="Tabulka"/>
        </w:rPr>
        <w:t xml:space="preserve"> </w:t>
      </w:r>
      <w:r w:rsidRPr="00741B11">
        <w:rPr>
          <w:rStyle w:val="Tabulka"/>
        </w:rPr>
        <w:t>15</w:t>
      </w:r>
      <w:r w:rsidR="004A4175" w:rsidRPr="00741B11">
        <w:rPr>
          <w:rStyle w:val="Tabulka"/>
        </w:rPr>
        <w:t xml:space="preserve"> –</w:t>
      </w:r>
      <w:r w:rsidR="0047119F" w:rsidRPr="00741B11">
        <w:rPr>
          <w:rStyle w:val="Tabulka"/>
        </w:rPr>
        <w:t xml:space="preserve"> </w:t>
      </w:r>
      <w:r w:rsidR="00942E5B" w:rsidRPr="00741B11">
        <w:rPr>
          <w:rStyle w:val="Tabulka"/>
        </w:rPr>
        <w:t>M</w:t>
      </w:r>
      <w:r w:rsidR="00A86A82" w:rsidRPr="00741B11">
        <w:rPr>
          <w:rStyle w:val="Tabulka"/>
        </w:rPr>
        <w:t xml:space="preserve">istrovství </w:t>
      </w:r>
      <w:r w:rsidR="00942E5B" w:rsidRPr="00741B11">
        <w:rPr>
          <w:rStyle w:val="Tabulka"/>
        </w:rPr>
        <w:t xml:space="preserve">ČR </w:t>
      </w:r>
      <w:r w:rsidR="00A86A82" w:rsidRPr="00741B11">
        <w:rPr>
          <w:rStyle w:val="Tabulka"/>
        </w:rPr>
        <w:t>v </w:t>
      </w:r>
      <w:proofErr w:type="spellStart"/>
      <w:r w:rsidR="00A86A82" w:rsidRPr="00741B11">
        <w:rPr>
          <w:rStyle w:val="Tabulka"/>
        </w:rPr>
        <w:t>terenním</w:t>
      </w:r>
      <w:proofErr w:type="spellEnd"/>
      <w:r w:rsidR="00A86A82" w:rsidRPr="00741B11">
        <w:rPr>
          <w:rStyle w:val="Tabulka"/>
        </w:rPr>
        <w:t xml:space="preserve"> triatlonu</w:t>
      </w:r>
    </w:p>
    <w:tbl>
      <w:tblPr>
        <w:tblW w:w="94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37"/>
        <w:gridCol w:w="4394"/>
      </w:tblGrid>
      <w:tr w:rsidR="00A831B6" w:rsidRPr="00F91B83" w14:paraId="18D48EF3" w14:textId="77777777" w:rsidTr="00B74792">
        <w:trPr>
          <w:trHeight w:val="300"/>
        </w:trPr>
        <w:tc>
          <w:tcPr>
            <w:tcW w:w="5037" w:type="dxa"/>
            <w:shd w:val="clear" w:color="auto" w:fill="80BBD7"/>
            <w:vAlign w:val="center"/>
          </w:tcPr>
          <w:p w14:paraId="18D48EF1" w14:textId="77777777" w:rsidR="00A831B6" w:rsidRPr="00346237" w:rsidRDefault="00A831B6" w:rsidP="00F81679">
            <w:pPr>
              <w:spacing w:after="0"/>
              <w:jc w:val="center"/>
              <w:rPr>
                <w:rFonts w:cs="Calibri"/>
                <w:b/>
                <w:smallCaps/>
              </w:rPr>
            </w:pPr>
            <w:r w:rsidRPr="00346237">
              <w:rPr>
                <w:rFonts w:cs="Calibri"/>
                <w:b/>
                <w:smallCaps/>
              </w:rPr>
              <w:t>Kategorie</w:t>
            </w:r>
          </w:p>
        </w:tc>
        <w:tc>
          <w:tcPr>
            <w:tcW w:w="4394" w:type="dxa"/>
            <w:shd w:val="clear" w:color="auto" w:fill="80BBD7"/>
            <w:noWrap/>
            <w:vAlign w:val="center"/>
          </w:tcPr>
          <w:p w14:paraId="18D48EF2" w14:textId="77777777" w:rsidR="00A831B6" w:rsidRPr="00346237" w:rsidRDefault="00A831B6" w:rsidP="00F81679">
            <w:pPr>
              <w:spacing w:after="0"/>
              <w:jc w:val="center"/>
              <w:rPr>
                <w:rFonts w:cs="Calibri"/>
                <w:b/>
                <w:smallCaps/>
              </w:rPr>
            </w:pPr>
            <w:r w:rsidRPr="00346237">
              <w:rPr>
                <w:rFonts w:cs="Calibri"/>
                <w:b/>
                <w:smallCaps/>
              </w:rPr>
              <w:t>MČR triatlon</w:t>
            </w:r>
          </w:p>
        </w:tc>
      </w:tr>
      <w:tr w:rsidR="00A831B6" w:rsidRPr="00F91B83" w14:paraId="18D48EF6" w14:textId="77777777" w:rsidTr="00486D22">
        <w:trPr>
          <w:trHeight w:val="300"/>
        </w:trPr>
        <w:tc>
          <w:tcPr>
            <w:tcW w:w="5037" w:type="dxa"/>
            <w:shd w:val="clear" w:color="auto" w:fill="auto"/>
            <w:vAlign w:val="bottom"/>
          </w:tcPr>
          <w:p w14:paraId="18D48EF4" w14:textId="77777777" w:rsidR="00A831B6" w:rsidRPr="004A1DA1" w:rsidRDefault="008D73A4" w:rsidP="00D97D39">
            <w:pPr>
              <w:spacing w:after="0"/>
              <w:rPr>
                <w:rFonts w:cs="Calibri"/>
                <w:sz w:val="20"/>
                <w:szCs w:val="20"/>
              </w:rPr>
            </w:pPr>
            <w:r w:rsidRPr="004A1DA1">
              <w:rPr>
                <w:rFonts w:cs="Calibri"/>
                <w:sz w:val="20"/>
                <w:szCs w:val="20"/>
              </w:rPr>
              <w:t xml:space="preserve">Žactvo </w:t>
            </w:r>
            <w:proofErr w:type="gramStart"/>
            <w:r w:rsidRPr="004A1DA1">
              <w:rPr>
                <w:rFonts w:cs="Calibri"/>
                <w:sz w:val="20"/>
                <w:szCs w:val="20"/>
              </w:rPr>
              <w:t xml:space="preserve">12 – </w:t>
            </w:r>
            <w:r w:rsidR="00A831B6" w:rsidRPr="004A1DA1">
              <w:rPr>
                <w:rFonts w:cs="Calibri"/>
                <w:sz w:val="20"/>
                <w:szCs w:val="20"/>
              </w:rPr>
              <w:t>15</w:t>
            </w:r>
            <w:proofErr w:type="gramEnd"/>
            <w:r w:rsidR="00A831B6" w:rsidRPr="004A1DA1">
              <w:rPr>
                <w:rFonts w:cs="Calibri"/>
                <w:sz w:val="20"/>
                <w:szCs w:val="20"/>
              </w:rPr>
              <w:t xml:space="preserve"> let, dorost</w:t>
            </w:r>
            <w:r w:rsidR="00AD62AC" w:rsidRPr="004A1DA1">
              <w:rPr>
                <w:rFonts w:cs="Calibri"/>
                <w:sz w:val="20"/>
                <w:szCs w:val="20"/>
              </w:rPr>
              <w:t>, junioři, dospělí</w:t>
            </w:r>
          </w:p>
        </w:tc>
        <w:tc>
          <w:tcPr>
            <w:tcW w:w="4394" w:type="dxa"/>
            <w:shd w:val="clear" w:color="auto" w:fill="auto"/>
            <w:noWrap/>
            <w:vAlign w:val="center"/>
          </w:tcPr>
          <w:p w14:paraId="18D48EF5" w14:textId="27479BF0" w:rsidR="00A831B6" w:rsidRPr="004A1DA1" w:rsidRDefault="00277855" w:rsidP="00F81679">
            <w:pPr>
              <w:spacing w:after="0"/>
              <w:jc w:val="center"/>
              <w:rPr>
                <w:rFonts w:cs="Calibri"/>
                <w:sz w:val="20"/>
                <w:szCs w:val="20"/>
              </w:rPr>
            </w:pPr>
            <w:r w:rsidRPr="004A1DA1">
              <w:rPr>
                <w:rFonts w:cs="Calibri"/>
                <w:sz w:val="20"/>
                <w:szCs w:val="20"/>
              </w:rPr>
              <w:t>14.-15.8.2021 Praha</w:t>
            </w:r>
          </w:p>
        </w:tc>
      </w:tr>
    </w:tbl>
    <w:p w14:paraId="18D48F21" w14:textId="77777777" w:rsidR="005B5130" w:rsidRPr="00613664" w:rsidRDefault="005B5130" w:rsidP="00F81679">
      <w:pPr>
        <w:pStyle w:val="Styl2CharChar"/>
        <w:numPr>
          <w:ilvl w:val="0"/>
          <w:numId w:val="0"/>
        </w:numPr>
        <w:spacing w:after="0" w:line="276" w:lineRule="auto"/>
        <w:rPr>
          <w:rFonts w:ascii="Calibri" w:hAnsi="Calibri" w:cs="Calibri"/>
          <w:b w:val="0"/>
          <w:smallCaps w:val="0"/>
          <w:color w:val="FF0000"/>
          <w:sz w:val="16"/>
          <w:szCs w:val="16"/>
        </w:rPr>
      </w:pPr>
    </w:p>
    <w:p w14:paraId="18D48F22" w14:textId="3DE3F84B" w:rsidR="004C6D46" w:rsidRPr="00613664" w:rsidRDefault="00312487" w:rsidP="00A960A3">
      <w:pPr>
        <w:pStyle w:val="Nadpis1"/>
        <w:rPr>
          <w:rFonts w:ascii="Calibri" w:eastAsia="Times New Roman" w:hAnsi="Calibri" w:cs="Calibri"/>
          <w:kern w:val="0"/>
          <w:sz w:val="24"/>
          <w:szCs w:val="24"/>
          <w:lang w:val="cs-CZ" w:eastAsia="cs-CZ"/>
        </w:rPr>
      </w:pPr>
      <w:r w:rsidRPr="00613664">
        <w:rPr>
          <w:rFonts w:ascii="Calibri" w:eastAsia="Times New Roman" w:hAnsi="Calibri" w:cs="Calibri"/>
          <w:kern w:val="0"/>
          <w:sz w:val="24"/>
          <w:szCs w:val="24"/>
          <w:lang w:val="cs-CZ" w:eastAsia="cs-CZ"/>
        </w:rPr>
        <w:br w:type="page"/>
      </w:r>
      <w:bookmarkStart w:id="147" w:name="_Toc31919060"/>
      <w:r w:rsidR="001C4C47" w:rsidRPr="00613664">
        <w:rPr>
          <w:rFonts w:ascii="Calibri" w:hAnsi="Calibri" w:cs="Calibri"/>
        </w:rPr>
        <w:lastRenderedPageBreak/>
        <w:t xml:space="preserve">ČP </w:t>
      </w:r>
      <w:r w:rsidR="00270B45" w:rsidRPr="00613664">
        <w:rPr>
          <w:rFonts w:ascii="Calibri" w:hAnsi="Calibri" w:cs="Calibri"/>
        </w:rPr>
        <w:t>D</w:t>
      </w:r>
      <w:r w:rsidR="005A5B7D">
        <w:rPr>
          <w:rFonts w:ascii="Calibri" w:hAnsi="Calibri" w:cs="Calibri"/>
        </w:rPr>
        <w:t>louhý triatlon</w:t>
      </w:r>
      <w:bookmarkEnd w:id="147"/>
    </w:p>
    <w:p w14:paraId="18D48F23" w14:textId="77777777" w:rsidR="004F24A6" w:rsidRPr="00A52B3F" w:rsidRDefault="00F54616" w:rsidP="00A52B3F">
      <w:pPr>
        <w:pStyle w:val="Nadpis2"/>
      </w:pPr>
      <w:bookmarkStart w:id="148" w:name="_Toc648300"/>
      <w:bookmarkStart w:id="149" w:name="_Toc412581304"/>
      <w:bookmarkStart w:id="150" w:name="_Toc444457505"/>
      <w:bookmarkStart w:id="151" w:name="_Toc411086302"/>
      <w:bookmarkStart w:id="152" w:name="_Toc411543146"/>
      <w:r w:rsidRPr="00A52B3F">
        <w:t xml:space="preserve"> </w:t>
      </w:r>
      <w:bookmarkStart w:id="153" w:name="_Toc729336"/>
      <w:bookmarkStart w:id="154" w:name="_Toc734755"/>
      <w:bookmarkStart w:id="155" w:name="_Toc31919061"/>
      <w:r w:rsidR="004F24A6" w:rsidRPr="00A52B3F">
        <w:t>ČP vyhlašuje a zajišťuje ČTA.</w:t>
      </w:r>
      <w:bookmarkEnd w:id="148"/>
      <w:bookmarkEnd w:id="153"/>
      <w:bookmarkEnd w:id="154"/>
      <w:bookmarkEnd w:id="155"/>
    </w:p>
    <w:p w14:paraId="18D48F24" w14:textId="77777777" w:rsidR="00685109" w:rsidRPr="00A52B3F" w:rsidRDefault="00685109" w:rsidP="00A52B3F">
      <w:pPr>
        <w:pStyle w:val="Nadpis2"/>
      </w:pPr>
      <w:bookmarkStart w:id="156" w:name="_Toc648301"/>
      <w:bookmarkStart w:id="157" w:name="_Toc729337"/>
      <w:bookmarkStart w:id="158" w:name="_Toc734756"/>
      <w:bookmarkStart w:id="159" w:name="_Toc31919062"/>
      <w:r w:rsidRPr="00A52B3F">
        <w:t xml:space="preserve">Závody </w:t>
      </w:r>
      <w:r w:rsidR="008C7A4E" w:rsidRPr="00A52B3F">
        <w:t>ČP</w:t>
      </w:r>
      <w:r w:rsidR="003657B0" w:rsidRPr="00A52B3F">
        <w:t xml:space="preserve"> jsou uvedeny v tabulce č.</w:t>
      </w:r>
      <w:r w:rsidR="00AF51CD" w:rsidRPr="00A52B3F">
        <w:t xml:space="preserve"> </w:t>
      </w:r>
      <w:r w:rsidR="003657B0" w:rsidRPr="00A52B3F">
        <w:t>17</w:t>
      </w:r>
      <w:r w:rsidR="008C7A4E" w:rsidRPr="00A52B3F">
        <w:t>.</w:t>
      </w:r>
      <w:bookmarkEnd w:id="149"/>
      <w:bookmarkEnd w:id="150"/>
      <w:bookmarkEnd w:id="156"/>
      <w:bookmarkEnd w:id="157"/>
      <w:bookmarkEnd w:id="158"/>
      <w:bookmarkEnd w:id="159"/>
    </w:p>
    <w:p w14:paraId="18D48F25" w14:textId="77777777" w:rsidR="00685109" w:rsidRPr="00741B11" w:rsidRDefault="003657B0" w:rsidP="00BC1664">
      <w:pPr>
        <w:autoSpaceDE w:val="0"/>
        <w:autoSpaceDN w:val="0"/>
        <w:adjustRightInd w:val="0"/>
        <w:spacing w:after="40"/>
        <w:ind w:left="142"/>
        <w:rPr>
          <w:rStyle w:val="Tabulka"/>
        </w:rPr>
      </w:pPr>
      <w:r w:rsidRPr="00741B11">
        <w:rPr>
          <w:rStyle w:val="Tabulka"/>
        </w:rPr>
        <w:t>Tabulka č.</w:t>
      </w:r>
      <w:r w:rsidR="00AF51CD" w:rsidRPr="00741B11">
        <w:rPr>
          <w:rStyle w:val="Tabulka"/>
        </w:rPr>
        <w:t xml:space="preserve"> </w:t>
      </w:r>
      <w:r w:rsidRPr="00741B11">
        <w:rPr>
          <w:rStyle w:val="Tabulka"/>
        </w:rPr>
        <w:t>17</w:t>
      </w:r>
      <w:r w:rsidR="00685109" w:rsidRPr="00741B11">
        <w:rPr>
          <w:rStyle w:val="Tabulka"/>
        </w:rPr>
        <w:t xml:space="preserve"> –</w:t>
      </w:r>
      <w:r w:rsidR="00DE03CB" w:rsidRPr="00741B11">
        <w:rPr>
          <w:rStyle w:val="Tabulka"/>
        </w:rPr>
        <w:t xml:space="preserve"> Série závodů ČP FORD CZECHMAN T</w:t>
      </w:r>
      <w:r w:rsidR="00685109" w:rsidRPr="00741B11">
        <w:rPr>
          <w:rStyle w:val="Tabulka"/>
        </w:rPr>
        <w:t>our</w:t>
      </w:r>
    </w:p>
    <w:tbl>
      <w:tblPr>
        <w:tblW w:w="91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134"/>
        <w:gridCol w:w="3402"/>
        <w:gridCol w:w="2410"/>
        <w:gridCol w:w="814"/>
      </w:tblGrid>
      <w:tr w:rsidR="00685109" w:rsidRPr="00613664" w14:paraId="18D48F2B" w14:textId="77777777" w:rsidTr="00B74792">
        <w:trPr>
          <w:jc w:val="right"/>
        </w:trPr>
        <w:tc>
          <w:tcPr>
            <w:tcW w:w="1418" w:type="dxa"/>
            <w:shd w:val="clear" w:color="auto" w:fill="80BBD7"/>
          </w:tcPr>
          <w:p w14:paraId="18D48F26" w14:textId="77777777" w:rsidR="00685109" w:rsidRPr="00613664" w:rsidRDefault="00685109" w:rsidP="00F81679">
            <w:pPr>
              <w:spacing w:after="0"/>
              <w:jc w:val="center"/>
              <w:rPr>
                <w:rFonts w:cs="Calibri"/>
                <w:b/>
                <w:smallCaps/>
              </w:rPr>
            </w:pPr>
            <w:r w:rsidRPr="00613664">
              <w:rPr>
                <w:rFonts w:cs="Calibri"/>
                <w:b/>
                <w:smallCaps/>
              </w:rPr>
              <w:t>Místo</w:t>
            </w:r>
          </w:p>
        </w:tc>
        <w:tc>
          <w:tcPr>
            <w:tcW w:w="1134" w:type="dxa"/>
            <w:shd w:val="clear" w:color="auto" w:fill="80BBD7"/>
          </w:tcPr>
          <w:p w14:paraId="18D48F27" w14:textId="77777777" w:rsidR="00685109" w:rsidRPr="00613664" w:rsidRDefault="00685109" w:rsidP="00F81679">
            <w:pPr>
              <w:spacing w:after="0"/>
              <w:jc w:val="center"/>
              <w:rPr>
                <w:rFonts w:cs="Calibri"/>
                <w:b/>
                <w:smallCaps/>
              </w:rPr>
            </w:pPr>
            <w:r w:rsidRPr="00613664">
              <w:rPr>
                <w:rFonts w:cs="Calibri"/>
                <w:b/>
                <w:smallCaps/>
              </w:rPr>
              <w:t>Datum</w:t>
            </w:r>
          </w:p>
        </w:tc>
        <w:tc>
          <w:tcPr>
            <w:tcW w:w="3402" w:type="dxa"/>
            <w:shd w:val="clear" w:color="auto" w:fill="80BBD7"/>
          </w:tcPr>
          <w:p w14:paraId="18D48F28" w14:textId="77777777" w:rsidR="00685109" w:rsidRPr="00613664" w:rsidRDefault="00685109" w:rsidP="00F81679">
            <w:pPr>
              <w:spacing w:after="0"/>
              <w:jc w:val="center"/>
              <w:rPr>
                <w:rFonts w:cs="Calibri"/>
                <w:b/>
                <w:smallCaps/>
              </w:rPr>
            </w:pPr>
            <w:r w:rsidRPr="00613664">
              <w:rPr>
                <w:rFonts w:cs="Calibri"/>
                <w:b/>
                <w:smallCaps/>
              </w:rPr>
              <w:t>Organizátor závodu</w:t>
            </w:r>
          </w:p>
        </w:tc>
        <w:tc>
          <w:tcPr>
            <w:tcW w:w="2410" w:type="dxa"/>
            <w:shd w:val="clear" w:color="auto" w:fill="80BBD7"/>
          </w:tcPr>
          <w:p w14:paraId="18D48F29" w14:textId="77777777" w:rsidR="00685109" w:rsidRPr="00613664" w:rsidRDefault="00685109" w:rsidP="00F81679">
            <w:pPr>
              <w:spacing w:after="0"/>
              <w:jc w:val="center"/>
              <w:rPr>
                <w:rFonts w:cs="Calibri"/>
                <w:b/>
                <w:smallCaps/>
                <w:lang w:val="en-US"/>
              </w:rPr>
            </w:pPr>
            <w:r w:rsidRPr="00613664">
              <w:rPr>
                <w:rFonts w:cs="Calibri"/>
                <w:b/>
                <w:smallCaps/>
              </w:rPr>
              <w:t xml:space="preserve">Distance dospělých </w:t>
            </w:r>
            <w:r w:rsidRPr="00613664">
              <w:rPr>
                <w:rFonts w:cs="Calibri"/>
                <w:b/>
                <w:smallCaps/>
                <w:lang w:val="en-US"/>
              </w:rPr>
              <w:t>[</w:t>
            </w:r>
            <w:r w:rsidRPr="00613664">
              <w:rPr>
                <w:rFonts w:cs="Calibri"/>
                <w:b/>
                <w:smallCaps/>
              </w:rPr>
              <w:t>km</w:t>
            </w:r>
            <w:r w:rsidRPr="00613664">
              <w:rPr>
                <w:rFonts w:cs="Calibri"/>
                <w:b/>
                <w:smallCaps/>
                <w:lang w:val="en-US"/>
              </w:rPr>
              <w:t>]</w:t>
            </w:r>
          </w:p>
        </w:tc>
        <w:tc>
          <w:tcPr>
            <w:tcW w:w="814" w:type="dxa"/>
            <w:shd w:val="clear" w:color="auto" w:fill="80BBD7"/>
          </w:tcPr>
          <w:p w14:paraId="18D48F2A" w14:textId="77777777" w:rsidR="00685109" w:rsidRPr="00613664" w:rsidRDefault="004D5EC2" w:rsidP="00F81679">
            <w:pPr>
              <w:spacing w:after="0"/>
              <w:jc w:val="center"/>
              <w:rPr>
                <w:rFonts w:cs="Calibri"/>
                <w:b/>
                <w:smallCaps/>
              </w:rPr>
            </w:pPr>
            <w:r w:rsidRPr="00613664">
              <w:rPr>
                <w:rFonts w:cs="Calibri"/>
                <w:b/>
                <w:smallCaps/>
              </w:rPr>
              <w:t>Typ</w:t>
            </w:r>
          </w:p>
        </w:tc>
      </w:tr>
      <w:tr w:rsidR="00BC27FC" w:rsidRPr="00613664" w14:paraId="18D48F37" w14:textId="77777777" w:rsidTr="00AF51CD">
        <w:trPr>
          <w:trHeight w:val="351"/>
          <w:jc w:val="right"/>
        </w:trPr>
        <w:tc>
          <w:tcPr>
            <w:tcW w:w="1418" w:type="dxa"/>
            <w:shd w:val="clear" w:color="auto" w:fill="auto"/>
            <w:vAlign w:val="center"/>
          </w:tcPr>
          <w:p w14:paraId="18D48F32" w14:textId="5E230380" w:rsidR="00BC27FC" w:rsidRPr="004A1DA1" w:rsidRDefault="00BC27FC" w:rsidP="00BC27FC">
            <w:pPr>
              <w:spacing w:after="0"/>
              <w:jc w:val="center"/>
              <w:rPr>
                <w:rFonts w:cs="Calibri"/>
                <w:sz w:val="20"/>
                <w:szCs w:val="20"/>
              </w:rPr>
            </w:pPr>
            <w:r w:rsidRPr="004A1DA1">
              <w:rPr>
                <w:rFonts w:cs="Calibri"/>
                <w:sz w:val="20"/>
                <w:szCs w:val="20"/>
              </w:rPr>
              <w:t>Pardubice</w:t>
            </w:r>
          </w:p>
        </w:tc>
        <w:tc>
          <w:tcPr>
            <w:tcW w:w="1134" w:type="dxa"/>
            <w:vAlign w:val="center"/>
          </w:tcPr>
          <w:p w14:paraId="18D48F33" w14:textId="262721A7" w:rsidR="00BC27FC" w:rsidRPr="004A1DA1" w:rsidRDefault="007D2C2A" w:rsidP="00BC27FC">
            <w:pPr>
              <w:spacing w:after="0"/>
              <w:jc w:val="center"/>
              <w:rPr>
                <w:rFonts w:cs="Calibri"/>
                <w:sz w:val="20"/>
                <w:szCs w:val="20"/>
              </w:rPr>
            </w:pPr>
            <w:r>
              <w:rPr>
                <w:rFonts w:cs="Calibri"/>
                <w:sz w:val="20"/>
                <w:szCs w:val="20"/>
                <w:highlight w:val="yellow"/>
              </w:rPr>
              <w:t>4</w:t>
            </w:r>
            <w:r w:rsidRPr="007D2C2A">
              <w:rPr>
                <w:rFonts w:cs="Calibri"/>
                <w:sz w:val="20"/>
                <w:szCs w:val="20"/>
                <w:highlight w:val="yellow"/>
              </w:rPr>
              <w:t>.9</w:t>
            </w:r>
            <w:r w:rsidR="00BC27FC" w:rsidRPr="007D2C2A">
              <w:rPr>
                <w:rFonts w:cs="Calibri"/>
                <w:sz w:val="20"/>
                <w:szCs w:val="20"/>
                <w:highlight w:val="yellow"/>
              </w:rPr>
              <w:t>.2021</w:t>
            </w:r>
          </w:p>
        </w:tc>
        <w:tc>
          <w:tcPr>
            <w:tcW w:w="3402" w:type="dxa"/>
            <w:vAlign w:val="center"/>
          </w:tcPr>
          <w:p w14:paraId="18D48F34" w14:textId="0BC244C6" w:rsidR="00BC27FC" w:rsidRPr="004A1DA1" w:rsidRDefault="00BC27FC" w:rsidP="00BC27FC">
            <w:pPr>
              <w:pStyle w:val="Normlnweb"/>
              <w:spacing w:after="0"/>
              <w:jc w:val="center"/>
              <w:rPr>
                <w:rFonts w:cs="Calibri"/>
                <w:sz w:val="20"/>
                <w:szCs w:val="20"/>
              </w:rPr>
            </w:pPr>
            <w:r w:rsidRPr="004A1DA1">
              <w:rPr>
                <w:rFonts w:cs="Calibri"/>
                <w:sz w:val="20"/>
                <w:szCs w:val="20"/>
              </w:rPr>
              <w:t xml:space="preserve">OMT </w:t>
            </w:r>
            <w:proofErr w:type="spellStart"/>
            <w:r w:rsidRPr="004A1DA1">
              <w:rPr>
                <w:rFonts w:cs="Calibri"/>
                <w:sz w:val="20"/>
                <w:szCs w:val="20"/>
              </w:rPr>
              <w:t>z.s</w:t>
            </w:r>
            <w:proofErr w:type="spellEnd"/>
            <w:r w:rsidRPr="004A1DA1">
              <w:rPr>
                <w:rFonts w:cs="Calibri"/>
                <w:sz w:val="20"/>
                <w:szCs w:val="20"/>
              </w:rPr>
              <w:t>.</w:t>
            </w:r>
          </w:p>
        </w:tc>
        <w:tc>
          <w:tcPr>
            <w:tcW w:w="2410" w:type="dxa"/>
            <w:vAlign w:val="center"/>
          </w:tcPr>
          <w:p w14:paraId="18D48F35" w14:textId="25EC1EC0" w:rsidR="00BC27FC" w:rsidRPr="004A1DA1" w:rsidRDefault="00BC27FC" w:rsidP="00BC27FC">
            <w:pPr>
              <w:spacing w:after="0"/>
              <w:jc w:val="center"/>
              <w:rPr>
                <w:rFonts w:cs="Calibri"/>
                <w:sz w:val="20"/>
                <w:szCs w:val="20"/>
              </w:rPr>
            </w:pPr>
            <w:r w:rsidRPr="004A1DA1">
              <w:rPr>
                <w:rFonts w:cs="Calibri"/>
                <w:sz w:val="20"/>
                <w:szCs w:val="20"/>
              </w:rPr>
              <w:t xml:space="preserve">1,9 – </w:t>
            </w:r>
            <w:proofErr w:type="gramStart"/>
            <w:r w:rsidRPr="004A1DA1">
              <w:rPr>
                <w:rFonts w:cs="Calibri"/>
                <w:sz w:val="20"/>
                <w:szCs w:val="20"/>
              </w:rPr>
              <w:t>90 – 21</w:t>
            </w:r>
            <w:proofErr w:type="gramEnd"/>
          </w:p>
        </w:tc>
        <w:tc>
          <w:tcPr>
            <w:tcW w:w="814" w:type="dxa"/>
            <w:vAlign w:val="center"/>
          </w:tcPr>
          <w:p w14:paraId="18D48F36" w14:textId="1EA86316" w:rsidR="00BC27FC" w:rsidRPr="004A1DA1" w:rsidRDefault="00BC27FC" w:rsidP="00BC27FC">
            <w:pPr>
              <w:spacing w:after="0"/>
              <w:jc w:val="center"/>
              <w:rPr>
                <w:rFonts w:cs="Calibri"/>
                <w:sz w:val="20"/>
                <w:szCs w:val="20"/>
              </w:rPr>
            </w:pPr>
            <w:r w:rsidRPr="004A1DA1">
              <w:rPr>
                <w:rFonts w:cs="Calibri"/>
                <w:sz w:val="20"/>
                <w:szCs w:val="20"/>
              </w:rPr>
              <w:t>DTT</w:t>
            </w:r>
          </w:p>
        </w:tc>
      </w:tr>
      <w:tr w:rsidR="00BC27FC" w:rsidRPr="00613664" w14:paraId="18D48F3D" w14:textId="77777777" w:rsidTr="00B55C7C">
        <w:trPr>
          <w:trHeight w:val="351"/>
          <w:jc w:val="right"/>
        </w:trPr>
        <w:tc>
          <w:tcPr>
            <w:tcW w:w="1418" w:type="dxa"/>
            <w:shd w:val="clear" w:color="auto" w:fill="auto"/>
            <w:vAlign w:val="center"/>
          </w:tcPr>
          <w:p w14:paraId="18D48F38" w14:textId="11401DD2" w:rsidR="00BC27FC" w:rsidRPr="004A1DA1" w:rsidRDefault="00BC27FC" w:rsidP="00BC27FC">
            <w:pPr>
              <w:spacing w:after="0"/>
              <w:jc w:val="center"/>
              <w:rPr>
                <w:rFonts w:cs="Calibri"/>
                <w:sz w:val="20"/>
                <w:szCs w:val="20"/>
              </w:rPr>
            </w:pPr>
            <w:r w:rsidRPr="004A1DA1">
              <w:rPr>
                <w:rFonts w:cs="Calibri"/>
                <w:sz w:val="20"/>
                <w:szCs w:val="20"/>
              </w:rPr>
              <w:t>Otrokovice</w:t>
            </w:r>
          </w:p>
        </w:tc>
        <w:tc>
          <w:tcPr>
            <w:tcW w:w="1134" w:type="dxa"/>
            <w:vAlign w:val="center"/>
          </w:tcPr>
          <w:p w14:paraId="18D48F39" w14:textId="6E311925" w:rsidR="00BC27FC" w:rsidRPr="004A1DA1" w:rsidRDefault="00BC27FC" w:rsidP="00BC27FC">
            <w:pPr>
              <w:spacing w:after="0"/>
              <w:jc w:val="center"/>
              <w:rPr>
                <w:rFonts w:cs="Calibri"/>
                <w:sz w:val="20"/>
                <w:szCs w:val="20"/>
              </w:rPr>
            </w:pPr>
            <w:r w:rsidRPr="004A1DA1">
              <w:rPr>
                <w:rFonts w:cs="Calibri"/>
                <w:sz w:val="20"/>
                <w:szCs w:val="20"/>
              </w:rPr>
              <w:t>19.6.2021</w:t>
            </w:r>
          </w:p>
        </w:tc>
        <w:tc>
          <w:tcPr>
            <w:tcW w:w="3402" w:type="dxa"/>
            <w:vAlign w:val="center"/>
          </w:tcPr>
          <w:p w14:paraId="18D48F3A" w14:textId="6DC4705E" w:rsidR="00BC27FC" w:rsidRPr="004A1DA1" w:rsidRDefault="00BC27FC" w:rsidP="00BC27FC">
            <w:pPr>
              <w:spacing w:after="0"/>
              <w:jc w:val="center"/>
              <w:rPr>
                <w:rFonts w:cs="Calibri"/>
                <w:color w:val="000000"/>
                <w:sz w:val="20"/>
                <w:szCs w:val="20"/>
              </w:rPr>
            </w:pPr>
            <w:proofErr w:type="spellStart"/>
            <w:r w:rsidRPr="004A1DA1">
              <w:rPr>
                <w:rFonts w:cs="Calibri"/>
                <w:sz w:val="20"/>
                <w:szCs w:val="20"/>
              </w:rPr>
              <w:t>Tri</w:t>
            </w:r>
            <w:proofErr w:type="spellEnd"/>
            <w:r w:rsidRPr="004A1DA1">
              <w:rPr>
                <w:rFonts w:cs="Calibri"/>
                <w:sz w:val="20"/>
                <w:szCs w:val="20"/>
              </w:rPr>
              <w:t>-Max sport team</w:t>
            </w:r>
          </w:p>
        </w:tc>
        <w:tc>
          <w:tcPr>
            <w:tcW w:w="2410" w:type="dxa"/>
            <w:vAlign w:val="center"/>
          </w:tcPr>
          <w:p w14:paraId="18D48F3B" w14:textId="3AE2AD54" w:rsidR="00BC27FC" w:rsidRPr="004A1DA1" w:rsidRDefault="00BC27FC" w:rsidP="00BC27FC">
            <w:pPr>
              <w:spacing w:after="0"/>
              <w:jc w:val="center"/>
              <w:rPr>
                <w:rFonts w:cs="Calibri"/>
                <w:sz w:val="20"/>
                <w:szCs w:val="20"/>
              </w:rPr>
            </w:pPr>
            <w:r w:rsidRPr="004A1DA1">
              <w:rPr>
                <w:rFonts w:cs="Calibri"/>
                <w:sz w:val="20"/>
                <w:szCs w:val="20"/>
              </w:rPr>
              <w:t>3,8 – 180 – 42,2</w:t>
            </w:r>
          </w:p>
        </w:tc>
        <w:tc>
          <w:tcPr>
            <w:tcW w:w="814" w:type="dxa"/>
            <w:shd w:val="clear" w:color="auto" w:fill="auto"/>
            <w:vAlign w:val="center"/>
          </w:tcPr>
          <w:p w14:paraId="18D48F3C" w14:textId="6160689A" w:rsidR="00BC27FC" w:rsidRPr="004A1DA1" w:rsidRDefault="00BC27FC" w:rsidP="00BC27FC">
            <w:pPr>
              <w:spacing w:after="0"/>
              <w:jc w:val="center"/>
              <w:rPr>
                <w:rFonts w:cs="Calibri"/>
                <w:sz w:val="20"/>
                <w:szCs w:val="20"/>
                <w:highlight w:val="green"/>
              </w:rPr>
            </w:pPr>
            <w:r w:rsidRPr="004A1DA1">
              <w:rPr>
                <w:rFonts w:cs="Calibri"/>
                <w:sz w:val="20"/>
                <w:szCs w:val="20"/>
              </w:rPr>
              <w:t>DTT</w:t>
            </w:r>
          </w:p>
        </w:tc>
      </w:tr>
      <w:tr w:rsidR="00BC27FC" w:rsidRPr="00613664" w14:paraId="18D48F43" w14:textId="77777777" w:rsidTr="00AF51CD">
        <w:trPr>
          <w:trHeight w:val="351"/>
          <w:jc w:val="right"/>
        </w:trPr>
        <w:tc>
          <w:tcPr>
            <w:tcW w:w="1418" w:type="dxa"/>
            <w:shd w:val="clear" w:color="auto" w:fill="auto"/>
            <w:vAlign w:val="center"/>
          </w:tcPr>
          <w:p w14:paraId="18D48F3E" w14:textId="07D6BB10" w:rsidR="00BC27FC" w:rsidRPr="004A1DA1" w:rsidRDefault="00BC27FC" w:rsidP="00BC27FC">
            <w:pPr>
              <w:spacing w:after="0"/>
              <w:jc w:val="center"/>
              <w:rPr>
                <w:rFonts w:cs="Calibri"/>
                <w:sz w:val="20"/>
                <w:szCs w:val="20"/>
              </w:rPr>
            </w:pPr>
            <w:r w:rsidRPr="004A1DA1">
              <w:rPr>
                <w:rFonts w:cs="Calibri"/>
                <w:sz w:val="20"/>
                <w:szCs w:val="20"/>
              </w:rPr>
              <w:t>Pálava</w:t>
            </w:r>
          </w:p>
        </w:tc>
        <w:tc>
          <w:tcPr>
            <w:tcW w:w="1134" w:type="dxa"/>
            <w:vAlign w:val="center"/>
          </w:tcPr>
          <w:p w14:paraId="18D48F3F" w14:textId="4276C38B" w:rsidR="00BC27FC" w:rsidRPr="004A1DA1" w:rsidRDefault="001333E0" w:rsidP="00BC27FC">
            <w:pPr>
              <w:spacing w:after="0"/>
              <w:jc w:val="center"/>
              <w:rPr>
                <w:rFonts w:cs="Calibri"/>
                <w:sz w:val="20"/>
                <w:szCs w:val="20"/>
              </w:rPr>
            </w:pPr>
            <w:r w:rsidRPr="004A1DA1">
              <w:rPr>
                <w:rFonts w:cs="Calibri"/>
                <w:sz w:val="20"/>
                <w:szCs w:val="20"/>
              </w:rPr>
              <w:t>11</w:t>
            </w:r>
            <w:r w:rsidR="00BC27FC" w:rsidRPr="004A1DA1">
              <w:rPr>
                <w:rFonts w:cs="Calibri"/>
                <w:sz w:val="20"/>
                <w:szCs w:val="20"/>
              </w:rPr>
              <w:t>.7.2021</w:t>
            </w:r>
          </w:p>
        </w:tc>
        <w:tc>
          <w:tcPr>
            <w:tcW w:w="3402" w:type="dxa"/>
            <w:vAlign w:val="center"/>
          </w:tcPr>
          <w:p w14:paraId="18D48F40" w14:textId="64AE98B6" w:rsidR="00BC27FC" w:rsidRPr="004A1DA1" w:rsidRDefault="00BC27FC" w:rsidP="00BC27FC">
            <w:pPr>
              <w:spacing w:after="0"/>
              <w:jc w:val="center"/>
              <w:rPr>
                <w:rFonts w:cs="Calibri"/>
                <w:sz w:val="20"/>
                <w:szCs w:val="20"/>
              </w:rPr>
            </w:pPr>
            <w:r w:rsidRPr="004A1DA1">
              <w:rPr>
                <w:rFonts w:cs="Calibri"/>
                <w:color w:val="000000"/>
                <w:sz w:val="20"/>
                <w:szCs w:val="20"/>
              </w:rPr>
              <w:t>CTP Invest</w:t>
            </w:r>
          </w:p>
        </w:tc>
        <w:tc>
          <w:tcPr>
            <w:tcW w:w="2410" w:type="dxa"/>
            <w:vAlign w:val="center"/>
          </w:tcPr>
          <w:p w14:paraId="18D48F41" w14:textId="4CDC5370" w:rsidR="00BC27FC" w:rsidRPr="004A1DA1" w:rsidRDefault="00BC27FC" w:rsidP="00BC27FC">
            <w:pPr>
              <w:spacing w:after="0"/>
              <w:jc w:val="center"/>
              <w:rPr>
                <w:rFonts w:cs="Calibri"/>
                <w:sz w:val="20"/>
                <w:szCs w:val="20"/>
              </w:rPr>
            </w:pPr>
            <w:r w:rsidRPr="004A1DA1">
              <w:rPr>
                <w:rFonts w:cs="Calibri"/>
                <w:sz w:val="20"/>
                <w:szCs w:val="20"/>
              </w:rPr>
              <w:t xml:space="preserve">1,9 – </w:t>
            </w:r>
            <w:proofErr w:type="gramStart"/>
            <w:r w:rsidRPr="004A1DA1">
              <w:rPr>
                <w:rFonts w:cs="Calibri"/>
                <w:sz w:val="20"/>
                <w:szCs w:val="20"/>
              </w:rPr>
              <w:t>90 – 21</w:t>
            </w:r>
            <w:proofErr w:type="gramEnd"/>
          </w:p>
        </w:tc>
        <w:tc>
          <w:tcPr>
            <w:tcW w:w="814" w:type="dxa"/>
            <w:vAlign w:val="center"/>
          </w:tcPr>
          <w:p w14:paraId="18D48F42" w14:textId="49BF3704" w:rsidR="00BC27FC" w:rsidRPr="004A1DA1" w:rsidRDefault="00BC27FC" w:rsidP="00BC27FC">
            <w:pPr>
              <w:spacing w:after="0"/>
              <w:jc w:val="center"/>
              <w:rPr>
                <w:rFonts w:cs="Calibri"/>
                <w:sz w:val="20"/>
                <w:szCs w:val="20"/>
              </w:rPr>
            </w:pPr>
            <w:r w:rsidRPr="004A1DA1">
              <w:rPr>
                <w:rFonts w:cs="Calibri"/>
                <w:sz w:val="20"/>
                <w:szCs w:val="20"/>
              </w:rPr>
              <w:t>DTT</w:t>
            </w:r>
          </w:p>
        </w:tc>
      </w:tr>
      <w:tr w:rsidR="00BC27FC" w:rsidRPr="00613664" w14:paraId="18D48F49" w14:textId="77777777" w:rsidTr="00AF51CD">
        <w:trPr>
          <w:trHeight w:val="351"/>
          <w:jc w:val="right"/>
        </w:trPr>
        <w:tc>
          <w:tcPr>
            <w:tcW w:w="1418" w:type="dxa"/>
            <w:shd w:val="clear" w:color="auto" w:fill="auto"/>
            <w:vAlign w:val="center"/>
          </w:tcPr>
          <w:p w14:paraId="18D48F44" w14:textId="0C0BCAED" w:rsidR="00BC27FC" w:rsidRPr="004A1DA1" w:rsidRDefault="00BC27FC" w:rsidP="00BC27FC">
            <w:pPr>
              <w:spacing w:after="0"/>
              <w:jc w:val="center"/>
              <w:rPr>
                <w:rFonts w:cs="Calibri"/>
                <w:sz w:val="20"/>
                <w:szCs w:val="20"/>
              </w:rPr>
            </w:pPr>
            <w:r w:rsidRPr="004A1DA1">
              <w:rPr>
                <w:rFonts w:cs="Calibri"/>
                <w:sz w:val="20"/>
                <w:szCs w:val="20"/>
              </w:rPr>
              <w:t>Piešťany</w:t>
            </w:r>
          </w:p>
        </w:tc>
        <w:tc>
          <w:tcPr>
            <w:tcW w:w="1134" w:type="dxa"/>
            <w:vAlign w:val="center"/>
          </w:tcPr>
          <w:p w14:paraId="18D48F45" w14:textId="0661DAC5" w:rsidR="00BC27FC" w:rsidRPr="004A1DA1" w:rsidRDefault="00BC27FC" w:rsidP="00BC27FC">
            <w:pPr>
              <w:spacing w:after="0"/>
              <w:jc w:val="center"/>
              <w:rPr>
                <w:rFonts w:cs="Calibri"/>
                <w:color w:val="000000"/>
                <w:sz w:val="20"/>
                <w:szCs w:val="20"/>
              </w:rPr>
            </w:pPr>
            <w:r w:rsidRPr="004A1DA1">
              <w:rPr>
                <w:rFonts w:cs="Calibri"/>
                <w:sz w:val="20"/>
                <w:szCs w:val="20"/>
              </w:rPr>
              <w:t>8.8.2021</w:t>
            </w:r>
          </w:p>
        </w:tc>
        <w:tc>
          <w:tcPr>
            <w:tcW w:w="3402" w:type="dxa"/>
            <w:vAlign w:val="center"/>
          </w:tcPr>
          <w:p w14:paraId="18D48F46" w14:textId="2D1BACA2" w:rsidR="00BC27FC" w:rsidRPr="004A1DA1" w:rsidRDefault="00BC27FC" w:rsidP="00BC27FC">
            <w:pPr>
              <w:spacing w:after="0"/>
              <w:jc w:val="center"/>
              <w:rPr>
                <w:rFonts w:cs="Calibri"/>
                <w:color w:val="000000"/>
                <w:sz w:val="20"/>
                <w:szCs w:val="20"/>
              </w:rPr>
            </w:pPr>
            <w:r w:rsidRPr="004A1DA1">
              <w:rPr>
                <w:rFonts w:eastAsia="Times New Roman" w:cs="Calibri"/>
                <w:bCs/>
                <w:sz w:val="20"/>
                <w:szCs w:val="20"/>
                <w:lang w:eastAsia="cs-CZ"/>
              </w:rPr>
              <w:t>SK Delfín Nitra</w:t>
            </w:r>
          </w:p>
        </w:tc>
        <w:tc>
          <w:tcPr>
            <w:tcW w:w="2410" w:type="dxa"/>
            <w:vAlign w:val="center"/>
          </w:tcPr>
          <w:p w14:paraId="18D48F47" w14:textId="271A03F9" w:rsidR="00BC27FC" w:rsidRPr="004A1DA1" w:rsidRDefault="00BC27FC" w:rsidP="00BC27FC">
            <w:pPr>
              <w:spacing w:after="0"/>
              <w:jc w:val="center"/>
              <w:rPr>
                <w:rFonts w:cs="Calibri"/>
                <w:color w:val="000000"/>
                <w:sz w:val="20"/>
                <w:szCs w:val="20"/>
              </w:rPr>
            </w:pPr>
            <w:r w:rsidRPr="004A1DA1">
              <w:rPr>
                <w:rFonts w:cs="Calibri"/>
                <w:sz w:val="20"/>
                <w:szCs w:val="20"/>
              </w:rPr>
              <w:t>3,8 – 180 – 42,2</w:t>
            </w:r>
          </w:p>
        </w:tc>
        <w:tc>
          <w:tcPr>
            <w:tcW w:w="814" w:type="dxa"/>
            <w:vAlign w:val="center"/>
          </w:tcPr>
          <w:p w14:paraId="18D48F48" w14:textId="131F930F" w:rsidR="00BC27FC" w:rsidRPr="004A1DA1" w:rsidRDefault="00BC27FC" w:rsidP="00BC27FC">
            <w:pPr>
              <w:spacing w:after="0"/>
              <w:jc w:val="center"/>
              <w:rPr>
                <w:rFonts w:cs="Calibri"/>
                <w:sz w:val="20"/>
                <w:szCs w:val="20"/>
              </w:rPr>
            </w:pPr>
            <w:r w:rsidRPr="004A1DA1">
              <w:rPr>
                <w:rFonts w:cs="Calibri"/>
                <w:sz w:val="20"/>
                <w:szCs w:val="20"/>
              </w:rPr>
              <w:t>DTT</w:t>
            </w:r>
          </w:p>
        </w:tc>
      </w:tr>
      <w:tr w:rsidR="00BC27FC" w:rsidRPr="00613664" w14:paraId="509B78C5" w14:textId="77777777" w:rsidTr="00AF51CD">
        <w:trPr>
          <w:trHeight w:val="351"/>
          <w:jc w:val="right"/>
        </w:trPr>
        <w:tc>
          <w:tcPr>
            <w:tcW w:w="1418" w:type="dxa"/>
            <w:shd w:val="clear" w:color="auto" w:fill="auto"/>
            <w:vAlign w:val="center"/>
          </w:tcPr>
          <w:p w14:paraId="34A0EF1A" w14:textId="37F87E62" w:rsidR="00BC27FC" w:rsidRPr="004A1DA1" w:rsidRDefault="00BC27FC" w:rsidP="00BC27FC">
            <w:pPr>
              <w:spacing w:after="0"/>
              <w:jc w:val="center"/>
              <w:rPr>
                <w:rFonts w:cs="Calibri"/>
                <w:sz w:val="20"/>
                <w:szCs w:val="20"/>
              </w:rPr>
            </w:pPr>
            <w:r w:rsidRPr="004A1DA1">
              <w:rPr>
                <w:rFonts w:cs="Calibri"/>
                <w:sz w:val="20"/>
                <w:szCs w:val="20"/>
              </w:rPr>
              <w:t>Žďár nad S.</w:t>
            </w:r>
          </w:p>
        </w:tc>
        <w:tc>
          <w:tcPr>
            <w:tcW w:w="1134" w:type="dxa"/>
            <w:vAlign w:val="center"/>
          </w:tcPr>
          <w:p w14:paraId="1D019296" w14:textId="71FB366D" w:rsidR="00BC27FC" w:rsidRPr="004A1DA1" w:rsidRDefault="00BC27FC" w:rsidP="00BC27FC">
            <w:pPr>
              <w:spacing w:after="0"/>
              <w:jc w:val="center"/>
              <w:rPr>
                <w:rFonts w:cs="Calibri"/>
                <w:sz w:val="20"/>
                <w:szCs w:val="20"/>
              </w:rPr>
            </w:pPr>
            <w:r w:rsidRPr="004A1DA1">
              <w:rPr>
                <w:rFonts w:cs="Calibri"/>
                <w:color w:val="000000"/>
                <w:sz w:val="20"/>
                <w:szCs w:val="20"/>
              </w:rPr>
              <w:t>28.8.</w:t>
            </w:r>
            <w:r w:rsidRPr="004A1DA1">
              <w:rPr>
                <w:rFonts w:cs="Calibri"/>
                <w:sz w:val="20"/>
                <w:szCs w:val="20"/>
              </w:rPr>
              <w:t>2021</w:t>
            </w:r>
          </w:p>
        </w:tc>
        <w:tc>
          <w:tcPr>
            <w:tcW w:w="3402" w:type="dxa"/>
            <w:vAlign w:val="center"/>
          </w:tcPr>
          <w:p w14:paraId="60614BAC" w14:textId="72EBDB5A" w:rsidR="00BC27FC" w:rsidRPr="004A1DA1" w:rsidRDefault="00BC27FC" w:rsidP="00BC27FC">
            <w:pPr>
              <w:spacing w:after="0"/>
              <w:jc w:val="center"/>
              <w:rPr>
                <w:rFonts w:eastAsia="Times New Roman" w:cs="Calibri"/>
                <w:bCs/>
                <w:sz w:val="20"/>
                <w:szCs w:val="20"/>
                <w:lang w:eastAsia="cs-CZ"/>
              </w:rPr>
            </w:pPr>
            <w:r w:rsidRPr="004A1DA1">
              <w:rPr>
                <w:rFonts w:cs="Calibri"/>
                <w:color w:val="000000"/>
                <w:sz w:val="20"/>
                <w:szCs w:val="20"/>
              </w:rPr>
              <w:t xml:space="preserve">SK AXIOM </w:t>
            </w:r>
            <w:proofErr w:type="spellStart"/>
            <w:r w:rsidRPr="004A1DA1">
              <w:rPr>
                <w:rFonts w:cs="Calibri"/>
                <w:color w:val="000000"/>
                <w:sz w:val="20"/>
                <w:szCs w:val="20"/>
              </w:rPr>
              <w:t>OrBiTt</w:t>
            </w:r>
            <w:proofErr w:type="spellEnd"/>
          </w:p>
        </w:tc>
        <w:tc>
          <w:tcPr>
            <w:tcW w:w="2410" w:type="dxa"/>
            <w:vAlign w:val="center"/>
          </w:tcPr>
          <w:p w14:paraId="0FA0F4C2" w14:textId="5D4AF20C" w:rsidR="00BC27FC" w:rsidRPr="004A1DA1" w:rsidRDefault="00BC27FC" w:rsidP="00BC27FC">
            <w:pPr>
              <w:spacing w:after="0"/>
              <w:jc w:val="center"/>
              <w:rPr>
                <w:rFonts w:cs="Calibri"/>
                <w:sz w:val="20"/>
                <w:szCs w:val="20"/>
              </w:rPr>
            </w:pPr>
            <w:r w:rsidRPr="004A1DA1">
              <w:rPr>
                <w:rFonts w:cs="Calibri"/>
                <w:sz w:val="20"/>
                <w:szCs w:val="20"/>
              </w:rPr>
              <w:t xml:space="preserve">1,9 – </w:t>
            </w:r>
            <w:proofErr w:type="gramStart"/>
            <w:r w:rsidRPr="004A1DA1">
              <w:rPr>
                <w:rFonts w:cs="Calibri"/>
                <w:sz w:val="20"/>
                <w:szCs w:val="20"/>
              </w:rPr>
              <w:t>90 – 21</w:t>
            </w:r>
            <w:proofErr w:type="gramEnd"/>
          </w:p>
        </w:tc>
        <w:tc>
          <w:tcPr>
            <w:tcW w:w="814" w:type="dxa"/>
            <w:vAlign w:val="center"/>
          </w:tcPr>
          <w:p w14:paraId="2CDA5FD7" w14:textId="1F3494FF" w:rsidR="00BC27FC" w:rsidRPr="004A1DA1" w:rsidRDefault="00BC27FC" w:rsidP="00BC27FC">
            <w:pPr>
              <w:spacing w:after="0"/>
              <w:jc w:val="center"/>
              <w:rPr>
                <w:rFonts w:cs="Calibri"/>
                <w:sz w:val="20"/>
                <w:szCs w:val="20"/>
              </w:rPr>
            </w:pPr>
            <w:r w:rsidRPr="004A1DA1">
              <w:rPr>
                <w:rFonts w:cs="Calibri"/>
                <w:sz w:val="20"/>
                <w:szCs w:val="20"/>
              </w:rPr>
              <w:t>DTT</w:t>
            </w:r>
          </w:p>
        </w:tc>
      </w:tr>
    </w:tbl>
    <w:p w14:paraId="18D48F50" w14:textId="77777777" w:rsidR="00685109" w:rsidRDefault="00685109" w:rsidP="006676EE">
      <w:pPr>
        <w:pStyle w:val="Styl2CharChar"/>
        <w:numPr>
          <w:ilvl w:val="0"/>
          <w:numId w:val="0"/>
        </w:numPr>
        <w:spacing w:after="0" w:line="276" w:lineRule="auto"/>
        <w:ind w:left="426" w:firstLine="708"/>
        <w:rPr>
          <w:rFonts w:ascii="Calibri" w:eastAsia="Calibri" w:hAnsi="Calibri" w:cs="Calibri"/>
          <w:b w:val="0"/>
          <w:smallCaps w:val="0"/>
          <w:kern w:val="0"/>
          <w:sz w:val="22"/>
          <w:szCs w:val="22"/>
          <w:lang w:val="cs-CZ"/>
        </w:rPr>
      </w:pPr>
      <w:bookmarkStart w:id="160" w:name="_Toc411086303"/>
      <w:bookmarkStart w:id="161" w:name="_Toc411543147"/>
      <w:bookmarkEnd w:id="151"/>
      <w:bookmarkEnd w:id="152"/>
    </w:p>
    <w:p w14:paraId="679D7257" w14:textId="77777777" w:rsidR="007E0751" w:rsidRPr="00613664" w:rsidRDefault="007E0751" w:rsidP="006676EE">
      <w:pPr>
        <w:pStyle w:val="Styl2CharChar"/>
        <w:numPr>
          <w:ilvl w:val="0"/>
          <w:numId w:val="0"/>
        </w:numPr>
        <w:spacing w:after="0" w:line="276" w:lineRule="auto"/>
        <w:ind w:left="426" w:firstLine="708"/>
        <w:rPr>
          <w:rFonts w:ascii="Calibri" w:eastAsia="Calibri" w:hAnsi="Calibri" w:cs="Calibri"/>
          <w:b w:val="0"/>
          <w:smallCaps w:val="0"/>
          <w:kern w:val="0"/>
          <w:sz w:val="22"/>
          <w:szCs w:val="22"/>
          <w:lang w:val="cs-CZ"/>
        </w:rPr>
      </w:pPr>
    </w:p>
    <w:p w14:paraId="18D48F51" w14:textId="77777777" w:rsidR="00685109" w:rsidRPr="00A52B3F" w:rsidRDefault="00685109" w:rsidP="00A52B3F">
      <w:pPr>
        <w:pStyle w:val="Nadpis2"/>
      </w:pPr>
      <w:bookmarkStart w:id="162" w:name="_Toc412581306"/>
      <w:bookmarkStart w:id="163" w:name="_Toc444457506"/>
      <w:bookmarkStart w:id="164" w:name="_Toc648302"/>
      <w:bookmarkStart w:id="165" w:name="_Toc729338"/>
      <w:bookmarkStart w:id="166" w:name="_Toc734757"/>
      <w:bookmarkStart w:id="167" w:name="_Toc31919063"/>
      <w:r w:rsidRPr="00A52B3F">
        <w:t>Vyhlašované věkové katego</w:t>
      </w:r>
      <w:r w:rsidR="00894370" w:rsidRPr="00A52B3F">
        <w:t>rie ČP a MČR a doporučené délky tratí</w:t>
      </w:r>
      <w:r w:rsidRPr="00A52B3F">
        <w:t xml:space="preserve"> </w:t>
      </w:r>
      <w:r w:rsidR="003657B0" w:rsidRPr="00A52B3F">
        <w:t>jsou uvedeny v tabulce č.</w:t>
      </w:r>
      <w:r w:rsidR="006676EE" w:rsidRPr="00A52B3F">
        <w:t xml:space="preserve"> </w:t>
      </w:r>
      <w:r w:rsidR="003657B0" w:rsidRPr="00A52B3F">
        <w:t>18</w:t>
      </w:r>
      <w:r w:rsidR="00532EE6" w:rsidRPr="00A52B3F">
        <w:t>.</w:t>
      </w:r>
      <w:bookmarkEnd w:id="162"/>
      <w:bookmarkEnd w:id="163"/>
      <w:bookmarkEnd w:id="164"/>
      <w:bookmarkEnd w:id="165"/>
      <w:bookmarkEnd w:id="166"/>
      <w:bookmarkEnd w:id="167"/>
    </w:p>
    <w:p w14:paraId="18D48F52" w14:textId="77777777" w:rsidR="00685109" w:rsidRPr="00741B11" w:rsidRDefault="003657B0" w:rsidP="00BC1664">
      <w:pPr>
        <w:autoSpaceDE w:val="0"/>
        <w:autoSpaceDN w:val="0"/>
        <w:adjustRightInd w:val="0"/>
        <w:spacing w:after="40"/>
        <w:ind w:left="142"/>
        <w:rPr>
          <w:rStyle w:val="Tabulka"/>
        </w:rPr>
      </w:pPr>
      <w:r w:rsidRPr="00741B11">
        <w:rPr>
          <w:rStyle w:val="Tabulka"/>
        </w:rPr>
        <w:t>Tabulka č.</w:t>
      </w:r>
      <w:r w:rsidR="006676EE" w:rsidRPr="00741B11">
        <w:rPr>
          <w:rStyle w:val="Tabulka"/>
        </w:rPr>
        <w:t xml:space="preserve"> </w:t>
      </w:r>
      <w:r w:rsidRPr="00741B11">
        <w:rPr>
          <w:rStyle w:val="Tabulka"/>
        </w:rPr>
        <w:t>18</w:t>
      </w:r>
      <w:r w:rsidR="00685109" w:rsidRPr="00741B11">
        <w:rPr>
          <w:rStyle w:val="Tabulka"/>
        </w:rPr>
        <w:t xml:space="preserve"> – Vyhlašované kategorie ČP a MČR</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479"/>
      </w:tblGrid>
      <w:tr w:rsidR="00B24D17" w:rsidRPr="00613664" w14:paraId="18D48F54" w14:textId="77777777" w:rsidTr="00B74792">
        <w:tc>
          <w:tcPr>
            <w:tcW w:w="9214" w:type="dxa"/>
            <w:gridSpan w:val="2"/>
            <w:shd w:val="clear" w:color="auto" w:fill="80BBD7"/>
            <w:vAlign w:val="center"/>
          </w:tcPr>
          <w:p w14:paraId="18D48F53" w14:textId="77777777" w:rsidR="00B24D17" w:rsidRPr="00613664" w:rsidRDefault="00B24D17" w:rsidP="00F81679">
            <w:pPr>
              <w:spacing w:after="0"/>
              <w:jc w:val="center"/>
              <w:rPr>
                <w:rFonts w:cs="Calibri"/>
                <w:b/>
                <w:smallCaps/>
              </w:rPr>
            </w:pPr>
            <w:r w:rsidRPr="00613664">
              <w:rPr>
                <w:rFonts w:cs="Calibri"/>
                <w:b/>
                <w:smallCaps/>
              </w:rPr>
              <w:t>Kategorie</w:t>
            </w:r>
          </w:p>
        </w:tc>
      </w:tr>
      <w:tr w:rsidR="00B24D17" w:rsidRPr="00613664" w14:paraId="18D48F57" w14:textId="77777777" w:rsidTr="006676EE">
        <w:trPr>
          <w:trHeight w:val="351"/>
        </w:trPr>
        <w:tc>
          <w:tcPr>
            <w:tcW w:w="4735" w:type="dxa"/>
            <w:tcBorders>
              <w:bottom w:val="single" w:sz="6" w:space="0" w:color="auto"/>
            </w:tcBorders>
            <w:vAlign w:val="center"/>
          </w:tcPr>
          <w:p w14:paraId="18D48F55" w14:textId="77777777" w:rsidR="00B24D17" w:rsidRPr="004A1DA1" w:rsidRDefault="00B24D17" w:rsidP="006676EE">
            <w:pPr>
              <w:spacing w:after="0"/>
              <w:jc w:val="center"/>
              <w:rPr>
                <w:rFonts w:cs="Calibri"/>
                <w:sz w:val="20"/>
                <w:szCs w:val="20"/>
              </w:rPr>
            </w:pPr>
            <w:r w:rsidRPr="004A1DA1">
              <w:rPr>
                <w:rFonts w:cs="Calibri"/>
                <w:sz w:val="20"/>
                <w:szCs w:val="20"/>
              </w:rPr>
              <w:t>M/W 18</w:t>
            </w:r>
            <w:r w:rsidRPr="004A1DA1">
              <w:rPr>
                <w:rFonts w:cs="Calibri"/>
                <w:sz w:val="20"/>
                <w:szCs w:val="20"/>
                <w:lang w:val="en-US" w:eastAsia="cs-CZ"/>
              </w:rPr>
              <w:t>*</w:t>
            </w:r>
          </w:p>
        </w:tc>
        <w:tc>
          <w:tcPr>
            <w:tcW w:w="4479" w:type="dxa"/>
            <w:tcBorders>
              <w:bottom w:val="single" w:sz="6" w:space="0" w:color="auto"/>
            </w:tcBorders>
            <w:shd w:val="clear" w:color="auto" w:fill="auto"/>
            <w:vAlign w:val="center"/>
          </w:tcPr>
          <w:p w14:paraId="18D48F56" w14:textId="77777777" w:rsidR="00B24D17" w:rsidRPr="004A1DA1" w:rsidRDefault="00B24D17" w:rsidP="00F81679">
            <w:pPr>
              <w:spacing w:after="0"/>
              <w:jc w:val="center"/>
              <w:rPr>
                <w:rFonts w:cs="Calibri"/>
                <w:sz w:val="20"/>
                <w:szCs w:val="20"/>
              </w:rPr>
            </w:pPr>
            <w:r w:rsidRPr="004A1DA1">
              <w:rPr>
                <w:rFonts w:cs="Calibri"/>
                <w:sz w:val="20"/>
                <w:szCs w:val="20"/>
              </w:rPr>
              <w:t xml:space="preserve">Dospělí </w:t>
            </w:r>
            <w:proofErr w:type="gramStart"/>
            <w:r w:rsidRPr="004A1DA1">
              <w:rPr>
                <w:rFonts w:cs="Calibri"/>
                <w:sz w:val="20"/>
                <w:szCs w:val="20"/>
              </w:rPr>
              <w:t>18</w:t>
            </w:r>
            <w:r w:rsidR="006676EE" w:rsidRPr="004A1DA1">
              <w:rPr>
                <w:rFonts w:cs="Calibri"/>
                <w:sz w:val="20"/>
                <w:szCs w:val="20"/>
              </w:rPr>
              <w:t xml:space="preserve"> – </w:t>
            </w:r>
            <w:r w:rsidRPr="004A1DA1">
              <w:rPr>
                <w:rFonts w:cs="Calibri"/>
                <w:sz w:val="20"/>
                <w:szCs w:val="20"/>
              </w:rPr>
              <w:t>24</w:t>
            </w:r>
            <w:proofErr w:type="gramEnd"/>
            <w:r w:rsidRPr="004A1DA1">
              <w:rPr>
                <w:rFonts w:cs="Calibri"/>
                <w:sz w:val="20"/>
                <w:szCs w:val="20"/>
              </w:rPr>
              <w:t xml:space="preserve"> let</w:t>
            </w:r>
          </w:p>
        </w:tc>
      </w:tr>
      <w:tr w:rsidR="00B24D17" w:rsidRPr="00613664" w14:paraId="18D48F5A" w14:textId="77777777" w:rsidTr="006676EE">
        <w:trPr>
          <w:trHeight w:val="351"/>
        </w:trPr>
        <w:tc>
          <w:tcPr>
            <w:tcW w:w="4735" w:type="dxa"/>
            <w:tcBorders>
              <w:top w:val="single" w:sz="6" w:space="0" w:color="auto"/>
            </w:tcBorders>
            <w:vAlign w:val="center"/>
          </w:tcPr>
          <w:p w14:paraId="18D48F58" w14:textId="77777777" w:rsidR="00B24D17" w:rsidRPr="004A1DA1" w:rsidRDefault="00B24D17" w:rsidP="006676EE">
            <w:pPr>
              <w:spacing w:after="0"/>
              <w:jc w:val="center"/>
              <w:rPr>
                <w:rFonts w:cs="Calibri"/>
                <w:sz w:val="20"/>
                <w:szCs w:val="20"/>
              </w:rPr>
            </w:pPr>
            <w:r w:rsidRPr="004A1DA1">
              <w:rPr>
                <w:rFonts w:cs="Calibri"/>
                <w:sz w:val="20"/>
                <w:szCs w:val="20"/>
              </w:rPr>
              <w:t>M/W 25</w:t>
            </w:r>
          </w:p>
        </w:tc>
        <w:tc>
          <w:tcPr>
            <w:tcW w:w="4479" w:type="dxa"/>
            <w:tcBorders>
              <w:top w:val="single" w:sz="6" w:space="0" w:color="auto"/>
            </w:tcBorders>
            <w:shd w:val="clear" w:color="auto" w:fill="auto"/>
            <w:vAlign w:val="center"/>
          </w:tcPr>
          <w:p w14:paraId="18D48F59" w14:textId="77777777" w:rsidR="00B24D17" w:rsidRPr="004A1DA1" w:rsidRDefault="00B24D17" w:rsidP="00F81679">
            <w:pPr>
              <w:spacing w:after="0"/>
              <w:jc w:val="center"/>
              <w:rPr>
                <w:rFonts w:cs="Calibri"/>
                <w:sz w:val="20"/>
                <w:szCs w:val="20"/>
              </w:rPr>
            </w:pPr>
            <w:r w:rsidRPr="004A1DA1">
              <w:rPr>
                <w:rFonts w:cs="Calibri"/>
                <w:sz w:val="20"/>
                <w:szCs w:val="20"/>
              </w:rPr>
              <w:t xml:space="preserve">Dospělí </w:t>
            </w:r>
            <w:proofErr w:type="gramStart"/>
            <w:r w:rsidRPr="004A1DA1">
              <w:rPr>
                <w:rFonts w:cs="Calibri"/>
                <w:sz w:val="20"/>
                <w:szCs w:val="20"/>
              </w:rPr>
              <w:t>25</w:t>
            </w:r>
            <w:r w:rsidR="006676EE" w:rsidRPr="004A1DA1">
              <w:rPr>
                <w:rFonts w:cs="Calibri"/>
                <w:sz w:val="20"/>
                <w:szCs w:val="20"/>
              </w:rPr>
              <w:t xml:space="preserve"> – </w:t>
            </w:r>
            <w:r w:rsidRPr="004A1DA1">
              <w:rPr>
                <w:rFonts w:cs="Calibri"/>
                <w:sz w:val="20"/>
                <w:szCs w:val="20"/>
              </w:rPr>
              <w:t>29</w:t>
            </w:r>
            <w:proofErr w:type="gramEnd"/>
            <w:r w:rsidRPr="004A1DA1">
              <w:rPr>
                <w:rFonts w:cs="Calibri"/>
                <w:sz w:val="20"/>
                <w:szCs w:val="20"/>
              </w:rPr>
              <w:t xml:space="preserve"> let</w:t>
            </w:r>
          </w:p>
        </w:tc>
      </w:tr>
      <w:tr w:rsidR="00B24D17" w:rsidRPr="00613664" w14:paraId="18D48F5D" w14:textId="77777777" w:rsidTr="006676EE">
        <w:trPr>
          <w:trHeight w:val="351"/>
        </w:trPr>
        <w:tc>
          <w:tcPr>
            <w:tcW w:w="4735" w:type="dxa"/>
            <w:tcBorders>
              <w:bottom w:val="single" w:sz="6" w:space="0" w:color="auto"/>
            </w:tcBorders>
            <w:vAlign w:val="center"/>
          </w:tcPr>
          <w:p w14:paraId="18D48F5B" w14:textId="77777777" w:rsidR="00B24D17" w:rsidRPr="004A1DA1" w:rsidRDefault="00B24D17" w:rsidP="006676EE">
            <w:pPr>
              <w:spacing w:after="0"/>
              <w:jc w:val="center"/>
              <w:rPr>
                <w:rFonts w:cs="Calibri"/>
                <w:sz w:val="20"/>
                <w:szCs w:val="20"/>
              </w:rPr>
            </w:pPr>
            <w:r w:rsidRPr="004A1DA1">
              <w:rPr>
                <w:rFonts w:cs="Calibri"/>
                <w:sz w:val="20"/>
                <w:szCs w:val="20"/>
              </w:rPr>
              <w:t>M/W 30</w:t>
            </w:r>
          </w:p>
        </w:tc>
        <w:tc>
          <w:tcPr>
            <w:tcW w:w="4479" w:type="dxa"/>
            <w:tcBorders>
              <w:bottom w:val="single" w:sz="6" w:space="0" w:color="auto"/>
            </w:tcBorders>
            <w:shd w:val="clear" w:color="auto" w:fill="auto"/>
            <w:vAlign w:val="center"/>
          </w:tcPr>
          <w:p w14:paraId="18D48F5C" w14:textId="77777777" w:rsidR="00B24D17" w:rsidRPr="004A1DA1" w:rsidRDefault="00B24D17" w:rsidP="00F81679">
            <w:pPr>
              <w:spacing w:after="0"/>
              <w:jc w:val="center"/>
              <w:rPr>
                <w:rFonts w:cs="Calibri"/>
                <w:sz w:val="20"/>
                <w:szCs w:val="20"/>
              </w:rPr>
            </w:pPr>
            <w:r w:rsidRPr="004A1DA1">
              <w:rPr>
                <w:rFonts w:cs="Calibri"/>
                <w:sz w:val="20"/>
                <w:szCs w:val="20"/>
              </w:rPr>
              <w:t xml:space="preserve">Dospělí </w:t>
            </w:r>
            <w:proofErr w:type="gramStart"/>
            <w:r w:rsidRPr="004A1DA1">
              <w:rPr>
                <w:rFonts w:cs="Calibri"/>
                <w:sz w:val="20"/>
                <w:szCs w:val="20"/>
              </w:rPr>
              <w:t>30</w:t>
            </w:r>
            <w:r w:rsidR="006676EE" w:rsidRPr="004A1DA1">
              <w:rPr>
                <w:rFonts w:cs="Calibri"/>
                <w:sz w:val="20"/>
                <w:szCs w:val="20"/>
              </w:rPr>
              <w:t xml:space="preserve"> – </w:t>
            </w:r>
            <w:r w:rsidRPr="004A1DA1">
              <w:rPr>
                <w:rFonts w:cs="Calibri"/>
                <w:sz w:val="20"/>
                <w:szCs w:val="20"/>
              </w:rPr>
              <w:t>34</w:t>
            </w:r>
            <w:proofErr w:type="gramEnd"/>
            <w:r w:rsidRPr="004A1DA1">
              <w:rPr>
                <w:rFonts w:cs="Calibri"/>
                <w:sz w:val="20"/>
                <w:szCs w:val="20"/>
              </w:rPr>
              <w:t xml:space="preserve"> let</w:t>
            </w:r>
          </w:p>
        </w:tc>
      </w:tr>
      <w:tr w:rsidR="00B24D17" w:rsidRPr="00613664" w14:paraId="18D48F60" w14:textId="77777777" w:rsidTr="006676EE">
        <w:trPr>
          <w:trHeight w:val="351"/>
        </w:trPr>
        <w:tc>
          <w:tcPr>
            <w:tcW w:w="4735" w:type="dxa"/>
            <w:tcBorders>
              <w:top w:val="single" w:sz="6" w:space="0" w:color="auto"/>
            </w:tcBorders>
            <w:vAlign w:val="center"/>
          </w:tcPr>
          <w:p w14:paraId="18D48F5E" w14:textId="77777777" w:rsidR="00B24D17" w:rsidRPr="004A1DA1" w:rsidRDefault="00B24D17" w:rsidP="006676EE">
            <w:pPr>
              <w:spacing w:after="0"/>
              <w:jc w:val="center"/>
              <w:rPr>
                <w:rFonts w:cs="Calibri"/>
                <w:sz w:val="20"/>
                <w:szCs w:val="20"/>
              </w:rPr>
            </w:pPr>
            <w:r w:rsidRPr="004A1DA1">
              <w:rPr>
                <w:rFonts w:cs="Calibri"/>
                <w:sz w:val="20"/>
                <w:szCs w:val="20"/>
              </w:rPr>
              <w:t>M/W35</w:t>
            </w:r>
          </w:p>
        </w:tc>
        <w:tc>
          <w:tcPr>
            <w:tcW w:w="4479" w:type="dxa"/>
            <w:tcBorders>
              <w:top w:val="single" w:sz="6" w:space="0" w:color="auto"/>
            </w:tcBorders>
            <w:shd w:val="clear" w:color="auto" w:fill="auto"/>
            <w:vAlign w:val="center"/>
          </w:tcPr>
          <w:p w14:paraId="18D48F5F" w14:textId="77777777" w:rsidR="00B24D17" w:rsidRPr="004A1DA1" w:rsidRDefault="00B24D17" w:rsidP="00F81679">
            <w:pPr>
              <w:spacing w:after="0"/>
              <w:jc w:val="center"/>
              <w:rPr>
                <w:rFonts w:cs="Calibri"/>
                <w:sz w:val="20"/>
                <w:szCs w:val="20"/>
              </w:rPr>
            </w:pPr>
            <w:r w:rsidRPr="004A1DA1">
              <w:rPr>
                <w:rFonts w:cs="Calibri"/>
                <w:sz w:val="20"/>
                <w:szCs w:val="20"/>
              </w:rPr>
              <w:t xml:space="preserve">Dospělí </w:t>
            </w:r>
            <w:proofErr w:type="gramStart"/>
            <w:r w:rsidRPr="004A1DA1">
              <w:rPr>
                <w:rFonts w:cs="Calibri"/>
                <w:sz w:val="20"/>
                <w:szCs w:val="20"/>
              </w:rPr>
              <w:t>35</w:t>
            </w:r>
            <w:r w:rsidR="006676EE" w:rsidRPr="004A1DA1">
              <w:rPr>
                <w:rFonts w:cs="Calibri"/>
                <w:sz w:val="20"/>
                <w:szCs w:val="20"/>
              </w:rPr>
              <w:t xml:space="preserve"> – </w:t>
            </w:r>
            <w:r w:rsidRPr="004A1DA1">
              <w:rPr>
                <w:rFonts w:cs="Calibri"/>
                <w:sz w:val="20"/>
                <w:szCs w:val="20"/>
              </w:rPr>
              <w:t>39</w:t>
            </w:r>
            <w:proofErr w:type="gramEnd"/>
            <w:r w:rsidRPr="004A1DA1">
              <w:rPr>
                <w:rFonts w:cs="Calibri"/>
                <w:sz w:val="20"/>
                <w:szCs w:val="20"/>
              </w:rPr>
              <w:t xml:space="preserve"> let</w:t>
            </w:r>
          </w:p>
        </w:tc>
      </w:tr>
      <w:tr w:rsidR="00B24D17" w:rsidRPr="00613664" w14:paraId="18D48F63" w14:textId="77777777" w:rsidTr="006676EE">
        <w:trPr>
          <w:trHeight w:val="351"/>
        </w:trPr>
        <w:tc>
          <w:tcPr>
            <w:tcW w:w="4735" w:type="dxa"/>
            <w:vAlign w:val="center"/>
          </w:tcPr>
          <w:p w14:paraId="18D48F61" w14:textId="77777777" w:rsidR="00B24D17" w:rsidRPr="004A1DA1" w:rsidRDefault="00B24D17" w:rsidP="006676EE">
            <w:pPr>
              <w:spacing w:after="0"/>
              <w:jc w:val="center"/>
              <w:rPr>
                <w:rFonts w:cs="Calibri"/>
                <w:sz w:val="20"/>
                <w:szCs w:val="20"/>
              </w:rPr>
            </w:pPr>
            <w:r w:rsidRPr="004A1DA1">
              <w:rPr>
                <w:rFonts w:cs="Calibri"/>
                <w:sz w:val="20"/>
                <w:szCs w:val="20"/>
              </w:rPr>
              <w:t>M/W 40</w:t>
            </w:r>
          </w:p>
        </w:tc>
        <w:tc>
          <w:tcPr>
            <w:tcW w:w="4479" w:type="dxa"/>
            <w:shd w:val="clear" w:color="auto" w:fill="auto"/>
            <w:vAlign w:val="center"/>
          </w:tcPr>
          <w:p w14:paraId="18D48F62" w14:textId="77777777" w:rsidR="00B24D17" w:rsidRPr="004A1DA1" w:rsidRDefault="00B24D17" w:rsidP="006676EE">
            <w:pPr>
              <w:spacing w:after="0"/>
              <w:jc w:val="center"/>
              <w:rPr>
                <w:rFonts w:cs="Calibri"/>
                <w:sz w:val="20"/>
                <w:szCs w:val="20"/>
              </w:rPr>
            </w:pPr>
            <w:r w:rsidRPr="004A1DA1">
              <w:rPr>
                <w:rFonts w:cs="Calibri"/>
                <w:sz w:val="20"/>
                <w:szCs w:val="20"/>
              </w:rPr>
              <w:t xml:space="preserve">Dospělí </w:t>
            </w:r>
            <w:proofErr w:type="gramStart"/>
            <w:r w:rsidRPr="004A1DA1">
              <w:rPr>
                <w:rFonts w:cs="Calibri"/>
                <w:sz w:val="20"/>
                <w:szCs w:val="20"/>
              </w:rPr>
              <w:t>40</w:t>
            </w:r>
            <w:r w:rsidR="006676EE" w:rsidRPr="004A1DA1">
              <w:rPr>
                <w:rFonts w:cs="Calibri"/>
                <w:sz w:val="20"/>
                <w:szCs w:val="20"/>
              </w:rPr>
              <w:t xml:space="preserve"> – </w:t>
            </w:r>
            <w:r w:rsidRPr="004A1DA1">
              <w:rPr>
                <w:rFonts w:cs="Calibri"/>
                <w:sz w:val="20"/>
                <w:szCs w:val="20"/>
              </w:rPr>
              <w:t>44</w:t>
            </w:r>
            <w:proofErr w:type="gramEnd"/>
            <w:r w:rsidRPr="004A1DA1">
              <w:rPr>
                <w:rFonts w:cs="Calibri"/>
                <w:sz w:val="20"/>
                <w:szCs w:val="20"/>
              </w:rPr>
              <w:t xml:space="preserve"> let</w:t>
            </w:r>
          </w:p>
        </w:tc>
      </w:tr>
      <w:tr w:rsidR="00B24D17" w:rsidRPr="00613664" w14:paraId="18D48F66" w14:textId="77777777" w:rsidTr="006676EE">
        <w:trPr>
          <w:trHeight w:val="351"/>
        </w:trPr>
        <w:tc>
          <w:tcPr>
            <w:tcW w:w="4735" w:type="dxa"/>
            <w:vAlign w:val="center"/>
          </w:tcPr>
          <w:p w14:paraId="18D48F64" w14:textId="77777777" w:rsidR="00B24D17" w:rsidRPr="004A1DA1" w:rsidRDefault="00B24D17" w:rsidP="006676EE">
            <w:pPr>
              <w:spacing w:after="0"/>
              <w:jc w:val="center"/>
              <w:rPr>
                <w:rFonts w:cs="Calibri"/>
                <w:sz w:val="20"/>
                <w:szCs w:val="20"/>
              </w:rPr>
            </w:pPr>
            <w:r w:rsidRPr="004A1DA1">
              <w:rPr>
                <w:rFonts w:cs="Calibri"/>
                <w:sz w:val="20"/>
                <w:szCs w:val="20"/>
              </w:rPr>
              <w:t>M/W 45</w:t>
            </w:r>
          </w:p>
        </w:tc>
        <w:tc>
          <w:tcPr>
            <w:tcW w:w="4479" w:type="dxa"/>
            <w:shd w:val="clear" w:color="auto" w:fill="auto"/>
            <w:vAlign w:val="center"/>
          </w:tcPr>
          <w:p w14:paraId="18D48F65" w14:textId="77777777" w:rsidR="00B24D17" w:rsidRPr="004A1DA1" w:rsidRDefault="00B24D17" w:rsidP="00F81679">
            <w:pPr>
              <w:spacing w:after="0"/>
              <w:jc w:val="center"/>
              <w:rPr>
                <w:rFonts w:cs="Calibri"/>
                <w:sz w:val="20"/>
                <w:szCs w:val="20"/>
              </w:rPr>
            </w:pPr>
            <w:r w:rsidRPr="004A1DA1">
              <w:rPr>
                <w:rFonts w:cs="Calibri"/>
                <w:sz w:val="20"/>
                <w:szCs w:val="20"/>
              </w:rPr>
              <w:t xml:space="preserve">Dospělí </w:t>
            </w:r>
            <w:proofErr w:type="gramStart"/>
            <w:r w:rsidRPr="004A1DA1">
              <w:rPr>
                <w:rFonts w:cs="Calibri"/>
                <w:sz w:val="20"/>
                <w:szCs w:val="20"/>
              </w:rPr>
              <w:t>45</w:t>
            </w:r>
            <w:r w:rsidR="006676EE" w:rsidRPr="004A1DA1">
              <w:rPr>
                <w:rFonts w:cs="Calibri"/>
                <w:sz w:val="20"/>
                <w:szCs w:val="20"/>
              </w:rPr>
              <w:t xml:space="preserve"> – </w:t>
            </w:r>
            <w:r w:rsidRPr="004A1DA1">
              <w:rPr>
                <w:rFonts w:cs="Calibri"/>
                <w:sz w:val="20"/>
                <w:szCs w:val="20"/>
              </w:rPr>
              <w:t>49</w:t>
            </w:r>
            <w:proofErr w:type="gramEnd"/>
            <w:r w:rsidRPr="004A1DA1">
              <w:rPr>
                <w:rFonts w:cs="Calibri"/>
                <w:sz w:val="20"/>
                <w:szCs w:val="20"/>
              </w:rPr>
              <w:t xml:space="preserve"> let</w:t>
            </w:r>
          </w:p>
        </w:tc>
      </w:tr>
      <w:tr w:rsidR="00B24D17" w:rsidRPr="00613664" w14:paraId="18D48F69" w14:textId="77777777" w:rsidTr="006676EE">
        <w:trPr>
          <w:trHeight w:val="351"/>
        </w:trPr>
        <w:tc>
          <w:tcPr>
            <w:tcW w:w="4735" w:type="dxa"/>
            <w:vAlign w:val="center"/>
          </w:tcPr>
          <w:p w14:paraId="18D48F67" w14:textId="77777777" w:rsidR="00B24D17" w:rsidRPr="004A1DA1" w:rsidRDefault="00B24D17" w:rsidP="006676EE">
            <w:pPr>
              <w:spacing w:after="0"/>
              <w:jc w:val="center"/>
              <w:rPr>
                <w:rFonts w:cs="Calibri"/>
                <w:sz w:val="20"/>
                <w:szCs w:val="20"/>
              </w:rPr>
            </w:pPr>
            <w:r w:rsidRPr="004A1DA1">
              <w:rPr>
                <w:rFonts w:cs="Calibri"/>
                <w:sz w:val="20"/>
                <w:szCs w:val="20"/>
              </w:rPr>
              <w:t>M/W</w:t>
            </w:r>
            <w:r w:rsidR="00C825F6" w:rsidRPr="004A1DA1">
              <w:rPr>
                <w:rFonts w:cs="Calibri"/>
                <w:sz w:val="20"/>
                <w:szCs w:val="20"/>
              </w:rPr>
              <w:t xml:space="preserve"> </w:t>
            </w:r>
            <w:r w:rsidRPr="004A1DA1">
              <w:rPr>
                <w:rFonts w:cs="Calibri"/>
                <w:sz w:val="20"/>
                <w:szCs w:val="20"/>
              </w:rPr>
              <w:t>50</w:t>
            </w:r>
          </w:p>
        </w:tc>
        <w:tc>
          <w:tcPr>
            <w:tcW w:w="4479" w:type="dxa"/>
            <w:shd w:val="clear" w:color="auto" w:fill="auto"/>
            <w:vAlign w:val="center"/>
          </w:tcPr>
          <w:p w14:paraId="18D48F68" w14:textId="77777777" w:rsidR="00B24D17" w:rsidRPr="004A1DA1" w:rsidRDefault="00B24D17" w:rsidP="00F81679">
            <w:pPr>
              <w:spacing w:after="0"/>
              <w:jc w:val="center"/>
              <w:rPr>
                <w:rFonts w:cs="Calibri"/>
                <w:sz w:val="20"/>
                <w:szCs w:val="20"/>
              </w:rPr>
            </w:pPr>
            <w:r w:rsidRPr="004A1DA1">
              <w:rPr>
                <w:rFonts w:cs="Calibri"/>
                <w:sz w:val="20"/>
                <w:szCs w:val="20"/>
              </w:rPr>
              <w:t xml:space="preserve">Dospělí </w:t>
            </w:r>
            <w:proofErr w:type="gramStart"/>
            <w:r w:rsidRPr="004A1DA1">
              <w:rPr>
                <w:rFonts w:cs="Calibri"/>
                <w:sz w:val="20"/>
                <w:szCs w:val="20"/>
              </w:rPr>
              <w:t>50</w:t>
            </w:r>
            <w:r w:rsidR="006676EE" w:rsidRPr="004A1DA1">
              <w:rPr>
                <w:rFonts w:cs="Calibri"/>
                <w:sz w:val="20"/>
                <w:szCs w:val="20"/>
              </w:rPr>
              <w:t xml:space="preserve"> – </w:t>
            </w:r>
            <w:r w:rsidRPr="004A1DA1">
              <w:rPr>
                <w:rFonts w:cs="Calibri"/>
                <w:sz w:val="20"/>
                <w:szCs w:val="20"/>
              </w:rPr>
              <w:t>54</w:t>
            </w:r>
            <w:proofErr w:type="gramEnd"/>
            <w:r w:rsidRPr="004A1DA1">
              <w:rPr>
                <w:rFonts w:cs="Calibri"/>
                <w:sz w:val="20"/>
                <w:szCs w:val="20"/>
              </w:rPr>
              <w:t xml:space="preserve"> let</w:t>
            </w:r>
          </w:p>
        </w:tc>
      </w:tr>
      <w:tr w:rsidR="00B24D17" w:rsidRPr="00613664" w14:paraId="18D48F6C" w14:textId="77777777" w:rsidTr="006676EE">
        <w:trPr>
          <w:trHeight w:val="351"/>
        </w:trPr>
        <w:tc>
          <w:tcPr>
            <w:tcW w:w="4735" w:type="dxa"/>
            <w:vAlign w:val="center"/>
          </w:tcPr>
          <w:p w14:paraId="18D48F6A" w14:textId="77777777" w:rsidR="00B24D17" w:rsidRPr="004A1DA1" w:rsidRDefault="00B24D17" w:rsidP="006676EE">
            <w:pPr>
              <w:spacing w:after="0"/>
              <w:jc w:val="center"/>
              <w:rPr>
                <w:rFonts w:cs="Calibri"/>
                <w:sz w:val="20"/>
                <w:szCs w:val="20"/>
              </w:rPr>
            </w:pPr>
            <w:r w:rsidRPr="004A1DA1">
              <w:rPr>
                <w:rFonts w:cs="Calibri"/>
                <w:sz w:val="20"/>
                <w:szCs w:val="20"/>
              </w:rPr>
              <w:t>M/W 55</w:t>
            </w:r>
          </w:p>
        </w:tc>
        <w:tc>
          <w:tcPr>
            <w:tcW w:w="4479" w:type="dxa"/>
            <w:shd w:val="clear" w:color="auto" w:fill="auto"/>
            <w:vAlign w:val="center"/>
          </w:tcPr>
          <w:p w14:paraId="18D48F6B" w14:textId="77777777" w:rsidR="00B24D17" w:rsidRPr="004A1DA1" w:rsidRDefault="00B24D17" w:rsidP="00F81679">
            <w:pPr>
              <w:spacing w:after="0"/>
              <w:jc w:val="center"/>
              <w:rPr>
                <w:rFonts w:cs="Calibri"/>
                <w:sz w:val="20"/>
                <w:szCs w:val="20"/>
              </w:rPr>
            </w:pPr>
            <w:r w:rsidRPr="004A1DA1">
              <w:rPr>
                <w:rFonts w:cs="Calibri"/>
                <w:sz w:val="20"/>
                <w:szCs w:val="20"/>
              </w:rPr>
              <w:t xml:space="preserve">Dospělí </w:t>
            </w:r>
            <w:proofErr w:type="gramStart"/>
            <w:r w:rsidRPr="004A1DA1">
              <w:rPr>
                <w:rFonts w:cs="Calibri"/>
                <w:sz w:val="20"/>
                <w:szCs w:val="20"/>
              </w:rPr>
              <w:t>55</w:t>
            </w:r>
            <w:r w:rsidR="006676EE" w:rsidRPr="004A1DA1">
              <w:rPr>
                <w:rFonts w:cs="Calibri"/>
                <w:sz w:val="20"/>
                <w:szCs w:val="20"/>
              </w:rPr>
              <w:t xml:space="preserve"> – </w:t>
            </w:r>
            <w:r w:rsidRPr="004A1DA1">
              <w:rPr>
                <w:rFonts w:cs="Calibri"/>
                <w:sz w:val="20"/>
                <w:szCs w:val="20"/>
              </w:rPr>
              <w:t>59</w:t>
            </w:r>
            <w:proofErr w:type="gramEnd"/>
            <w:r w:rsidRPr="004A1DA1">
              <w:rPr>
                <w:rFonts w:cs="Calibri"/>
                <w:sz w:val="20"/>
                <w:szCs w:val="20"/>
              </w:rPr>
              <w:t xml:space="preserve"> let</w:t>
            </w:r>
          </w:p>
        </w:tc>
      </w:tr>
      <w:tr w:rsidR="00B24D17" w:rsidRPr="00613664" w14:paraId="18D48F6F" w14:textId="77777777" w:rsidTr="006676EE">
        <w:trPr>
          <w:trHeight w:val="351"/>
        </w:trPr>
        <w:tc>
          <w:tcPr>
            <w:tcW w:w="4735" w:type="dxa"/>
            <w:vAlign w:val="center"/>
          </w:tcPr>
          <w:p w14:paraId="18D48F6D" w14:textId="77777777" w:rsidR="00B24D17" w:rsidRPr="004A1DA1" w:rsidRDefault="00B24D17" w:rsidP="006676EE">
            <w:pPr>
              <w:spacing w:after="0"/>
              <w:jc w:val="center"/>
              <w:rPr>
                <w:rFonts w:cs="Calibri"/>
                <w:sz w:val="20"/>
                <w:szCs w:val="20"/>
              </w:rPr>
            </w:pPr>
            <w:r w:rsidRPr="004A1DA1">
              <w:rPr>
                <w:rFonts w:cs="Calibri"/>
                <w:sz w:val="20"/>
                <w:szCs w:val="20"/>
              </w:rPr>
              <w:t>M/W 60</w:t>
            </w:r>
          </w:p>
        </w:tc>
        <w:tc>
          <w:tcPr>
            <w:tcW w:w="4479" w:type="dxa"/>
            <w:shd w:val="clear" w:color="auto" w:fill="auto"/>
            <w:vAlign w:val="center"/>
          </w:tcPr>
          <w:p w14:paraId="18D48F6E" w14:textId="77777777" w:rsidR="00B24D17" w:rsidRPr="004A1DA1" w:rsidRDefault="00B24D17" w:rsidP="00F81679">
            <w:pPr>
              <w:spacing w:after="0"/>
              <w:jc w:val="center"/>
              <w:rPr>
                <w:rFonts w:cs="Calibri"/>
                <w:sz w:val="20"/>
                <w:szCs w:val="20"/>
              </w:rPr>
            </w:pPr>
            <w:r w:rsidRPr="004A1DA1">
              <w:rPr>
                <w:rFonts w:cs="Calibri"/>
                <w:sz w:val="20"/>
                <w:szCs w:val="20"/>
              </w:rPr>
              <w:t xml:space="preserve">Dospělí </w:t>
            </w:r>
            <w:proofErr w:type="gramStart"/>
            <w:r w:rsidRPr="004A1DA1">
              <w:rPr>
                <w:rFonts w:cs="Calibri"/>
                <w:sz w:val="20"/>
                <w:szCs w:val="20"/>
              </w:rPr>
              <w:t>60</w:t>
            </w:r>
            <w:r w:rsidR="006676EE" w:rsidRPr="004A1DA1">
              <w:rPr>
                <w:rFonts w:cs="Calibri"/>
                <w:sz w:val="20"/>
                <w:szCs w:val="20"/>
              </w:rPr>
              <w:t xml:space="preserve"> – </w:t>
            </w:r>
            <w:r w:rsidRPr="004A1DA1">
              <w:rPr>
                <w:rFonts w:cs="Calibri"/>
                <w:sz w:val="20"/>
                <w:szCs w:val="20"/>
              </w:rPr>
              <w:t>64</w:t>
            </w:r>
            <w:proofErr w:type="gramEnd"/>
            <w:r w:rsidRPr="004A1DA1">
              <w:rPr>
                <w:rFonts w:cs="Calibri"/>
                <w:sz w:val="20"/>
                <w:szCs w:val="20"/>
              </w:rPr>
              <w:t xml:space="preserve"> let</w:t>
            </w:r>
          </w:p>
        </w:tc>
      </w:tr>
      <w:tr w:rsidR="00B24D17" w:rsidRPr="00613664" w14:paraId="18D48F72" w14:textId="77777777" w:rsidTr="006676EE">
        <w:trPr>
          <w:trHeight w:val="351"/>
        </w:trPr>
        <w:tc>
          <w:tcPr>
            <w:tcW w:w="4735" w:type="dxa"/>
            <w:vAlign w:val="center"/>
          </w:tcPr>
          <w:p w14:paraId="18D48F70" w14:textId="77777777" w:rsidR="00B24D17" w:rsidRPr="004A1DA1" w:rsidRDefault="00B24D17" w:rsidP="006676EE">
            <w:pPr>
              <w:spacing w:after="0"/>
              <w:jc w:val="center"/>
              <w:rPr>
                <w:rFonts w:cs="Calibri"/>
                <w:sz w:val="20"/>
                <w:szCs w:val="20"/>
              </w:rPr>
            </w:pPr>
            <w:r w:rsidRPr="004A1DA1">
              <w:rPr>
                <w:rFonts w:cs="Calibri"/>
                <w:sz w:val="20"/>
                <w:szCs w:val="20"/>
              </w:rPr>
              <w:t>M/W 65</w:t>
            </w:r>
          </w:p>
        </w:tc>
        <w:tc>
          <w:tcPr>
            <w:tcW w:w="4479" w:type="dxa"/>
            <w:shd w:val="clear" w:color="auto" w:fill="auto"/>
            <w:vAlign w:val="center"/>
          </w:tcPr>
          <w:p w14:paraId="18D48F71" w14:textId="77777777" w:rsidR="00B24D17" w:rsidRPr="004A1DA1" w:rsidRDefault="00C825F6" w:rsidP="00F81679">
            <w:pPr>
              <w:spacing w:after="0"/>
              <w:jc w:val="center"/>
              <w:rPr>
                <w:rFonts w:cs="Calibri"/>
                <w:sz w:val="20"/>
                <w:szCs w:val="20"/>
              </w:rPr>
            </w:pPr>
            <w:r w:rsidRPr="004A1DA1">
              <w:rPr>
                <w:rFonts w:cs="Calibri"/>
                <w:sz w:val="20"/>
                <w:szCs w:val="20"/>
              </w:rPr>
              <w:t xml:space="preserve">Dospělí </w:t>
            </w:r>
            <w:proofErr w:type="gramStart"/>
            <w:r w:rsidRPr="004A1DA1">
              <w:rPr>
                <w:rFonts w:cs="Calibri"/>
                <w:sz w:val="20"/>
                <w:szCs w:val="20"/>
              </w:rPr>
              <w:t>65</w:t>
            </w:r>
            <w:r w:rsidR="006676EE" w:rsidRPr="004A1DA1">
              <w:rPr>
                <w:rFonts w:cs="Calibri"/>
                <w:sz w:val="20"/>
                <w:szCs w:val="20"/>
              </w:rPr>
              <w:t xml:space="preserve"> – </w:t>
            </w:r>
            <w:r w:rsidR="00B24D17" w:rsidRPr="004A1DA1">
              <w:rPr>
                <w:rFonts w:cs="Calibri"/>
                <w:sz w:val="20"/>
                <w:szCs w:val="20"/>
              </w:rPr>
              <w:t>69</w:t>
            </w:r>
            <w:proofErr w:type="gramEnd"/>
            <w:r w:rsidR="00B24D17" w:rsidRPr="004A1DA1">
              <w:rPr>
                <w:rFonts w:cs="Calibri"/>
                <w:sz w:val="20"/>
                <w:szCs w:val="20"/>
              </w:rPr>
              <w:t xml:space="preserve"> let</w:t>
            </w:r>
          </w:p>
        </w:tc>
      </w:tr>
      <w:tr w:rsidR="00C825F6" w:rsidRPr="00613664" w14:paraId="18D48F75" w14:textId="77777777" w:rsidTr="006676EE">
        <w:trPr>
          <w:trHeight w:val="351"/>
        </w:trPr>
        <w:tc>
          <w:tcPr>
            <w:tcW w:w="4735" w:type="dxa"/>
            <w:vAlign w:val="center"/>
          </w:tcPr>
          <w:p w14:paraId="18D48F73" w14:textId="77777777" w:rsidR="00C825F6" w:rsidRPr="004A1DA1" w:rsidRDefault="00C825F6" w:rsidP="006676EE">
            <w:pPr>
              <w:spacing w:after="0"/>
              <w:jc w:val="center"/>
              <w:rPr>
                <w:rFonts w:cs="Calibri"/>
                <w:sz w:val="20"/>
                <w:szCs w:val="20"/>
              </w:rPr>
            </w:pPr>
            <w:r w:rsidRPr="004A1DA1">
              <w:rPr>
                <w:rFonts w:cs="Calibri"/>
                <w:sz w:val="20"/>
                <w:szCs w:val="20"/>
              </w:rPr>
              <w:t>M/W 70</w:t>
            </w:r>
          </w:p>
        </w:tc>
        <w:tc>
          <w:tcPr>
            <w:tcW w:w="4479" w:type="dxa"/>
            <w:shd w:val="clear" w:color="auto" w:fill="auto"/>
            <w:vAlign w:val="center"/>
          </w:tcPr>
          <w:p w14:paraId="18D48F74" w14:textId="77777777" w:rsidR="00C825F6" w:rsidRPr="004A1DA1" w:rsidRDefault="00C825F6" w:rsidP="00C825F6">
            <w:pPr>
              <w:spacing w:after="0"/>
              <w:jc w:val="center"/>
              <w:rPr>
                <w:rFonts w:cs="Calibri"/>
                <w:sz w:val="20"/>
                <w:szCs w:val="20"/>
              </w:rPr>
            </w:pPr>
            <w:r w:rsidRPr="004A1DA1">
              <w:rPr>
                <w:rFonts w:cs="Calibri"/>
                <w:sz w:val="20"/>
                <w:szCs w:val="20"/>
              </w:rPr>
              <w:t xml:space="preserve">Dospělí </w:t>
            </w:r>
            <w:proofErr w:type="gramStart"/>
            <w:r w:rsidRPr="004A1DA1">
              <w:rPr>
                <w:rFonts w:cs="Calibri"/>
                <w:sz w:val="20"/>
                <w:szCs w:val="20"/>
              </w:rPr>
              <w:t>70</w:t>
            </w:r>
            <w:r w:rsidR="006676EE" w:rsidRPr="004A1DA1">
              <w:rPr>
                <w:rFonts w:cs="Calibri"/>
                <w:sz w:val="20"/>
                <w:szCs w:val="20"/>
              </w:rPr>
              <w:t xml:space="preserve"> – </w:t>
            </w:r>
            <w:r w:rsidRPr="004A1DA1">
              <w:rPr>
                <w:rFonts w:cs="Calibri"/>
                <w:sz w:val="20"/>
                <w:szCs w:val="20"/>
              </w:rPr>
              <w:t>74</w:t>
            </w:r>
            <w:proofErr w:type="gramEnd"/>
            <w:r w:rsidRPr="004A1DA1">
              <w:rPr>
                <w:rFonts w:cs="Calibri"/>
                <w:sz w:val="20"/>
                <w:szCs w:val="20"/>
              </w:rPr>
              <w:t xml:space="preserve"> let</w:t>
            </w:r>
          </w:p>
        </w:tc>
      </w:tr>
      <w:tr w:rsidR="00C825F6" w:rsidRPr="00613664" w14:paraId="18D48F78" w14:textId="77777777" w:rsidTr="006676EE">
        <w:trPr>
          <w:trHeight w:val="351"/>
        </w:trPr>
        <w:tc>
          <w:tcPr>
            <w:tcW w:w="4735" w:type="dxa"/>
            <w:vAlign w:val="center"/>
          </w:tcPr>
          <w:p w14:paraId="18D48F76" w14:textId="77777777" w:rsidR="00C825F6" w:rsidRPr="004A1DA1" w:rsidRDefault="00C825F6" w:rsidP="006676EE">
            <w:pPr>
              <w:spacing w:after="0"/>
              <w:jc w:val="center"/>
              <w:rPr>
                <w:rFonts w:cs="Calibri"/>
                <w:sz w:val="20"/>
                <w:szCs w:val="20"/>
              </w:rPr>
            </w:pPr>
            <w:r w:rsidRPr="004A1DA1">
              <w:rPr>
                <w:rFonts w:cs="Calibri"/>
                <w:sz w:val="20"/>
                <w:szCs w:val="20"/>
              </w:rPr>
              <w:t>Absolutní M/W</w:t>
            </w:r>
          </w:p>
        </w:tc>
        <w:tc>
          <w:tcPr>
            <w:tcW w:w="4479" w:type="dxa"/>
            <w:shd w:val="clear" w:color="auto" w:fill="auto"/>
            <w:vAlign w:val="center"/>
          </w:tcPr>
          <w:p w14:paraId="18D48F77" w14:textId="77777777" w:rsidR="00C825F6" w:rsidRPr="004A1DA1" w:rsidRDefault="00C825F6" w:rsidP="00C825F6">
            <w:pPr>
              <w:spacing w:after="0"/>
              <w:jc w:val="center"/>
              <w:rPr>
                <w:rFonts w:cs="Calibri"/>
                <w:sz w:val="20"/>
                <w:szCs w:val="20"/>
              </w:rPr>
            </w:pPr>
          </w:p>
        </w:tc>
      </w:tr>
    </w:tbl>
    <w:p w14:paraId="18D48F79" w14:textId="77777777" w:rsidR="00685109" w:rsidRPr="00613664" w:rsidRDefault="00253875" w:rsidP="006676EE">
      <w:pPr>
        <w:autoSpaceDE w:val="0"/>
        <w:autoSpaceDN w:val="0"/>
        <w:adjustRightInd w:val="0"/>
        <w:spacing w:after="0"/>
        <w:ind w:left="426" w:hanging="284"/>
        <w:rPr>
          <w:rFonts w:eastAsia="Times New Roman" w:cs="Calibri"/>
          <w:lang w:eastAsia="cs-CZ"/>
        </w:rPr>
      </w:pPr>
      <w:r w:rsidRPr="00613664">
        <w:rPr>
          <w:rFonts w:cs="Calibri"/>
          <w:lang w:val="en-US" w:eastAsia="cs-CZ"/>
        </w:rPr>
        <w:t>*</w:t>
      </w:r>
      <w:r w:rsidR="00F22C10" w:rsidRPr="00613664">
        <w:rPr>
          <w:rFonts w:eastAsia="Times New Roman" w:cs="Calibri"/>
          <w:lang w:eastAsia="cs-CZ"/>
        </w:rPr>
        <w:t xml:space="preserve"> </w:t>
      </w:r>
      <w:r w:rsidR="006676EE">
        <w:rPr>
          <w:rFonts w:eastAsia="Times New Roman" w:cs="Calibri"/>
          <w:lang w:eastAsia="cs-CZ"/>
        </w:rPr>
        <w:tab/>
      </w:r>
      <w:r w:rsidR="00F22C10" w:rsidRPr="00613664">
        <w:rPr>
          <w:rFonts w:eastAsia="Times New Roman" w:cs="Calibri"/>
          <w:lang w:eastAsia="cs-CZ"/>
        </w:rPr>
        <w:t>Závodníci juniorské kategorie, kterým není v den závodu 18 l</w:t>
      </w:r>
      <w:r w:rsidR="006676EE">
        <w:rPr>
          <w:rFonts w:eastAsia="Times New Roman" w:cs="Calibri"/>
          <w:lang w:eastAsia="cs-CZ"/>
        </w:rPr>
        <w:t xml:space="preserve">et, musí u prezentace předložit </w:t>
      </w:r>
      <w:r w:rsidR="00F22C10" w:rsidRPr="00613664">
        <w:rPr>
          <w:rFonts w:eastAsia="Times New Roman" w:cs="Calibri"/>
          <w:lang w:eastAsia="cs-CZ"/>
        </w:rPr>
        <w:t>písemný souhlas zákonného zástupce se startem v daném závodě.</w:t>
      </w:r>
    </w:p>
    <w:p w14:paraId="18D48F7A" w14:textId="77777777" w:rsidR="00094088" w:rsidRPr="00613664" w:rsidRDefault="00094088" w:rsidP="006676EE">
      <w:pPr>
        <w:autoSpaceDE w:val="0"/>
        <w:autoSpaceDN w:val="0"/>
        <w:adjustRightInd w:val="0"/>
        <w:spacing w:after="0"/>
        <w:rPr>
          <w:rFonts w:cs="Calibri"/>
          <w:szCs w:val="24"/>
          <w:lang w:eastAsia="cs-CZ"/>
        </w:rPr>
      </w:pPr>
    </w:p>
    <w:p w14:paraId="18D48F7B" w14:textId="77777777" w:rsidR="00253875" w:rsidRPr="00A52B3F" w:rsidRDefault="00253875" w:rsidP="00A52B3F">
      <w:pPr>
        <w:pStyle w:val="Nadpis2"/>
      </w:pPr>
      <w:bookmarkStart w:id="168" w:name="_Toc412581307"/>
      <w:bookmarkStart w:id="169" w:name="_Toc444457507"/>
      <w:bookmarkStart w:id="170" w:name="_Toc648303"/>
      <w:bookmarkStart w:id="171" w:name="_Toc729339"/>
      <w:bookmarkStart w:id="172" w:name="_Toc734758"/>
      <w:bookmarkStart w:id="173" w:name="_Toc31919064"/>
      <w:r w:rsidRPr="00A52B3F">
        <w:lastRenderedPageBreak/>
        <w:t xml:space="preserve">Mistrovství ČR </w:t>
      </w:r>
      <w:r w:rsidR="00393AE4" w:rsidRPr="00A52B3F">
        <w:t>uvádí</w:t>
      </w:r>
      <w:r w:rsidRPr="00A52B3F">
        <w:t xml:space="preserve"> tabulk</w:t>
      </w:r>
      <w:r w:rsidR="00393AE4" w:rsidRPr="00A52B3F">
        <w:t>a</w:t>
      </w:r>
      <w:r w:rsidR="003657B0" w:rsidRPr="00A52B3F">
        <w:t xml:space="preserve"> č.</w:t>
      </w:r>
      <w:r w:rsidR="006676EE" w:rsidRPr="00A52B3F">
        <w:t xml:space="preserve"> </w:t>
      </w:r>
      <w:r w:rsidR="003657B0" w:rsidRPr="00A52B3F">
        <w:t>19</w:t>
      </w:r>
      <w:r w:rsidRPr="00A52B3F">
        <w:t>.</w:t>
      </w:r>
      <w:bookmarkEnd w:id="168"/>
      <w:bookmarkEnd w:id="169"/>
      <w:bookmarkEnd w:id="170"/>
      <w:bookmarkEnd w:id="171"/>
      <w:bookmarkEnd w:id="172"/>
      <w:bookmarkEnd w:id="173"/>
    </w:p>
    <w:p w14:paraId="18D48F7C" w14:textId="77777777" w:rsidR="00685109" w:rsidRPr="00741B11" w:rsidRDefault="00253875" w:rsidP="00BC1664">
      <w:pPr>
        <w:autoSpaceDE w:val="0"/>
        <w:autoSpaceDN w:val="0"/>
        <w:adjustRightInd w:val="0"/>
        <w:spacing w:after="40"/>
        <w:ind w:left="142"/>
        <w:rPr>
          <w:rStyle w:val="Tabulka"/>
        </w:rPr>
      </w:pPr>
      <w:r w:rsidRPr="00741B11">
        <w:rPr>
          <w:rStyle w:val="Tabulka"/>
        </w:rPr>
        <w:t>Tabulka č</w:t>
      </w:r>
      <w:r w:rsidR="003657B0" w:rsidRPr="00741B11">
        <w:rPr>
          <w:rStyle w:val="Tabulka"/>
        </w:rPr>
        <w:t>.</w:t>
      </w:r>
      <w:r w:rsidR="00301716" w:rsidRPr="00741B11">
        <w:rPr>
          <w:rStyle w:val="Tabulka"/>
        </w:rPr>
        <w:t xml:space="preserve"> </w:t>
      </w:r>
      <w:r w:rsidR="003657B0" w:rsidRPr="00741B11">
        <w:rPr>
          <w:rStyle w:val="Tabulka"/>
        </w:rPr>
        <w:t>19</w:t>
      </w:r>
      <w:r w:rsidRPr="00741B11">
        <w:rPr>
          <w:rStyle w:val="Tabulka"/>
        </w:rPr>
        <w:t xml:space="preserve"> –</w:t>
      </w:r>
      <w:r w:rsidR="006676EE" w:rsidRPr="00741B11">
        <w:rPr>
          <w:rStyle w:val="Tabulka"/>
        </w:rPr>
        <w:t xml:space="preserve"> </w:t>
      </w:r>
      <w:r w:rsidRPr="00741B11">
        <w:rPr>
          <w:rStyle w:val="Tabulka"/>
        </w:rPr>
        <w:t>M</w:t>
      </w:r>
      <w:r w:rsidR="00393AE4" w:rsidRPr="00741B11">
        <w:rPr>
          <w:rStyle w:val="Tabulka"/>
        </w:rPr>
        <w:t xml:space="preserve">istrovství </w:t>
      </w:r>
      <w:r w:rsidRPr="00741B11">
        <w:rPr>
          <w:rStyle w:val="Tabulka"/>
        </w:rPr>
        <w:t xml:space="preserve">ČR </w:t>
      </w:r>
      <w:r w:rsidR="00393AE4" w:rsidRPr="00741B11">
        <w:rPr>
          <w:rStyle w:val="Tabulka"/>
        </w:rPr>
        <w:t>pro DTT a DDT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2351"/>
        <w:gridCol w:w="2218"/>
        <w:gridCol w:w="1890"/>
      </w:tblGrid>
      <w:tr w:rsidR="00FA63FA" w:rsidRPr="00613664" w14:paraId="18D48F81" w14:textId="77777777" w:rsidTr="00B74792">
        <w:tc>
          <w:tcPr>
            <w:tcW w:w="2552" w:type="dxa"/>
            <w:shd w:val="clear" w:color="auto" w:fill="80BBD7"/>
            <w:vAlign w:val="center"/>
          </w:tcPr>
          <w:p w14:paraId="18D48F7D" w14:textId="77777777" w:rsidR="00253875" w:rsidRPr="00613664" w:rsidRDefault="00FA63FA" w:rsidP="00F81679">
            <w:pPr>
              <w:spacing w:after="0"/>
              <w:jc w:val="center"/>
              <w:rPr>
                <w:rFonts w:cs="Calibri"/>
                <w:b/>
                <w:smallCaps/>
              </w:rPr>
            </w:pPr>
            <w:r w:rsidRPr="00613664">
              <w:rPr>
                <w:rFonts w:cs="Calibri"/>
                <w:b/>
                <w:smallCaps/>
              </w:rPr>
              <w:t>Kategorie</w:t>
            </w:r>
          </w:p>
        </w:tc>
        <w:tc>
          <w:tcPr>
            <w:tcW w:w="2410" w:type="dxa"/>
            <w:shd w:val="clear" w:color="auto" w:fill="80BBD7"/>
            <w:vAlign w:val="center"/>
          </w:tcPr>
          <w:p w14:paraId="18D48F7E" w14:textId="77777777" w:rsidR="00253875" w:rsidRPr="00613664" w:rsidRDefault="00253875" w:rsidP="00F81679">
            <w:pPr>
              <w:spacing w:after="0"/>
              <w:jc w:val="center"/>
              <w:rPr>
                <w:rFonts w:cs="Calibri"/>
                <w:b/>
                <w:smallCaps/>
              </w:rPr>
            </w:pPr>
            <w:r w:rsidRPr="00613664">
              <w:rPr>
                <w:rFonts w:cs="Calibri"/>
                <w:b/>
                <w:smallCaps/>
              </w:rPr>
              <w:t xml:space="preserve">Délka </w:t>
            </w:r>
            <w:proofErr w:type="gramStart"/>
            <w:r w:rsidRPr="00613664">
              <w:rPr>
                <w:rFonts w:cs="Calibri"/>
                <w:b/>
                <w:smallCaps/>
              </w:rPr>
              <w:t>tratí  ½</w:t>
            </w:r>
            <w:proofErr w:type="gramEnd"/>
            <w:r w:rsidRPr="00613664">
              <w:rPr>
                <w:rFonts w:cs="Calibri"/>
                <w:b/>
                <w:smallCaps/>
              </w:rPr>
              <w:t xml:space="preserve"> </w:t>
            </w:r>
            <w:r w:rsidR="00393AE4" w:rsidRPr="00613664">
              <w:rPr>
                <w:rFonts w:cs="Calibri"/>
                <w:b/>
                <w:smallCaps/>
              </w:rPr>
              <w:t>DTT</w:t>
            </w:r>
          </w:p>
        </w:tc>
        <w:tc>
          <w:tcPr>
            <w:tcW w:w="2268" w:type="dxa"/>
            <w:shd w:val="clear" w:color="auto" w:fill="80BBD7"/>
            <w:vAlign w:val="center"/>
          </w:tcPr>
          <w:p w14:paraId="18D48F7F" w14:textId="77777777" w:rsidR="00253875" w:rsidRPr="00613664" w:rsidRDefault="00393AE4" w:rsidP="00F81679">
            <w:pPr>
              <w:spacing w:after="0"/>
              <w:jc w:val="center"/>
              <w:rPr>
                <w:rFonts w:cs="Calibri"/>
                <w:b/>
                <w:smallCaps/>
              </w:rPr>
            </w:pPr>
            <w:r w:rsidRPr="00613664">
              <w:rPr>
                <w:rFonts w:cs="Calibri"/>
                <w:b/>
                <w:smallCaps/>
              </w:rPr>
              <w:t>DTT</w:t>
            </w:r>
          </w:p>
        </w:tc>
        <w:tc>
          <w:tcPr>
            <w:tcW w:w="1948" w:type="dxa"/>
            <w:shd w:val="clear" w:color="auto" w:fill="80BBD7"/>
            <w:vAlign w:val="center"/>
          </w:tcPr>
          <w:p w14:paraId="18D48F80" w14:textId="77777777" w:rsidR="00253875" w:rsidRPr="00613664" w:rsidRDefault="00253875" w:rsidP="00F81679">
            <w:pPr>
              <w:spacing w:after="0"/>
              <w:jc w:val="center"/>
              <w:rPr>
                <w:rFonts w:cs="Calibri"/>
                <w:b/>
                <w:smallCaps/>
              </w:rPr>
            </w:pPr>
            <w:r w:rsidRPr="00613664">
              <w:rPr>
                <w:rFonts w:cs="Calibri"/>
                <w:b/>
                <w:smallCaps/>
              </w:rPr>
              <w:t>DDT</w:t>
            </w:r>
          </w:p>
        </w:tc>
      </w:tr>
      <w:tr w:rsidR="00FA63FA" w:rsidRPr="00613664" w14:paraId="18D48F86" w14:textId="77777777" w:rsidTr="00C077A1">
        <w:trPr>
          <w:trHeight w:val="351"/>
        </w:trPr>
        <w:tc>
          <w:tcPr>
            <w:tcW w:w="2552" w:type="dxa"/>
            <w:tcBorders>
              <w:bottom w:val="single" w:sz="6" w:space="0" w:color="auto"/>
            </w:tcBorders>
            <w:shd w:val="clear" w:color="auto" w:fill="auto"/>
            <w:vAlign w:val="center"/>
          </w:tcPr>
          <w:p w14:paraId="18D48F82" w14:textId="77777777" w:rsidR="00253875" w:rsidRPr="004A1DA1" w:rsidRDefault="00DF752C" w:rsidP="00F81679">
            <w:pPr>
              <w:spacing w:after="0"/>
              <w:jc w:val="center"/>
              <w:rPr>
                <w:rFonts w:cs="Calibri"/>
                <w:sz w:val="20"/>
                <w:szCs w:val="20"/>
              </w:rPr>
            </w:pPr>
            <w:r w:rsidRPr="004A1DA1">
              <w:rPr>
                <w:rFonts w:cs="Calibri"/>
                <w:sz w:val="20"/>
                <w:szCs w:val="20"/>
              </w:rPr>
              <w:t>J</w:t>
            </w:r>
            <w:r w:rsidR="00FA63FA" w:rsidRPr="004A1DA1">
              <w:rPr>
                <w:rFonts w:cs="Calibri"/>
                <w:sz w:val="20"/>
                <w:szCs w:val="20"/>
              </w:rPr>
              <w:t>ednotlivci</w:t>
            </w:r>
            <w:r w:rsidRPr="004A1DA1">
              <w:rPr>
                <w:rFonts w:cs="Calibri"/>
                <w:sz w:val="20"/>
                <w:szCs w:val="20"/>
              </w:rPr>
              <w:t>, kluby</w:t>
            </w:r>
          </w:p>
        </w:tc>
        <w:tc>
          <w:tcPr>
            <w:tcW w:w="2410" w:type="dxa"/>
            <w:tcBorders>
              <w:bottom w:val="single" w:sz="6" w:space="0" w:color="auto"/>
            </w:tcBorders>
            <w:shd w:val="clear" w:color="auto" w:fill="auto"/>
            <w:vAlign w:val="center"/>
          </w:tcPr>
          <w:p w14:paraId="18D48F83" w14:textId="61984DE3" w:rsidR="00C077A1" w:rsidRPr="004A1DA1" w:rsidRDefault="007D2C2A" w:rsidP="00C077A1">
            <w:pPr>
              <w:spacing w:after="0"/>
              <w:jc w:val="center"/>
              <w:rPr>
                <w:rFonts w:cs="Calibri"/>
                <w:sz w:val="20"/>
                <w:szCs w:val="20"/>
              </w:rPr>
            </w:pPr>
            <w:r w:rsidRPr="007D2C2A">
              <w:rPr>
                <w:rFonts w:cs="Calibri"/>
                <w:color w:val="000000"/>
                <w:sz w:val="20"/>
                <w:szCs w:val="20"/>
                <w:highlight w:val="yellow"/>
              </w:rPr>
              <w:t>28.8.</w:t>
            </w:r>
            <w:r w:rsidRPr="007D2C2A">
              <w:rPr>
                <w:rFonts w:cs="Calibri"/>
                <w:sz w:val="20"/>
                <w:szCs w:val="20"/>
                <w:highlight w:val="yellow"/>
              </w:rPr>
              <w:t>2021 Žďár nad S.</w:t>
            </w:r>
          </w:p>
        </w:tc>
        <w:tc>
          <w:tcPr>
            <w:tcW w:w="2268" w:type="dxa"/>
            <w:tcBorders>
              <w:bottom w:val="single" w:sz="6" w:space="0" w:color="auto"/>
            </w:tcBorders>
            <w:vAlign w:val="center"/>
          </w:tcPr>
          <w:p w14:paraId="18D48F84" w14:textId="2D044198" w:rsidR="00253875" w:rsidRPr="004A1DA1" w:rsidRDefault="007E0751" w:rsidP="00F81679">
            <w:pPr>
              <w:spacing w:after="0"/>
              <w:jc w:val="center"/>
              <w:rPr>
                <w:rFonts w:cs="Calibri"/>
                <w:sz w:val="20"/>
                <w:szCs w:val="20"/>
              </w:rPr>
            </w:pPr>
            <w:r w:rsidRPr="004A1DA1">
              <w:rPr>
                <w:rFonts w:cs="Calibri"/>
                <w:sz w:val="20"/>
                <w:szCs w:val="20"/>
              </w:rPr>
              <w:t>1</w:t>
            </w:r>
            <w:r w:rsidR="00945F10" w:rsidRPr="004A1DA1">
              <w:rPr>
                <w:rFonts w:cs="Calibri"/>
                <w:sz w:val="20"/>
                <w:szCs w:val="20"/>
              </w:rPr>
              <w:t>9.6</w:t>
            </w:r>
            <w:r w:rsidR="00253875" w:rsidRPr="004A1DA1">
              <w:rPr>
                <w:rFonts w:cs="Calibri"/>
                <w:sz w:val="20"/>
                <w:szCs w:val="20"/>
              </w:rPr>
              <w:t>.</w:t>
            </w:r>
            <w:r w:rsidR="00953306" w:rsidRPr="004A1DA1">
              <w:rPr>
                <w:rFonts w:cs="Calibri"/>
                <w:sz w:val="20"/>
                <w:szCs w:val="20"/>
              </w:rPr>
              <w:t xml:space="preserve"> 2</w:t>
            </w:r>
            <w:r w:rsidR="00945F10" w:rsidRPr="004A1DA1">
              <w:rPr>
                <w:rFonts w:cs="Calibri"/>
                <w:sz w:val="20"/>
                <w:szCs w:val="20"/>
              </w:rPr>
              <w:t>021</w:t>
            </w:r>
            <w:r w:rsidR="00253875" w:rsidRPr="004A1DA1">
              <w:rPr>
                <w:rFonts w:cs="Calibri"/>
                <w:sz w:val="20"/>
                <w:szCs w:val="20"/>
              </w:rPr>
              <w:t xml:space="preserve"> </w:t>
            </w:r>
            <w:r w:rsidR="00945F10" w:rsidRPr="004A1DA1">
              <w:rPr>
                <w:rFonts w:cs="Calibri"/>
                <w:sz w:val="20"/>
                <w:szCs w:val="20"/>
              </w:rPr>
              <w:t>Otrokovice</w:t>
            </w:r>
          </w:p>
        </w:tc>
        <w:tc>
          <w:tcPr>
            <w:tcW w:w="1948" w:type="dxa"/>
            <w:tcBorders>
              <w:bottom w:val="single" w:sz="6" w:space="0" w:color="auto"/>
            </w:tcBorders>
            <w:shd w:val="clear" w:color="auto" w:fill="auto"/>
            <w:vAlign w:val="center"/>
          </w:tcPr>
          <w:p w14:paraId="18D48F85" w14:textId="77777777" w:rsidR="00253875" w:rsidRPr="004A1DA1" w:rsidRDefault="009150DF" w:rsidP="00DF752C">
            <w:pPr>
              <w:spacing w:after="0"/>
              <w:jc w:val="center"/>
              <w:rPr>
                <w:rFonts w:cs="Calibri"/>
                <w:sz w:val="20"/>
                <w:szCs w:val="20"/>
                <w:highlight w:val="yellow"/>
              </w:rPr>
            </w:pPr>
            <w:r w:rsidRPr="004A1DA1">
              <w:rPr>
                <w:rFonts w:cs="Calibri"/>
                <w:sz w:val="20"/>
                <w:szCs w:val="20"/>
              </w:rPr>
              <w:t>x</w:t>
            </w:r>
          </w:p>
        </w:tc>
      </w:tr>
    </w:tbl>
    <w:p w14:paraId="18D48F87" w14:textId="3106D448" w:rsidR="00253875" w:rsidRPr="00613664" w:rsidRDefault="00253875" w:rsidP="00F81679">
      <w:pPr>
        <w:autoSpaceDE w:val="0"/>
        <w:autoSpaceDN w:val="0"/>
        <w:adjustRightInd w:val="0"/>
        <w:spacing w:after="0"/>
        <w:rPr>
          <w:rFonts w:cs="Calibri"/>
          <w:szCs w:val="24"/>
          <w:highlight w:val="red"/>
        </w:rPr>
      </w:pPr>
    </w:p>
    <w:p w14:paraId="18D48F88" w14:textId="1BFFCDB3" w:rsidR="004A09CE" w:rsidRPr="00A52B3F" w:rsidRDefault="00FA63FA" w:rsidP="00A52B3F">
      <w:pPr>
        <w:pStyle w:val="Nadpis2"/>
      </w:pPr>
      <w:bookmarkStart w:id="174" w:name="_Toc412581308"/>
      <w:bookmarkStart w:id="175" w:name="_Toc444457508"/>
      <w:bookmarkStart w:id="176" w:name="_Toc648304"/>
      <w:bookmarkStart w:id="177" w:name="_Toc729340"/>
      <w:bookmarkStart w:id="178" w:name="_Toc734759"/>
      <w:bookmarkStart w:id="179" w:name="_Toc31919065"/>
      <w:bookmarkStart w:id="180" w:name="_Toc411086304"/>
      <w:bookmarkStart w:id="181" w:name="_Toc411543148"/>
      <w:bookmarkEnd w:id="160"/>
      <w:bookmarkEnd w:id="161"/>
      <w:r w:rsidRPr="00A52B3F">
        <w:t xml:space="preserve">Hodnocení jednotlivých kategorií pro </w:t>
      </w:r>
      <w:r w:rsidR="00945F10" w:rsidRPr="00A52B3F">
        <w:t xml:space="preserve">ČP dlouhý triatlon a </w:t>
      </w:r>
      <w:proofErr w:type="gramStart"/>
      <w:r w:rsidR="00945F10" w:rsidRPr="00A52B3F">
        <w:t xml:space="preserve">duatlon </w:t>
      </w:r>
      <w:r w:rsidRPr="00A52B3F">
        <w:t xml:space="preserve"> </w:t>
      </w:r>
      <w:r w:rsidR="003657B0" w:rsidRPr="00A52B3F">
        <w:t>je</w:t>
      </w:r>
      <w:proofErr w:type="gramEnd"/>
      <w:r w:rsidR="003657B0" w:rsidRPr="00A52B3F">
        <w:t xml:space="preserve"> uvedeno v tabulce č.</w:t>
      </w:r>
      <w:r w:rsidR="006676EE" w:rsidRPr="00A52B3F">
        <w:t xml:space="preserve"> </w:t>
      </w:r>
      <w:r w:rsidR="003657B0" w:rsidRPr="00A52B3F">
        <w:t>20</w:t>
      </w:r>
      <w:r w:rsidRPr="00A52B3F">
        <w:t>.</w:t>
      </w:r>
      <w:bookmarkEnd w:id="174"/>
      <w:bookmarkEnd w:id="175"/>
      <w:bookmarkEnd w:id="176"/>
      <w:bookmarkEnd w:id="177"/>
      <w:bookmarkEnd w:id="178"/>
      <w:bookmarkEnd w:id="179"/>
    </w:p>
    <w:p w14:paraId="18D48F89" w14:textId="77777777" w:rsidR="00FA63FA" w:rsidRPr="00741B11" w:rsidRDefault="003657B0" w:rsidP="00BC1664">
      <w:pPr>
        <w:autoSpaceDE w:val="0"/>
        <w:autoSpaceDN w:val="0"/>
        <w:adjustRightInd w:val="0"/>
        <w:spacing w:after="40"/>
        <w:ind w:left="142"/>
        <w:rPr>
          <w:rStyle w:val="Tabulka"/>
        </w:rPr>
      </w:pPr>
      <w:r w:rsidRPr="00741B11">
        <w:rPr>
          <w:rStyle w:val="Tabulka"/>
        </w:rPr>
        <w:t>Tabulka č.</w:t>
      </w:r>
      <w:r w:rsidR="00301716" w:rsidRPr="00741B11">
        <w:rPr>
          <w:rStyle w:val="Tabulka"/>
        </w:rPr>
        <w:t xml:space="preserve"> </w:t>
      </w:r>
      <w:r w:rsidRPr="00741B11">
        <w:rPr>
          <w:rStyle w:val="Tabulka"/>
        </w:rPr>
        <w:t>20</w:t>
      </w:r>
      <w:r w:rsidR="00BC1664" w:rsidRPr="00741B11">
        <w:rPr>
          <w:rStyle w:val="Tabulka"/>
        </w:rPr>
        <w:t xml:space="preserve"> –</w:t>
      </w:r>
      <w:r w:rsidR="00FA63FA" w:rsidRPr="00741B11">
        <w:rPr>
          <w:rStyle w:val="Tabulka"/>
        </w:rPr>
        <w:t xml:space="preserve"> Hodnocení jednotlivých kategorií pro ČP </w:t>
      </w:r>
      <w:r w:rsidR="00753D8A" w:rsidRPr="00741B11">
        <w:rPr>
          <w:rStyle w:val="Tabulka"/>
        </w:rPr>
        <w:t>v DTT a DDT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2552"/>
        <w:gridCol w:w="2126"/>
        <w:gridCol w:w="2268"/>
      </w:tblGrid>
      <w:tr w:rsidR="00FA63FA" w:rsidRPr="00613664" w14:paraId="18D48F8C" w14:textId="77777777" w:rsidTr="00B74792">
        <w:trPr>
          <w:trHeight w:val="300"/>
        </w:trPr>
        <w:tc>
          <w:tcPr>
            <w:tcW w:w="2268" w:type="dxa"/>
            <w:vMerge w:val="restart"/>
            <w:tcBorders>
              <w:right w:val="single" w:sz="4" w:space="0" w:color="auto"/>
            </w:tcBorders>
            <w:shd w:val="clear" w:color="auto" w:fill="80BBD7"/>
            <w:vAlign w:val="center"/>
          </w:tcPr>
          <w:p w14:paraId="18D48F8A" w14:textId="77777777" w:rsidR="00FA63FA" w:rsidRPr="00613664" w:rsidRDefault="00FA63FA" w:rsidP="00F81679">
            <w:pPr>
              <w:spacing w:after="0"/>
              <w:jc w:val="center"/>
              <w:rPr>
                <w:rFonts w:cs="Calibri"/>
                <w:b/>
                <w:sz w:val="18"/>
                <w:szCs w:val="18"/>
              </w:rPr>
            </w:pPr>
            <w:r w:rsidRPr="00613664">
              <w:rPr>
                <w:rFonts w:cs="Calibri"/>
                <w:b/>
                <w:smallCaps/>
              </w:rPr>
              <w:t>Kategorie</w:t>
            </w:r>
          </w:p>
        </w:tc>
        <w:tc>
          <w:tcPr>
            <w:tcW w:w="6946" w:type="dxa"/>
            <w:gridSpan w:val="3"/>
            <w:tcBorders>
              <w:top w:val="single" w:sz="4" w:space="0" w:color="auto"/>
              <w:left w:val="single" w:sz="4" w:space="0" w:color="auto"/>
              <w:bottom w:val="single" w:sz="4" w:space="0" w:color="auto"/>
              <w:right w:val="single" w:sz="4" w:space="0" w:color="auto"/>
            </w:tcBorders>
            <w:shd w:val="clear" w:color="auto" w:fill="80BBD7"/>
            <w:vAlign w:val="center"/>
          </w:tcPr>
          <w:p w14:paraId="18D48F8B" w14:textId="77777777" w:rsidR="00FA63FA" w:rsidRPr="00613664" w:rsidRDefault="00753D8A" w:rsidP="00F81679">
            <w:pPr>
              <w:spacing w:after="0"/>
              <w:jc w:val="center"/>
              <w:rPr>
                <w:rFonts w:cs="Calibri"/>
                <w:b/>
                <w:smallCaps/>
              </w:rPr>
            </w:pPr>
            <w:r w:rsidRPr="00613664">
              <w:rPr>
                <w:rFonts w:cs="Calibri"/>
                <w:b/>
              </w:rPr>
              <w:t>ČP v DTT a DDT</w:t>
            </w:r>
            <w:r w:rsidRPr="00613664">
              <w:rPr>
                <w:rFonts w:cs="Calibri"/>
                <w:b/>
                <w:smallCaps/>
              </w:rPr>
              <w:t xml:space="preserve"> </w:t>
            </w:r>
            <w:proofErr w:type="gramStart"/>
            <w:r w:rsidRPr="00613664">
              <w:rPr>
                <w:rFonts w:cs="Calibri"/>
                <w:b/>
                <w:smallCaps/>
              </w:rPr>
              <w:t xml:space="preserve">- </w:t>
            </w:r>
            <w:r w:rsidR="00FA63FA" w:rsidRPr="00613664">
              <w:rPr>
                <w:rFonts w:cs="Calibri"/>
                <w:b/>
                <w:smallCaps/>
              </w:rPr>
              <w:t xml:space="preserve"> CZECHMAN</w:t>
            </w:r>
            <w:proofErr w:type="gramEnd"/>
            <w:r w:rsidR="00FA63FA" w:rsidRPr="00613664">
              <w:rPr>
                <w:rFonts w:cs="Calibri"/>
                <w:b/>
                <w:smallCaps/>
              </w:rPr>
              <w:t xml:space="preserve"> TOUR</w:t>
            </w:r>
          </w:p>
        </w:tc>
      </w:tr>
      <w:tr w:rsidR="00FA63FA" w:rsidRPr="00613664" w14:paraId="18D48F91" w14:textId="77777777" w:rsidTr="00B74792">
        <w:trPr>
          <w:trHeight w:val="300"/>
        </w:trPr>
        <w:tc>
          <w:tcPr>
            <w:tcW w:w="2268" w:type="dxa"/>
            <w:vMerge/>
            <w:tcBorders>
              <w:right w:val="single" w:sz="4" w:space="0" w:color="auto"/>
            </w:tcBorders>
            <w:shd w:val="clear" w:color="auto" w:fill="80BBD7"/>
            <w:vAlign w:val="center"/>
          </w:tcPr>
          <w:p w14:paraId="18D48F8D" w14:textId="77777777" w:rsidR="00FA63FA" w:rsidRPr="00613664" w:rsidRDefault="00FA63FA" w:rsidP="00F81679">
            <w:pPr>
              <w:spacing w:after="0"/>
              <w:jc w:val="center"/>
              <w:rPr>
                <w:rFonts w:cs="Calibri"/>
                <w:b/>
                <w:smallCaps/>
              </w:rPr>
            </w:pPr>
          </w:p>
        </w:tc>
        <w:tc>
          <w:tcPr>
            <w:tcW w:w="2552" w:type="dxa"/>
            <w:tcBorders>
              <w:top w:val="single" w:sz="4" w:space="0" w:color="auto"/>
              <w:left w:val="single" w:sz="4" w:space="0" w:color="auto"/>
            </w:tcBorders>
            <w:shd w:val="clear" w:color="auto" w:fill="80BBD7"/>
            <w:vAlign w:val="center"/>
          </w:tcPr>
          <w:p w14:paraId="18D48F8E" w14:textId="77777777" w:rsidR="00FA63FA" w:rsidRPr="00D840E5" w:rsidRDefault="00FA63FA" w:rsidP="00F81679">
            <w:pPr>
              <w:spacing w:after="0"/>
              <w:jc w:val="center"/>
              <w:rPr>
                <w:rFonts w:cs="Calibri"/>
                <w:b/>
                <w:smallCaps/>
              </w:rPr>
            </w:pPr>
            <w:r w:rsidRPr="00D840E5">
              <w:rPr>
                <w:rFonts w:cs="Calibri"/>
                <w:b/>
                <w:smallCaps/>
              </w:rPr>
              <w:t>Pořadí v závodu</w:t>
            </w:r>
          </w:p>
        </w:tc>
        <w:tc>
          <w:tcPr>
            <w:tcW w:w="2126" w:type="dxa"/>
            <w:tcBorders>
              <w:top w:val="single" w:sz="4" w:space="0" w:color="auto"/>
            </w:tcBorders>
            <w:shd w:val="clear" w:color="auto" w:fill="80BBD7"/>
            <w:vAlign w:val="center"/>
          </w:tcPr>
          <w:p w14:paraId="18D48F8F" w14:textId="77777777" w:rsidR="00FA63FA" w:rsidRPr="00613664" w:rsidRDefault="00FA63FA" w:rsidP="00F81679">
            <w:pPr>
              <w:spacing w:after="0"/>
              <w:jc w:val="center"/>
              <w:rPr>
                <w:rFonts w:cs="Calibri"/>
                <w:b/>
                <w:smallCaps/>
              </w:rPr>
            </w:pPr>
            <w:r w:rsidRPr="00613664">
              <w:rPr>
                <w:rFonts w:cs="Calibri"/>
                <w:b/>
                <w:smallCaps/>
              </w:rPr>
              <w:t>Body do ČP</w:t>
            </w:r>
          </w:p>
        </w:tc>
        <w:tc>
          <w:tcPr>
            <w:tcW w:w="2268" w:type="dxa"/>
            <w:tcBorders>
              <w:top w:val="single" w:sz="4" w:space="0" w:color="auto"/>
            </w:tcBorders>
            <w:shd w:val="clear" w:color="auto" w:fill="80BBD7"/>
          </w:tcPr>
          <w:p w14:paraId="18D48F90" w14:textId="77777777" w:rsidR="00FA63FA" w:rsidRPr="00613664" w:rsidRDefault="00FA63FA" w:rsidP="00F81679">
            <w:pPr>
              <w:spacing w:after="0"/>
              <w:jc w:val="center"/>
              <w:rPr>
                <w:rFonts w:cs="Calibri"/>
                <w:b/>
                <w:smallCaps/>
              </w:rPr>
            </w:pPr>
            <w:r w:rsidRPr="00613664">
              <w:rPr>
                <w:rFonts w:cs="Calibri"/>
                <w:b/>
                <w:smallCaps/>
              </w:rPr>
              <w:t>Celkové pořadí ČP</w:t>
            </w:r>
          </w:p>
        </w:tc>
      </w:tr>
      <w:tr w:rsidR="00FA63FA" w:rsidRPr="00613664" w14:paraId="18D48F97" w14:textId="77777777" w:rsidTr="004C518F">
        <w:trPr>
          <w:trHeight w:val="300"/>
        </w:trPr>
        <w:tc>
          <w:tcPr>
            <w:tcW w:w="2268" w:type="dxa"/>
            <w:shd w:val="clear" w:color="auto" w:fill="auto"/>
            <w:vAlign w:val="center"/>
          </w:tcPr>
          <w:p w14:paraId="18D48F92" w14:textId="77777777" w:rsidR="00FA63FA" w:rsidRPr="004A1DA1" w:rsidRDefault="00FA63FA" w:rsidP="00F81679">
            <w:pPr>
              <w:spacing w:after="0"/>
              <w:jc w:val="center"/>
              <w:rPr>
                <w:rFonts w:cs="Calibri"/>
                <w:sz w:val="20"/>
                <w:szCs w:val="20"/>
              </w:rPr>
            </w:pPr>
            <w:r w:rsidRPr="004A1DA1">
              <w:rPr>
                <w:rFonts w:cs="Calibri"/>
                <w:sz w:val="20"/>
                <w:szCs w:val="20"/>
              </w:rPr>
              <w:t>Kluby</w:t>
            </w:r>
          </w:p>
        </w:tc>
        <w:tc>
          <w:tcPr>
            <w:tcW w:w="2552" w:type="dxa"/>
            <w:vAlign w:val="center"/>
          </w:tcPr>
          <w:p w14:paraId="18D48F93" w14:textId="77777777" w:rsidR="00FA63FA" w:rsidRPr="004A1DA1" w:rsidRDefault="00090B08" w:rsidP="00BC1664">
            <w:pPr>
              <w:spacing w:after="0"/>
              <w:jc w:val="center"/>
              <w:rPr>
                <w:sz w:val="20"/>
                <w:szCs w:val="20"/>
              </w:rPr>
            </w:pPr>
            <w:r w:rsidRPr="004A1DA1">
              <w:rPr>
                <w:sz w:val="20"/>
                <w:szCs w:val="20"/>
              </w:rPr>
              <w:t xml:space="preserve">Součet 3 nejvyšších bodových zisků závodníků z jednoho klubu v absolutním pořadí </w:t>
            </w:r>
            <w:proofErr w:type="spellStart"/>
            <w:r w:rsidRPr="004A1DA1">
              <w:rPr>
                <w:sz w:val="20"/>
                <w:szCs w:val="20"/>
              </w:rPr>
              <w:t>můžů</w:t>
            </w:r>
            <w:proofErr w:type="spellEnd"/>
            <w:r w:rsidRPr="004A1DA1">
              <w:rPr>
                <w:sz w:val="20"/>
                <w:szCs w:val="20"/>
              </w:rPr>
              <w:t xml:space="preserve"> a žen.</w:t>
            </w:r>
          </w:p>
        </w:tc>
        <w:tc>
          <w:tcPr>
            <w:tcW w:w="2126" w:type="dxa"/>
            <w:vAlign w:val="center"/>
          </w:tcPr>
          <w:p w14:paraId="18D48F94" w14:textId="77777777" w:rsidR="00D72F5E" w:rsidRPr="004A1DA1" w:rsidRDefault="00D72F5E" w:rsidP="00F81679">
            <w:pPr>
              <w:spacing w:after="0"/>
              <w:jc w:val="center"/>
              <w:rPr>
                <w:rFonts w:cs="Calibri"/>
                <w:sz w:val="20"/>
                <w:szCs w:val="20"/>
              </w:rPr>
            </w:pPr>
            <w:r w:rsidRPr="004A1DA1">
              <w:rPr>
                <w:rFonts w:cs="Calibri"/>
                <w:sz w:val="20"/>
                <w:szCs w:val="20"/>
              </w:rPr>
              <w:t>Body:</w:t>
            </w:r>
          </w:p>
          <w:p w14:paraId="18D48F95" w14:textId="77777777" w:rsidR="00FA63FA" w:rsidRPr="004A1DA1" w:rsidRDefault="00D72F5E" w:rsidP="00F81679">
            <w:pPr>
              <w:pStyle w:val="Default"/>
              <w:spacing w:line="276" w:lineRule="auto"/>
              <w:jc w:val="center"/>
              <w:rPr>
                <w:rFonts w:ascii="Roboto" w:hAnsi="Roboto"/>
                <w:sz w:val="20"/>
                <w:szCs w:val="20"/>
              </w:rPr>
            </w:pPr>
            <w:r w:rsidRPr="004A1DA1">
              <w:rPr>
                <w:rFonts w:ascii="Roboto" w:hAnsi="Roboto"/>
                <w:sz w:val="20"/>
                <w:szCs w:val="20"/>
              </w:rPr>
              <w:t xml:space="preserve">1. místo 100 bodů, </w:t>
            </w:r>
            <w:r w:rsidRPr="004A1DA1">
              <w:rPr>
                <w:rFonts w:ascii="Roboto" w:hAnsi="Roboto"/>
                <w:sz w:val="20"/>
                <w:szCs w:val="20"/>
              </w:rPr>
              <w:br/>
              <w:t>2./</w:t>
            </w:r>
            <w:proofErr w:type="gramStart"/>
            <w:r w:rsidRPr="004A1DA1">
              <w:rPr>
                <w:rFonts w:ascii="Roboto" w:hAnsi="Roboto"/>
                <w:sz w:val="20"/>
                <w:szCs w:val="20"/>
              </w:rPr>
              <w:t>99b</w:t>
            </w:r>
            <w:proofErr w:type="gramEnd"/>
            <w:r w:rsidRPr="004A1DA1">
              <w:rPr>
                <w:rFonts w:ascii="Roboto" w:hAnsi="Roboto"/>
                <w:sz w:val="20"/>
                <w:szCs w:val="20"/>
              </w:rPr>
              <w:t>., 3./98b., atd.</w:t>
            </w:r>
          </w:p>
        </w:tc>
        <w:tc>
          <w:tcPr>
            <w:tcW w:w="2268" w:type="dxa"/>
            <w:shd w:val="clear" w:color="auto" w:fill="auto"/>
            <w:vAlign w:val="center"/>
          </w:tcPr>
          <w:p w14:paraId="18D48F96" w14:textId="0F2DC001" w:rsidR="00FA63FA" w:rsidRPr="004A1DA1" w:rsidRDefault="007E0751" w:rsidP="00F81679">
            <w:pPr>
              <w:pStyle w:val="Default"/>
              <w:spacing w:line="276" w:lineRule="auto"/>
              <w:jc w:val="center"/>
              <w:rPr>
                <w:rFonts w:ascii="Roboto" w:hAnsi="Roboto"/>
                <w:sz w:val="20"/>
                <w:szCs w:val="20"/>
              </w:rPr>
            </w:pPr>
            <w:r w:rsidRPr="004A1DA1">
              <w:rPr>
                <w:rFonts w:ascii="Roboto" w:hAnsi="Roboto"/>
                <w:color w:val="auto"/>
                <w:sz w:val="20"/>
                <w:szCs w:val="20"/>
              </w:rPr>
              <w:t xml:space="preserve">Suma </w:t>
            </w:r>
            <w:r w:rsidR="00F91B83" w:rsidRPr="004A1DA1">
              <w:rPr>
                <w:rFonts w:ascii="Roboto" w:hAnsi="Roboto"/>
                <w:color w:val="auto"/>
                <w:sz w:val="20"/>
                <w:szCs w:val="20"/>
              </w:rPr>
              <w:t>4</w:t>
            </w:r>
            <w:r w:rsidR="0051684E" w:rsidRPr="004A1DA1">
              <w:rPr>
                <w:rFonts w:ascii="Roboto" w:hAnsi="Roboto"/>
                <w:color w:val="auto"/>
                <w:sz w:val="20"/>
                <w:szCs w:val="20"/>
              </w:rPr>
              <w:t>.</w:t>
            </w:r>
            <w:r w:rsidR="001F4AAE" w:rsidRPr="004A1DA1">
              <w:rPr>
                <w:rFonts w:ascii="Roboto" w:hAnsi="Roboto"/>
                <w:color w:val="auto"/>
                <w:sz w:val="20"/>
                <w:szCs w:val="20"/>
              </w:rPr>
              <w:t>nejvyšších bodových zisků</w:t>
            </w:r>
            <w:r w:rsidR="00D72F5E" w:rsidRPr="004A1DA1">
              <w:rPr>
                <w:rFonts w:ascii="Roboto" w:hAnsi="Roboto"/>
                <w:sz w:val="20"/>
                <w:szCs w:val="20"/>
              </w:rPr>
              <w:t>.</w:t>
            </w:r>
          </w:p>
        </w:tc>
      </w:tr>
      <w:tr w:rsidR="00FA63FA" w:rsidRPr="00613664" w14:paraId="18D48F9C" w14:textId="77777777" w:rsidTr="00BC1664">
        <w:trPr>
          <w:trHeight w:val="300"/>
        </w:trPr>
        <w:tc>
          <w:tcPr>
            <w:tcW w:w="2268" w:type="dxa"/>
            <w:shd w:val="clear" w:color="auto" w:fill="auto"/>
            <w:vAlign w:val="center"/>
          </w:tcPr>
          <w:p w14:paraId="18D48F98" w14:textId="77777777" w:rsidR="00FA63FA" w:rsidRPr="004A1DA1" w:rsidRDefault="00FA63FA" w:rsidP="00F81679">
            <w:pPr>
              <w:spacing w:after="0"/>
              <w:jc w:val="center"/>
              <w:rPr>
                <w:rFonts w:cs="Calibri"/>
                <w:sz w:val="20"/>
                <w:szCs w:val="20"/>
              </w:rPr>
            </w:pPr>
            <w:r w:rsidRPr="004A1DA1">
              <w:rPr>
                <w:rFonts w:cs="Calibri"/>
                <w:sz w:val="20"/>
                <w:szCs w:val="20"/>
              </w:rPr>
              <w:t>Dospělí dle věkových kategorií</w:t>
            </w:r>
          </w:p>
        </w:tc>
        <w:tc>
          <w:tcPr>
            <w:tcW w:w="2552" w:type="dxa"/>
            <w:vAlign w:val="center"/>
          </w:tcPr>
          <w:p w14:paraId="18D48F99" w14:textId="77777777" w:rsidR="00FA63FA" w:rsidRPr="004A1DA1" w:rsidRDefault="00394AA4" w:rsidP="00F81679">
            <w:pPr>
              <w:spacing w:after="0"/>
              <w:jc w:val="center"/>
              <w:rPr>
                <w:rFonts w:cs="Calibri"/>
                <w:sz w:val="20"/>
                <w:szCs w:val="20"/>
              </w:rPr>
            </w:pPr>
            <w:r w:rsidRPr="004A1DA1">
              <w:rPr>
                <w:rFonts w:cs="Calibri"/>
                <w:sz w:val="20"/>
                <w:szCs w:val="20"/>
              </w:rPr>
              <w:t>Podle dosažených časů</w:t>
            </w:r>
            <w:r w:rsidR="00FA63FA" w:rsidRPr="004A1DA1">
              <w:rPr>
                <w:rFonts w:cs="Calibri"/>
                <w:sz w:val="20"/>
                <w:szCs w:val="20"/>
              </w:rPr>
              <w:t xml:space="preserve"> na stejných délkách tratí</w:t>
            </w:r>
            <w:r w:rsidRPr="004A1DA1">
              <w:rPr>
                <w:rFonts w:cs="Calibri"/>
                <w:sz w:val="20"/>
                <w:szCs w:val="20"/>
              </w:rPr>
              <w:t>.</w:t>
            </w:r>
          </w:p>
        </w:tc>
        <w:tc>
          <w:tcPr>
            <w:tcW w:w="2126" w:type="dxa"/>
            <w:vAlign w:val="center"/>
          </w:tcPr>
          <w:p w14:paraId="18D48F9A" w14:textId="77777777" w:rsidR="00FA63FA" w:rsidRPr="004A1DA1" w:rsidRDefault="00517532" w:rsidP="004B098A">
            <w:pPr>
              <w:spacing w:after="0"/>
              <w:jc w:val="center"/>
              <w:rPr>
                <w:rFonts w:cs="Calibri"/>
                <w:sz w:val="20"/>
                <w:szCs w:val="20"/>
              </w:rPr>
            </w:pPr>
            <w:r w:rsidRPr="004A1DA1">
              <w:rPr>
                <w:rFonts w:cs="Calibri"/>
                <w:sz w:val="20"/>
                <w:szCs w:val="20"/>
              </w:rPr>
              <w:t>Body:</w:t>
            </w:r>
            <w:r w:rsidRPr="004A1DA1">
              <w:rPr>
                <w:rFonts w:cs="Calibri"/>
                <w:sz w:val="20"/>
                <w:szCs w:val="20"/>
              </w:rPr>
              <w:br/>
              <w:t xml:space="preserve">1. místo 1000 bodů, </w:t>
            </w:r>
            <w:r w:rsidRPr="004A1DA1">
              <w:rPr>
                <w:rFonts w:cs="Calibri"/>
                <w:sz w:val="20"/>
                <w:szCs w:val="20"/>
              </w:rPr>
              <w:br/>
              <w:t>2./</w:t>
            </w:r>
            <w:proofErr w:type="gramStart"/>
            <w:r w:rsidRPr="004A1DA1">
              <w:rPr>
                <w:rFonts w:cs="Calibri"/>
                <w:sz w:val="20"/>
                <w:szCs w:val="20"/>
              </w:rPr>
              <w:t>950b</w:t>
            </w:r>
            <w:proofErr w:type="gramEnd"/>
            <w:r w:rsidRPr="004A1DA1">
              <w:rPr>
                <w:rFonts w:cs="Calibri"/>
                <w:sz w:val="20"/>
                <w:szCs w:val="20"/>
              </w:rPr>
              <w:t>., 3./920b., atd.</w:t>
            </w:r>
            <w:r w:rsidR="00004231" w:rsidRPr="004A1DA1">
              <w:rPr>
                <w:rFonts w:cs="Calibri"/>
                <w:sz w:val="20"/>
                <w:szCs w:val="20"/>
              </w:rPr>
              <w:t xml:space="preserve"> </w:t>
            </w:r>
            <w:r w:rsidR="00BC1664" w:rsidRPr="004A1DA1">
              <w:rPr>
                <w:rFonts w:cs="Calibri"/>
                <w:sz w:val="20"/>
                <w:szCs w:val="20"/>
              </w:rPr>
              <w:t>(</w:t>
            </w:r>
            <w:r w:rsidR="00DC3C01" w:rsidRPr="004A1DA1">
              <w:rPr>
                <w:rFonts w:cs="Calibri"/>
                <w:b/>
                <w:sz w:val="20"/>
                <w:szCs w:val="20"/>
              </w:rPr>
              <w:t>viz příloha č.1</w:t>
            </w:r>
            <w:r w:rsidR="00BC1664" w:rsidRPr="004A1DA1">
              <w:rPr>
                <w:rFonts w:cs="Calibri"/>
                <w:b/>
                <w:sz w:val="20"/>
                <w:szCs w:val="20"/>
              </w:rPr>
              <w:t>,</w:t>
            </w:r>
            <w:r w:rsidR="00DC3C01" w:rsidRPr="004A1DA1">
              <w:rPr>
                <w:rFonts w:cs="Calibri"/>
                <w:b/>
                <w:sz w:val="20"/>
                <w:szCs w:val="20"/>
              </w:rPr>
              <w:t xml:space="preserve"> str. 2</w:t>
            </w:r>
            <w:r w:rsidR="004B098A" w:rsidRPr="004A1DA1">
              <w:rPr>
                <w:rFonts w:cs="Calibri"/>
                <w:b/>
                <w:sz w:val="20"/>
                <w:szCs w:val="20"/>
              </w:rPr>
              <w:t>2</w:t>
            </w:r>
            <w:r w:rsidR="00BC1664" w:rsidRPr="004A1DA1">
              <w:rPr>
                <w:rFonts w:cs="Calibri"/>
                <w:b/>
                <w:sz w:val="20"/>
                <w:szCs w:val="20"/>
              </w:rPr>
              <w:t>)</w:t>
            </w:r>
          </w:p>
        </w:tc>
        <w:tc>
          <w:tcPr>
            <w:tcW w:w="2268" w:type="dxa"/>
            <w:vAlign w:val="center"/>
          </w:tcPr>
          <w:p w14:paraId="18D48F9B" w14:textId="38E4D8B7" w:rsidR="00FA63FA" w:rsidRPr="004A1DA1" w:rsidRDefault="00FA63FA" w:rsidP="001167FC">
            <w:pPr>
              <w:spacing w:after="0"/>
              <w:jc w:val="center"/>
              <w:rPr>
                <w:rFonts w:cs="Calibri"/>
                <w:sz w:val="20"/>
                <w:szCs w:val="20"/>
                <w:highlight w:val="yellow"/>
              </w:rPr>
            </w:pPr>
            <w:r w:rsidRPr="004A1DA1">
              <w:rPr>
                <w:rFonts w:cs="Calibri"/>
                <w:sz w:val="20"/>
                <w:szCs w:val="20"/>
              </w:rPr>
              <w:t>Součet min</w:t>
            </w:r>
            <w:r w:rsidR="00BC1664" w:rsidRPr="004A1DA1">
              <w:rPr>
                <w:rFonts w:cs="Calibri"/>
                <w:sz w:val="20"/>
                <w:szCs w:val="20"/>
              </w:rPr>
              <w:t>imálně</w:t>
            </w:r>
            <w:r w:rsidR="001167FC" w:rsidRPr="004A1DA1">
              <w:rPr>
                <w:rFonts w:cs="Calibri"/>
                <w:sz w:val="20"/>
                <w:szCs w:val="20"/>
              </w:rPr>
              <w:t xml:space="preserve"> 2 </w:t>
            </w:r>
            <w:r w:rsidRPr="004A1DA1">
              <w:rPr>
                <w:rFonts w:cs="Calibri"/>
                <w:sz w:val="20"/>
                <w:szCs w:val="20"/>
              </w:rPr>
              <w:t>max</w:t>
            </w:r>
            <w:r w:rsidR="00BC1664" w:rsidRPr="004A1DA1">
              <w:rPr>
                <w:rFonts w:cs="Calibri"/>
                <w:sz w:val="20"/>
                <w:szCs w:val="20"/>
              </w:rPr>
              <w:t xml:space="preserve">imálně </w:t>
            </w:r>
            <w:r w:rsidR="001167FC" w:rsidRPr="004A1DA1">
              <w:rPr>
                <w:rFonts w:cs="Calibri"/>
                <w:sz w:val="20"/>
                <w:szCs w:val="20"/>
              </w:rPr>
              <w:t>však 3</w:t>
            </w:r>
            <w:r w:rsidR="00D72F5E" w:rsidRPr="004A1DA1">
              <w:rPr>
                <w:rFonts w:cs="Calibri"/>
                <w:sz w:val="20"/>
                <w:szCs w:val="20"/>
              </w:rPr>
              <w:t xml:space="preserve"> </w:t>
            </w:r>
            <w:r w:rsidRPr="004A1DA1">
              <w:rPr>
                <w:rFonts w:cs="Calibri"/>
                <w:sz w:val="20"/>
                <w:szCs w:val="20"/>
              </w:rPr>
              <w:t>nejlepší</w:t>
            </w:r>
            <w:r w:rsidR="00517532" w:rsidRPr="004A1DA1">
              <w:rPr>
                <w:rFonts w:cs="Calibri"/>
                <w:sz w:val="20"/>
                <w:szCs w:val="20"/>
              </w:rPr>
              <w:t>ch bodových zisků</w:t>
            </w:r>
            <w:r w:rsidR="00D72F5E" w:rsidRPr="004A1DA1">
              <w:rPr>
                <w:rFonts w:cs="Calibri"/>
                <w:sz w:val="20"/>
                <w:szCs w:val="20"/>
              </w:rPr>
              <w:t>.</w:t>
            </w:r>
          </w:p>
        </w:tc>
      </w:tr>
      <w:tr w:rsidR="00FA63FA" w:rsidRPr="00613664" w14:paraId="18D48FA2" w14:textId="77777777" w:rsidTr="004C518F">
        <w:trPr>
          <w:trHeight w:val="300"/>
        </w:trPr>
        <w:tc>
          <w:tcPr>
            <w:tcW w:w="2268" w:type="dxa"/>
            <w:shd w:val="clear" w:color="auto" w:fill="auto"/>
            <w:vAlign w:val="center"/>
          </w:tcPr>
          <w:p w14:paraId="18D48F9D" w14:textId="77777777" w:rsidR="00FA63FA" w:rsidRPr="004A1DA1" w:rsidRDefault="00DC5427" w:rsidP="00F81679">
            <w:pPr>
              <w:spacing w:after="0"/>
              <w:jc w:val="center"/>
              <w:rPr>
                <w:rFonts w:cs="Calibri"/>
                <w:sz w:val="20"/>
                <w:szCs w:val="20"/>
              </w:rPr>
            </w:pPr>
            <w:r w:rsidRPr="004A1DA1">
              <w:rPr>
                <w:rFonts w:cs="Calibri"/>
                <w:sz w:val="20"/>
                <w:szCs w:val="20"/>
              </w:rPr>
              <w:t>Absolutní</w:t>
            </w:r>
            <w:r w:rsidR="00FA63FA" w:rsidRPr="004A1DA1">
              <w:rPr>
                <w:rFonts w:cs="Calibri"/>
                <w:sz w:val="20"/>
                <w:szCs w:val="20"/>
              </w:rPr>
              <w:t xml:space="preserve"> pořadí dospělí</w:t>
            </w:r>
          </w:p>
        </w:tc>
        <w:tc>
          <w:tcPr>
            <w:tcW w:w="2552" w:type="dxa"/>
            <w:vAlign w:val="center"/>
          </w:tcPr>
          <w:p w14:paraId="18D48F9E" w14:textId="77777777" w:rsidR="00FA63FA" w:rsidRPr="004A1DA1" w:rsidRDefault="00394AA4" w:rsidP="00F81679">
            <w:pPr>
              <w:spacing w:after="0"/>
              <w:jc w:val="center"/>
              <w:rPr>
                <w:rFonts w:cs="Calibri"/>
                <w:sz w:val="20"/>
                <w:szCs w:val="20"/>
              </w:rPr>
            </w:pPr>
            <w:r w:rsidRPr="004A1DA1">
              <w:rPr>
                <w:rFonts w:cs="Calibri"/>
                <w:sz w:val="20"/>
                <w:szCs w:val="20"/>
              </w:rPr>
              <w:t>Podle dosažených časů na stejných délkách tratí.</w:t>
            </w:r>
          </w:p>
        </w:tc>
        <w:tc>
          <w:tcPr>
            <w:tcW w:w="2126" w:type="dxa"/>
            <w:vAlign w:val="center"/>
          </w:tcPr>
          <w:p w14:paraId="18D48F9F" w14:textId="77777777" w:rsidR="00FA63FA" w:rsidRPr="004A1DA1" w:rsidRDefault="00517532" w:rsidP="00F81679">
            <w:pPr>
              <w:spacing w:after="0"/>
              <w:jc w:val="center"/>
              <w:rPr>
                <w:rFonts w:cs="Calibri"/>
                <w:sz w:val="20"/>
                <w:szCs w:val="20"/>
              </w:rPr>
            </w:pPr>
            <w:r w:rsidRPr="004A1DA1">
              <w:rPr>
                <w:rFonts w:cs="Calibri"/>
                <w:sz w:val="20"/>
                <w:szCs w:val="20"/>
              </w:rPr>
              <w:t>Body:</w:t>
            </w:r>
            <w:r w:rsidRPr="004A1DA1">
              <w:rPr>
                <w:rFonts w:cs="Calibri"/>
                <w:sz w:val="20"/>
                <w:szCs w:val="20"/>
              </w:rPr>
              <w:br/>
              <w:t xml:space="preserve">1. místo 1000 bodů, </w:t>
            </w:r>
            <w:r w:rsidRPr="004A1DA1">
              <w:rPr>
                <w:rFonts w:cs="Calibri"/>
                <w:sz w:val="20"/>
                <w:szCs w:val="20"/>
              </w:rPr>
              <w:br/>
              <w:t>2./</w:t>
            </w:r>
            <w:proofErr w:type="gramStart"/>
            <w:r w:rsidRPr="004A1DA1">
              <w:rPr>
                <w:rFonts w:cs="Calibri"/>
                <w:sz w:val="20"/>
                <w:szCs w:val="20"/>
              </w:rPr>
              <w:t>950b</w:t>
            </w:r>
            <w:proofErr w:type="gramEnd"/>
            <w:r w:rsidRPr="004A1DA1">
              <w:rPr>
                <w:rFonts w:cs="Calibri"/>
                <w:sz w:val="20"/>
                <w:szCs w:val="20"/>
              </w:rPr>
              <w:t>., 3./920b., atd.</w:t>
            </w:r>
          </w:p>
          <w:p w14:paraId="18D48FA0" w14:textId="77777777" w:rsidR="00004231" w:rsidRPr="004A1DA1" w:rsidRDefault="00536AC3" w:rsidP="004B098A">
            <w:pPr>
              <w:spacing w:after="0"/>
              <w:jc w:val="center"/>
              <w:rPr>
                <w:rFonts w:cs="Calibri"/>
                <w:sz w:val="20"/>
                <w:szCs w:val="20"/>
              </w:rPr>
            </w:pPr>
            <w:r w:rsidRPr="004A1DA1">
              <w:rPr>
                <w:rFonts w:cs="Calibri"/>
                <w:sz w:val="20"/>
                <w:szCs w:val="20"/>
              </w:rPr>
              <w:t>(</w:t>
            </w:r>
            <w:r w:rsidRPr="004A1DA1">
              <w:rPr>
                <w:rFonts w:cs="Calibri"/>
                <w:b/>
                <w:sz w:val="20"/>
                <w:szCs w:val="20"/>
              </w:rPr>
              <w:t>viz příloha č.1, str. 22)</w:t>
            </w:r>
          </w:p>
        </w:tc>
        <w:tc>
          <w:tcPr>
            <w:tcW w:w="2268" w:type="dxa"/>
            <w:shd w:val="clear" w:color="auto" w:fill="auto"/>
            <w:vAlign w:val="center"/>
          </w:tcPr>
          <w:p w14:paraId="18D48FA1" w14:textId="16A63B0A" w:rsidR="00FA63FA" w:rsidRPr="004A1DA1" w:rsidRDefault="00BC1664" w:rsidP="00BC1664">
            <w:pPr>
              <w:spacing w:after="0"/>
              <w:jc w:val="center"/>
              <w:rPr>
                <w:rFonts w:cs="Calibri"/>
                <w:sz w:val="20"/>
                <w:szCs w:val="20"/>
                <w:highlight w:val="yellow"/>
              </w:rPr>
            </w:pPr>
            <w:r w:rsidRPr="004A1DA1">
              <w:rPr>
                <w:rFonts w:cs="Calibri"/>
                <w:sz w:val="20"/>
                <w:szCs w:val="20"/>
              </w:rPr>
              <w:t>Sou</w:t>
            </w:r>
            <w:r w:rsidR="001167FC" w:rsidRPr="004A1DA1">
              <w:rPr>
                <w:rFonts w:cs="Calibri"/>
                <w:sz w:val="20"/>
                <w:szCs w:val="20"/>
              </w:rPr>
              <w:t>čet minimálně 2, maximálně však 3</w:t>
            </w:r>
            <w:r w:rsidRPr="004A1DA1">
              <w:rPr>
                <w:rFonts w:cs="Calibri"/>
                <w:sz w:val="20"/>
                <w:szCs w:val="20"/>
              </w:rPr>
              <w:t xml:space="preserve"> nejlepších bodových zisků.</w:t>
            </w:r>
          </w:p>
        </w:tc>
      </w:tr>
    </w:tbl>
    <w:p w14:paraId="18D48FA3" w14:textId="1123026C" w:rsidR="00492EEE" w:rsidRPr="00A16D75" w:rsidRDefault="00BA2A99" w:rsidP="00BC1664">
      <w:pPr>
        <w:pStyle w:val="Styl2CharChar"/>
        <w:numPr>
          <w:ilvl w:val="0"/>
          <w:numId w:val="0"/>
        </w:numPr>
        <w:spacing w:before="40" w:line="276" w:lineRule="auto"/>
        <w:ind w:left="142"/>
        <w:rPr>
          <w:rFonts w:ascii="Roboto" w:hAnsi="Roboto" w:cs="Calibri"/>
          <w:color w:val="000000" w:themeColor="text1"/>
        </w:rPr>
      </w:pPr>
      <w:bookmarkStart w:id="182" w:name="_Toc412581309"/>
      <w:bookmarkStart w:id="183" w:name="_Toc444457509"/>
      <w:bookmarkStart w:id="184" w:name="_Toc648305"/>
      <w:bookmarkStart w:id="185" w:name="_Toc729341"/>
      <w:bookmarkStart w:id="186" w:name="_Toc734760"/>
      <w:bookmarkStart w:id="187" w:name="_Toc31919066"/>
      <w:proofErr w:type="spellStart"/>
      <w:r w:rsidRPr="00A16D75">
        <w:rPr>
          <w:rFonts w:ascii="Roboto" w:hAnsi="Roboto" w:cs="Calibri"/>
          <w:b w:val="0"/>
          <w:smallCaps w:val="0"/>
          <w:color w:val="000000" w:themeColor="text1"/>
          <w:sz w:val="24"/>
          <w:szCs w:val="24"/>
        </w:rPr>
        <w:t>Koeficient</w:t>
      </w:r>
      <w:proofErr w:type="spellEnd"/>
      <w:r w:rsidRPr="00A16D75">
        <w:rPr>
          <w:rFonts w:ascii="Roboto" w:hAnsi="Roboto" w:cs="Calibri"/>
          <w:b w:val="0"/>
          <w:smallCaps w:val="0"/>
          <w:color w:val="000000" w:themeColor="text1"/>
          <w:sz w:val="24"/>
          <w:szCs w:val="24"/>
        </w:rPr>
        <w:t xml:space="preserve"> </w:t>
      </w:r>
      <w:proofErr w:type="spellStart"/>
      <w:r w:rsidRPr="00A16D75">
        <w:rPr>
          <w:rFonts w:ascii="Roboto" w:hAnsi="Roboto" w:cs="Calibri"/>
          <w:b w:val="0"/>
          <w:smallCaps w:val="0"/>
          <w:color w:val="000000" w:themeColor="text1"/>
          <w:sz w:val="24"/>
          <w:szCs w:val="24"/>
        </w:rPr>
        <w:t>závodu</w:t>
      </w:r>
      <w:proofErr w:type="spellEnd"/>
      <w:r w:rsidRPr="00A16D75">
        <w:rPr>
          <w:rFonts w:ascii="Roboto" w:hAnsi="Roboto" w:cs="Calibri"/>
          <w:b w:val="0"/>
          <w:smallCaps w:val="0"/>
          <w:color w:val="000000" w:themeColor="text1"/>
          <w:sz w:val="24"/>
          <w:szCs w:val="24"/>
        </w:rPr>
        <w:t xml:space="preserve"> je u </w:t>
      </w:r>
      <w:proofErr w:type="spellStart"/>
      <w:r w:rsidRPr="00A16D75">
        <w:rPr>
          <w:rFonts w:ascii="Roboto" w:hAnsi="Roboto" w:cs="Calibri"/>
          <w:b w:val="0"/>
          <w:smallCaps w:val="0"/>
          <w:color w:val="000000" w:themeColor="text1"/>
          <w:sz w:val="24"/>
          <w:szCs w:val="24"/>
        </w:rPr>
        <w:t>všech</w:t>
      </w:r>
      <w:proofErr w:type="spellEnd"/>
      <w:r w:rsidRPr="00A16D75">
        <w:rPr>
          <w:rFonts w:ascii="Roboto" w:hAnsi="Roboto" w:cs="Calibri"/>
          <w:b w:val="0"/>
          <w:smallCaps w:val="0"/>
          <w:color w:val="000000" w:themeColor="text1"/>
          <w:sz w:val="24"/>
          <w:szCs w:val="24"/>
        </w:rPr>
        <w:t xml:space="preserve"> </w:t>
      </w:r>
      <w:proofErr w:type="spellStart"/>
      <w:r w:rsidRPr="00A16D75">
        <w:rPr>
          <w:rFonts w:ascii="Roboto" w:hAnsi="Roboto" w:cs="Calibri"/>
          <w:b w:val="0"/>
          <w:smallCaps w:val="0"/>
          <w:color w:val="000000" w:themeColor="text1"/>
          <w:sz w:val="24"/>
          <w:szCs w:val="24"/>
        </w:rPr>
        <w:t>závodů</w:t>
      </w:r>
      <w:proofErr w:type="spellEnd"/>
      <w:r w:rsidRPr="00A16D75">
        <w:rPr>
          <w:rFonts w:ascii="Roboto" w:hAnsi="Roboto" w:cs="Calibri"/>
          <w:b w:val="0"/>
          <w:smallCaps w:val="0"/>
          <w:color w:val="000000" w:themeColor="text1"/>
          <w:sz w:val="24"/>
          <w:szCs w:val="24"/>
        </w:rPr>
        <w:t xml:space="preserve"> </w:t>
      </w:r>
      <w:proofErr w:type="spellStart"/>
      <w:r w:rsidRPr="00A16D75">
        <w:rPr>
          <w:rFonts w:ascii="Roboto" w:hAnsi="Roboto" w:cs="Calibri"/>
          <w:b w:val="0"/>
          <w:smallCaps w:val="0"/>
          <w:color w:val="000000" w:themeColor="text1"/>
          <w:sz w:val="24"/>
          <w:szCs w:val="24"/>
        </w:rPr>
        <w:t>standardně</w:t>
      </w:r>
      <w:proofErr w:type="spellEnd"/>
      <w:r w:rsidRPr="00A16D75">
        <w:rPr>
          <w:rFonts w:ascii="Roboto" w:hAnsi="Roboto" w:cs="Calibri"/>
          <w:b w:val="0"/>
          <w:smallCaps w:val="0"/>
          <w:color w:val="000000" w:themeColor="text1"/>
          <w:sz w:val="24"/>
          <w:szCs w:val="24"/>
        </w:rPr>
        <w:t xml:space="preserve"> </w:t>
      </w:r>
      <w:proofErr w:type="spellStart"/>
      <w:r w:rsidRPr="00A16D75">
        <w:rPr>
          <w:rFonts w:ascii="Roboto" w:hAnsi="Roboto" w:cs="Calibri"/>
          <w:b w:val="0"/>
          <w:smallCaps w:val="0"/>
          <w:color w:val="000000" w:themeColor="text1"/>
          <w:sz w:val="24"/>
          <w:szCs w:val="24"/>
        </w:rPr>
        <w:t>na</w:t>
      </w:r>
      <w:proofErr w:type="spellEnd"/>
      <w:r w:rsidRPr="00A16D75">
        <w:rPr>
          <w:rFonts w:ascii="Roboto" w:hAnsi="Roboto" w:cs="Calibri"/>
          <w:b w:val="0"/>
          <w:smallCaps w:val="0"/>
          <w:color w:val="000000" w:themeColor="text1"/>
          <w:sz w:val="24"/>
          <w:szCs w:val="24"/>
        </w:rPr>
        <w:t xml:space="preserve"> </w:t>
      </w:r>
      <w:proofErr w:type="spellStart"/>
      <w:r w:rsidRPr="00A16D75">
        <w:rPr>
          <w:rFonts w:ascii="Roboto" w:hAnsi="Roboto" w:cs="Calibri"/>
          <w:b w:val="0"/>
          <w:smallCaps w:val="0"/>
          <w:color w:val="000000" w:themeColor="text1"/>
          <w:sz w:val="24"/>
          <w:szCs w:val="24"/>
        </w:rPr>
        <w:t>hodnotě</w:t>
      </w:r>
      <w:proofErr w:type="spellEnd"/>
      <w:r w:rsidRPr="00A16D75">
        <w:rPr>
          <w:rFonts w:ascii="Roboto" w:hAnsi="Roboto" w:cs="Calibri"/>
          <w:b w:val="0"/>
          <w:smallCaps w:val="0"/>
          <w:color w:val="000000" w:themeColor="text1"/>
          <w:sz w:val="24"/>
          <w:szCs w:val="24"/>
        </w:rPr>
        <w:t xml:space="preserve"> </w:t>
      </w:r>
      <w:r w:rsidRPr="00A16D75">
        <w:rPr>
          <w:rFonts w:ascii="Roboto" w:hAnsi="Roboto" w:cs="Calibri"/>
          <w:smallCaps w:val="0"/>
          <w:color w:val="000000" w:themeColor="text1"/>
          <w:sz w:val="24"/>
          <w:szCs w:val="24"/>
        </w:rPr>
        <w:t>1</w:t>
      </w:r>
      <w:r w:rsidR="0044522D" w:rsidRPr="00A16D75">
        <w:rPr>
          <w:rFonts w:ascii="Roboto" w:hAnsi="Roboto" w:cs="Calibri"/>
          <w:smallCaps w:val="0"/>
          <w:color w:val="000000" w:themeColor="text1"/>
          <w:sz w:val="24"/>
          <w:szCs w:val="24"/>
        </w:rPr>
        <w:t>,00</w:t>
      </w:r>
      <w:r w:rsidRPr="00A16D75">
        <w:rPr>
          <w:rFonts w:ascii="Roboto" w:hAnsi="Roboto" w:cs="Calibri"/>
          <w:b w:val="0"/>
          <w:smallCaps w:val="0"/>
          <w:color w:val="000000" w:themeColor="text1"/>
          <w:sz w:val="24"/>
          <w:szCs w:val="24"/>
        </w:rPr>
        <w:t xml:space="preserve">. Pro </w:t>
      </w:r>
      <w:proofErr w:type="spellStart"/>
      <w:r w:rsidRPr="00A16D75">
        <w:rPr>
          <w:rFonts w:ascii="Roboto" w:hAnsi="Roboto" w:cs="Calibri"/>
          <w:b w:val="0"/>
          <w:smallCaps w:val="0"/>
          <w:color w:val="000000" w:themeColor="text1"/>
          <w:sz w:val="24"/>
          <w:szCs w:val="24"/>
        </w:rPr>
        <w:t>dlouhý</w:t>
      </w:r>
      <w:proofErr w:type="spellEnd"/>
      <w:r w:rsidRPr="00A16D75">
        <w:rPr>
          <w:rFonts w:ascii="Roboto" w:hAnsi="Roboto" w:cs="Calibri"/>
          <w:b w:val="0"/>
          <w:smallCaps w:val="0"/>
          <w:color w:val="000000" w:themeColor="text1"/>
          <w:sz w:val="24"/>
          <w:szCs w:val="24"/>
        </w:rPr>
        <w:t xml:space="preserve"> </w:t>
      </w:r>
      <w:proofErr w:type="spellStart"/>
      <w:r w:rsidRPr="00A16D75">
        <w:rPr>
          <w:rFonts w:ascii="Roboto" w:hAnsi="Roboto" w:cs="Calibri"/>
          <w:b w:val="0"/>
          <w:smallCaps w:val="0"/>
          <w:color w:val="000000" w:themeColor="text1"/>
          <w:sz w:val="24"/>
          <w:szCs w:val="24"/>
        </w:rPr>
        <w:t>triatlon</w:t>
      </w:r>
      <w:proofErr w:type="spellEnd"/>
      <w:r w:rsidRPr="00A16D75">
        <w:rPr>
          <w:rFonts w:ascii="Roboto" w:hAnsi="Roboto" w:cs="Calibri"/>
          <w:b w:val="0"/>
          <w:smallCaps w:val="0"/>
          <w:color w:val="000000" w:themeColor="text1"/>
          <w:sz w:val="24"/>
          <w:szCs w:val="24"/>
        </w:rPr>
        <w:t xml:space="preserve"> </w:t>
      </w:r>
      <w:proofErr w:type="spellStart"/>
      <w:r w:rsidRPr="00A16D75">
        <w:rPr>
          <w:rFonts w:ascii="Roboto" w:hAnsi="Roboto" w:cs="Calibri"/>
          <w:b w:val="0"/>
          <w:smallCaps w:val="0"/>
          <w:color w:val="000000" w:themeColor="text1"/>
          <w:sz w:val="24"/>
          <w:szCs w:val="24"/>
        </w:rPr>
        <w:t>na</w:t>
      </w:r>
      <w:proofErr w:type="spellEnd"/>
      <w:r w:rsidRPr="00A16D75">
        <w:rPr>
          <w:rFonts w:ascii="Roboto" w:hAnsi="Roboto" w:cs="Calibri"/>
          <w:b w:val="0"/>
          <w:smallCaps w:val="0"/>
          <w:color w:val="000000" w:themeColor="text1"/>
          <w:sz w:val="24"/>
          <w:szCs w:val="24"/>
        </w:rPr>
        <w:t xml:space="preserve"> </w:t>
      </w:r>
      <w:proofErr w:type="spellStart"/>
      <w:r w:rsidRPr="00A16D75">
        <w:rPr>
          <w:rFonts w:ascii="Roboto" w:hAnsi="Roboto" w:cs="Calibri"/>
          <w:b w:val="0"/>
          <w:smallCaps w:val="0"/>
          <w:color w:val="000000" w:themeColor="text1"/>
          <w:sz w:val="24"/>
          <w:szCs w:val="24"/>
        </w:rPr>
        <w:t>distancích</w:t>
      </w:r>
      <w:proofErr w:type="spellEnd"/>
      <w:r w:rsidRPr="00A16D75">
        <w:rPr>
          <w:rFonts w:ascii="Roboto" w:hAnsi="Roboto" w:cs="Calibri"/>
          <w:b w:val="0"/>
          <w:smallCaps w:val="0"/>
          <w:color w:val="000000" w:themeColor="text1"/>
          <w:sz w:val="24"/>
          <w:szCs w:val="24"/>
        </w:rPr>
        <w:t xml:space="preserve"> 3,8</w:t>
      </w:r>
      <w:r w:rsidR="00BC1664" w:rsidRPr="00A16D75">
        <w:rPr>
          <w:rFonts w:ascii="Roboto" w:hAnsi="Roboto" w:cs="Calibri"/>
          <w:b w:val="0"/>
          <w:color w:val="000000" w:themeColor="text1"/>
        </w:rPr>
        <w:t xml:space="preserve"> </w:t>
      </w:r>
      <w:r w:rsidR="00BC1664" w:rsidRPr="00A16D75">
        <w:rPr>
          <w:rFonts w:ascii="Roboto" w:hAnsi="Roboto" w:cstheme="minorHAnsi"/>
          <w:b w:val="0"/>
          <w:color w:val="000000" w:themeColor="text1"/>
          <w:sz w:val="24"/>
          <w:szCs w:val="24"/>
        </w:rPr>
        <w:t>–</w:t>
      </w:r>
      <w:r w:rsidR="00BC1664" w:rsidRPr="00A16D75">
        <w:rPr>
          <w:rFonts w:ascii="Roboto" w:hAnsi="Roboto" w:cs="Calibri"/>
          <w:b w:val="0"/>
          <w:color w:val="000000" w:themeColor="text1"/>
        </w:rPr>
        <w:t xml:space="preserve"> </w:t>
      </w:r>
      <w:r w:rsidRPr="00A16D75">
        <w:rPr>
          <w:rFonts w:ascii="Roboto" w:hAnsi="Roboto" w:cs="Calibri"/>
          <w:b w:val="0"/>
          <w:smallCaps w:val="0"/>
          <w:color w:val="000000" w:themeColor="text1"/>
          <w:sz w:val="24"/>
          <w:szCs w:val="24"/>
        </w:rPr>
        <w:t>180</w:t>
      </w:r>
      <w:r w:rsidR="00BC1664" w:rsidRPr="00A16D75">
        <w:rPr>
          <w:rFonts w:ascii="Roboto" w:hAnsi="Roboto" w:cs="Calibri"/>
          <w:b w:val="0"/>
          <w:smallCaps w:val="0"/>
          <w:color w:val="000000" w:themeColor="text1"/>
          <w:sz w:val="24"/>
          <w:szCs w:val="24"/>
        </w:rPr>
        <w:t xml:space="preserve"> </w:t>
      </w:r>
      <w:r w:rsidR="00BC1664" w:rsidRPr="00A16D75">
        <w:rPr>
          <w:rFonts w:ascii="Roboto" w:hAnsi="Roboto" w:cstheme="minorHAnsi"/>
          <w:b w:val="0"/>
          <w:color w:val="000000" w:themeColor="text1"/>
          <w:sz w:val="24"/>
          <w:szCs w:val="24"/>
        </w:rPr>
        <w:t>–</w:t>
      </w:r>
      <w:r w:rsidR="00BC1664" w:rsidRPr="00A16D75">
        <w:rPr>
          <w:rFonts w:ascii="Roboto" w:hAnsi="Roboto" w:cs="Calibri"/>
          <w:b w:val="0"/>
          <w:color w:val="000000" w:themeColor="text1"/>
        </w:rPr>
        <w:t xml:space="preserve"> </w:t>
      </w:r>
      <w:r w:rsidRPr="00A16D75">
        <w:rPr>
          <w:rFonts w:ascii="Roboto" w:hAnsi="Roboto" w:cs="Calibri"/>
          <w:b w:val="0"/>
          <w:smallCaps w:val="0"/>
          <w:color w:val="000000" w:themeColor="text1"/>
          <w:sz w:val="24"/>
          <w:szCs w:val="24"/>
        </w:rPr>
        <w:t>42</w:t>
      </w:r>
      <w:r w:rsidR="001732B7" w:rsidRPr="00A16D75">
        <w:rPr>
          <w:rFonts w:ascii="Roboto" w:hAnsi="Roboto" w:cs="Calibri"/>
          <w:b w:val="0"/>
          <w:smallCaps w:val="0"/>
          <w:color w:val="000000" w:themeColor="text1"/>
          <w:sz w:val="24"/>
          <w:szCs w:val="24"/>
        </w:rPr>
        <w:t>km</w:t>
      </w:r>
      <w:r w:rsidRPr="00A16D75">
        <w:rPr>
          <w:rFonts w:ascii="Roboto" w:hAnsi="Roboto" w:cs="Calibri"/>
          <w:b w:val="0"/>
          <w:smallCaps w:val="0"/>
          <w:color w:val="000000" w:themeColor="text1"/>
          <w:sz w:val="24"/>
          <w:szCs w:val="24"/>
        </w:rPr>
        <w:t xml:space="preserve"> je </w:t>
      </w:r>
      <w:proofErr w:type="spellStart"/>
      <w:r w:rsidRPr="00A16D75">
        <w:rPr>
          <w:rFonts w:ascii="Roboto" w:hAnsi="Roboto" w:cs="Calibri"/>
          <w:b w:val="0"/>
          <w:smallCaps w:val="0"/>
          <w:color w:val="000000" w:themeColor="text1"/>
          <w:sz w:val="24"/>
          <w:szCs w:val="24"/>
        </w:rPr>
        <w:t>hodnota</w:t>
      </w:r>
      <w:proofErr w:type="spellEnd"/>
      <w:r w:rsidRPr="00A16D75">
        <w:rPr>
          <w:rFonts w:ascii="Roboto" w:hAnsi="Roboto" w:cs="Calibri"/>
          <w:b w:val="0"/>
          <w:smallCaps w:val="0"/>
          <w:color w:val="000000" w:themeColor="text1"/>
          <w:sz w:val="24"/>
          <w:szCs w:val="24"/>
        </w:rPr>
        <w:t xml:space="preserve"> </w:t>
      </w:r>
      <w:proofErr w:type="spellStart"/>
      <w:r w:rsidRPr="00A16D75">
        <w:rPr>
          <w:rFonts w:ascii="Roboto" w:hAnsi="Roboto" w:cs="Calibri"/>
          <w:b w:val="0"/>
          <w:smallCaps w:val="0"/>
          <w:color w:val="000000" w:themeColor="text1"/>
          <w:sz w:val="24"/>
          <w:szCs w:val="24"/>
        </w:rPr>
        <w:t>koeficientu</w:t>
      </w:r>
      <w:proofErr w:type="spellEnd"/>
      <w:r w:rsidRPr="00A16D75">
        <w:rPr>
          <w:rFonts w:ascii="Roboto" w:hAnsi="Roboto" w:cs="Calibri"/>
          <w:b w:val="0"/>
          <w:smallCaps w:val="0"/>
          <w:color w:val="000000" w:themeColor="text1"/>
          <w:sz w:val="24"/>
          <w:szCs w:val="24"/>
        </w:rPr>
        <w:t xml:space="preserve"> </w:t>
      </w:r>
      <w:r w:rsidRPr="00A16D75">
        <w:rPr>
          <w:rFonts w:ascii="Roboto" w:hAnsi="Roboto" w:cs="Calibri"/>
          <w:smallCaps w:val="0"/>
          <w:color w:val="000000" w:themeColor="text1"/>
          <w:sz w:val="24"/>
          <w:szCs w:val="24"/>
        </w:rPr>
        <w:t>1,05</w:t>
      </w:r>
      <w:r w:rsidR="006500EA" w:rsidRPr="00A16D75">
        <w:rPr>
          <w:rFonts w:ascii="Roboto" w:hAnsi="Roboto" w:cs="Calibri"/>
          <w:b w:val="0"/>
          <w:smallCaps w:val="0"/>
          <w:color w:val="000000" w:themeColor="text1"/>
          <w:sz w:val="24"/>
          <w:szCs w:val="24"/>
        </w:rPr>
        <w:t>.</w:t>
      </w:r>
      <w:bookmarkEnd w:id="182"/>
      <w:bookmarkEnd w:id="183"/>
      <w:bookmarkEnd w:id="184"/>
      <w:bookmarkEnd w:id="185"/>
      <w:bookmarkEnd w:id="186"/>
      <w:bookmarkEnd w:id="187"/>
    </w:p>
    <w:p w14:paraId="18D48FA4" w14:textId="77777777" w:rsidR="00897F93" w:rsidRPr="00613664" w:rsidRDefault="00897F93" w:rsidP="00D840E5">
      <w:pPr>
        <w:spacing w:after="0"/>
        <w:rPr>
          <w:rFonts w:cs="Calibri"/>
          <w:color w:val="0D0D0D"/>
          <w:szCs w:val="24"/>
        </w:rPr>
      </w:pPr>
    </w:p>
    <w:p w14:paraId="18D48FA5" w14:textId="77777777" w:rsidR="0080607A" w:rsidRPr="00757E84" w:rsidRDefault="00303199" w:rsidP="00A52B3F">
      <w:pPr>
        <w:pStyle w:val="Nadpis2"/>
      </w:pPr>
      <w:bookmarkStart w:id="188" w:name="_Toc412581310"/>
      <w:bookmarkStart w:id="189" w:name="_Toc444457510"/>
      <w:bookmarkStart w:id="190" w:name="_Toc648306"/>
      <w:bookmarkStart w:id="191" w:name="_Toc729342"/>
      <w:bookmarkStart w:id="192" w:name="_Toc734761"/>
      <w:bookmarkStart w:id="193" w:name="_Toc31919067"/>
      <w:r w:rsidRPr="00757E84">
        <w:t xml:space="preserve">Rozdělení finančních cen za Celkové pořadí každého závodu bude uvedeno v propozicích závodů. Součet </w:t>
      </w:r>
      <w:proofErr w:type="spellStart"/>
      <w:r w:rsidRPr="00757E84">
        <w:t>Prize</w:t>
      </w:r>
      <w:proofErr w:type="spellEnd"/>
      <w:r w:rsidRPr="00757E84">
        <w:t xml:space="preserve"> </w:t>
      </w:r>
      <w:proofErr w:type="spellStart"/>
      <w:r w:rsidRPr="00757E84">
        <w:t>money</w:t>
      </w:r>
      <w:proofErr w:type="spellEnd"/>
      <w:r w:rsidRPr="00757E84">
        <w:t xml:space="preserve"> pro celková pořadí kategorie jednotlivců bude minimálně 30 tis. Kč. </w:t>
      </w:r>
      <w:r w:rsidR="00171B33" w:rsidRPr="00757E84">
        <w:t xml:space="preserve">Pořadatel musí vyhlásit alespoň první tři muže a tři ženy, </w:t>
      </w:r>
      <w:r w:rsidR="00171B33" w:rsidRPr="00757E84">
        <w:lastRenderedPageBreak/>
        <w:t>a celková částka vyplacená ženám musí být nejméně ve výši 50% celkové částky vyplacené mužům.</w:t>
      </w:r>
      <w:bookmarkEnd w:id="188"/>
      <w:bookmarkEnd w:id="189"/>
      <w:bookmarkEnd w:id="190"/>
      <w:bookmarkEnd w:id="191"/>
      <w:bookmarkEnd w:id="192"/>
      <w:bookmarkEnd w:id="193"/>
    </w:p>
    <w:p w14:paraId="18D48FA6" w14:textId="77777777" w:rsidR="0080607A" w:rsidRPr="00613664" w:rsidRDefault="0080607A" w:rsidP="00BC1664">
      <w:pPr>
        <w:pStyle w:val="Styl1"/>
        <w:spacing w:after="0"/>
        <w:ind w:left="426" w:hanging="426"/>
        <w:rPr>
          <w:rFonts w:ascii="Calibri" w:hAnsi="Calibri" w:cs="Calibri"/>
        </w:rPr>
      </w:pPr>
    </w:p>
    <w:p w14:paraId="18D48FA7" w14:textId="21B5D0D6" w:rsidR="007E1560" w:rsidRPr="00A52B3F" w:rsidRDefault="00303199" w:rsidP="00A52B3F">
      <w:pPr>
        <w:pStyle w:val="Nadpis2"/>
      </w:pPr>
      <w:bookmarkStart w:id="194" w:name="_Toc412581311"/>
      <w:bookmarkStart w:id="195" w:name="_Toc444457511"/>
      <w:bookmarkStart w:id="196" w:name="_Toc648307"/>
      <w:bookmarkStart w:id="197" w:name="_Toc729343"/>
      <w:bookmarkStart w:id="198" w:name="_Toc734762"/>
      <w:bookmarkStart w:id="199" w:name="_Toc31919068"/>
      <w:proofErr w:type="spellStart"/>
      <w:r w:rsidRPr="00A52B3F">
        <w:t>Prize</w:t>
      </w:r>
      <w:proofErr w:type="spellEnd"/>
      <w:r w:rsidRPr="00A52B3F">
        <w:t xml:space="preserve"> </w:t>
      </w:r>
      <w:proofErr w:type="spellStart"/>
      <w:r w:rsidRPr="00A52B3F">
        <w:t>money</w:t>
      </w:r>
      <w:proofErr w:type="spellEnd"/>
      <w:r w:rsidR="0094124E" w:rsidRPr="00A52B3F">
        <w:t>*</w:t>
      </w:r>
      <w:r w:rsidR="007E0751" w:rsidRPr="00A52B3F">
        <w:t xml:space="preserve"> za celkové pořadí ČP </w:t>
      </w:r>
      <w:r w:rsidR="00945F10" w:rsidRPr="00A52B3F">
        <w:t>Dlouhý triatlon</w:t>
      </w:r>
      <w:r w:rsidRPr="00A52B3F">
        <w:t xml:space="preserve"> tour budou rozděleny </w:t>
      </w:r>
      <w:r w:rsidR="003657B0" w:rsidRPr="00A52B3F">
        <w:t>dle tabulky č.</w:t>
      </w:r>
      <w:r w:rsidR="00BC1664" w:rsidRPr="00A52B3F">
        <w:t xml:space="preserve"> </w:t>
      </w:r>
      <w:r w:rsidR="003657B0" w:rsidRPr="00A52B3F">
        <w:t>21</w:t>
      </w:r>
      <w:r w:rsidRPr="00A52B3F">
        <w:t>.</w:t>
      </w:r>
      <w:bookmarkEnd w:id="194"/>
      <w:bookmarkEnd w:id="195"/>
      <w:bookmarkEnd w:id="196"/>
      <w:bookmarkEnd w:id="197"/>
      <w:bookmarkEnd w:id="198"/>
      <w:bookmarkEnd w:id="199"/>
      <w:r w:rsidRPr="00A52B3F">
        <w:t xml:space="preserve"> </w:t>
      </w:r>
    </w:p>
    <w:p w14:paraId="18D48FA8" w14:textId="7B4AEF22" w:rsidR="008C35B2" w:rsidRPr="00741B11" w:rsidRDefault="008C35B2" w:rsidP="00BC1664">
      <w:pPr>
        <w:autoSpaceDE w:val="0"/>
        <w:autoSpaceDN w:val="0"/>
        <w:adjustRightInd w:val="0"/>
        <w:spacing w:after="40"/>
        <w:ind w:left="142"/>
        <w:rPr>
          <w:rStyle w:val="Tabulka"/>
        </w:rPr>
      </w:pPr>
      <w:bookmarkStart w:id="200" w:name="_Toc412581312"/>
      <w:r w:rsidRPr="00741B11">
        <w:rPr>
          <w:rStyle w:val="Tabulka"/>
        </w:rPr>
        <w:t>T</w:t>
      </w:r>
      <w:r w:rsidR="003657B0" w:rsidRPr="00741B11">
        <w:rPr>
          <w:rStyle w:val="Tabulka"/>
        </w:rPr>
        <w:t>abulka č.</w:t>
      </w:r>
      <w:r w:rsidR="00301716" w:rsidRPr="00741B11">
        <w:rPr>
          <w:rStyle w:val="Tabulka"/>
        </w:rPr>
        <w:t xml:space="preserve"> </w:t>
      </w:r>
      <w:r w:rsidR="003657B0" w:rsidRPr="00741B11">
        <w:rPr>
          <w:rStyle w:val="Tabulka"/>
        </w:rPr>
        <w:t>21</w:t>
      </w:r>
      <w:r w:rsidRPr="00741B11">
        <w:rPr>
          <w:rStyle w:val="Tabulka"/>
        </w:rPr>
        <w:t xml:space="preserve"> – </w:t>
      </w:r>
      <w:proofErr w:type="spellStart"/>
      <w:r w:rsidRPr="00741B11">
        <w:rPr>
          <w:rStyle w:val="Tabulka"/>
        </w:rPr>
        <w:t>Prize</w:t>
      </w:r>
      <w:proofErr w:type="spellEnd"/>
      <w:r w:rsidR="007E0751" w:rsidRPr="00741B11">
        <w:rPr>
          <w:rStyle w:val="Tabulka"/>
        </w:rPr>
        <w:t xml:space="preserve"> </w:t>
      </w:r>
      <w:proofErr w:type="spellStart"/>
      <w:r w:rsidR="007E0751" w:rsidRPr="00741B11">
        <w:rPr>
          <w:rStyle w:val="Tabulka"/>
        </w:rPr>
        <w:t>money</w:t>
      </w:r>
      <w:proofErr w:type="spellEnd"/>
      <w:r w:rsidR="007E0751" w:rsidRPr="00741B11">
        <w:rPr>
          <w:rStyle w:val="Tabulka"/>
        </w:rPr>
        <w:t xml:space="preserve"> za celkové pořadí ČP </w:t>
      </w:r>
      <w:r w:rsidR="00945F10" w:rsidRPr="00741B11">
        <w:rPr>
          <w:rStyle w:val="Tabulka"/>
        </w:rPr>
        <w:t xml:space="preserve">Dlouhý </w:t>
      </w:r>
      <w:proofErr w:type="gramStart"/>
      <w:r w:rsidR="00945F10" w:rsidRPr="00741B11">
        <w:rPr>
          <w:rStyle w:val="Tabulka"/>
        </w:rPr>
        <w:t xml:space="preserve">triatlon </w:t>
      </w:r>
      <w:r w:rsidRPr="00741B11">
        <w:rPr>
          <w:rStyle w:val="Tabulka"/>
        </w:rPr>
        <w:t xml:space="preserve"> (</w:t>
      </w:r>
      <w:proofErr w:type="gramEnd"/>
      <w:r w:rsidRPr="00741B11">
        <w:rPr>
          <w:rStyle w:val="Tabulka"/>
        </w:rPr>
        <w:t>tis. Kč)</w:t>
      </w:r>
      <w:bookmarkEnd w:id="200"/>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978"/>
        <w:gridCol w:w="978"/>
        <w:gridCol w:w="979"/>
        <w:gridCol w:w="978"/>
        <w:gridCol w:w="978"/>
        <w:gridCol w:w="979"/>
        <w:gridCol w:w="1509"/>
      </w:tblGrid>
      <w:tr w:rsidR="00900900" w:rsidRPr="00613664" w14:paraId="18D48FB1" w14:textId="77777777" w:rsidTr="00B74792">
        <w:trPr>
          <w:jc w:val="right"/>
        </w:trPr>
        <w:tc>
          <w:tcPr>
            <w:tcW w:w="1681" w:type="dxa"/>
            <w:tcBorders>
              <w:bottom w:val="single" w:sz="4" w:space="0" w:color="auto"/>
            </w:tcBorders>
            <w:shd w:val="clear" w:color="auto" w:fill="80BBD7"/>
            <w:vAlign w:val="center"/>
          </w:tcPr>
          <w:p w14:paraId="18D48FA9" w14:textId="77777777" w:rsidR="00900900" w:rsidRPr="00613664" w:rsidRDefault="00900900" w:rsidP="00F81679">
            <w:pPr>
              <w:spacing w:after="0"/>
              <w:jc w:val="center"/>
              <w:rPr>
                <w:rFonts w:cs="Calibri"/>
                <w:b/>
                <w:color w:val="000000"/>
              </w:rPr>
            </w:pPr>
            <w:r w:rsidRPr="00613664">
              <w:rPr>
                <w:rFonts w:cs="Calibri"/>
                <w:b/>
                <w:smallCaps/>
              </w:rPr>
              <w:t xml:space="preserve">Pořadí </w:t>
            </w:r>
          </w:p>
        </w:tc>
        <w:tc>
          <w:tcPr>
            <w:tcW w:w="978" w:type="dxa"/>
            <w:shd w:val="clear" w:color="auto" w:fill="80BBD7"/>
            <w:vAlign w:val="center"/>
          </w:tcPr>
          <w:p w14:paraId="18D48FAA" w14:textId="77777777" w:rsidR="00900900" w:rsidRPr="00613664" w:rsidRDefault="00900900" w:rsidP="00F81679">
            <w:pPr>
              <w:spacing w:after="0"/>
              <w:jc w:val="center"/>
              <w:rPr>
                <w:rFonts w:cs="Calibri"/>
                <w:b/>
                <w:smallCaps/>
              </w:rPr>
            </w:pPr>
            <w:r w:rsidRPr="00613664">
              <w:rPr>
                <w:rFonts w:cs="Calibri"/>
                <w:b/>
                <w:smallCaps/>
              </w:rPr>
              <w:t>1.</w:t>
            </w:r>
          </w:p>
        </w:tc>
        <w:tc>
          <w:tcPr>
            <w:tcW w:w="978" w:type="dxa"/>
            <w:shd w:val="clear" w:color="auto" w:fill="80BBD7"/>
            <w:vAlign w:val="center"/>
          </w:tcPr>
          <w:p w14:paraId="18D48FAB" w14:textId="77777777" w:rsidR="00900900" w:rsidRPr="00613664" w:rsidRDefault="00900900" w:rsidP="00F81679">
            <w:pPr>
              <w:spacing w:after="0"/>
              <w:jc w:val="center"/>
              <w:rPr>
                <w:rFonts w:cs="Calibri"/>
                <w:b/>
                <w:smallCaps/>
              </w:rPr>
            </w:pPr>
            <w:r w:rsidRPr="00613664">
              <w:rPr>
                <w:rFonts w:cs="Calibri"/>
                <w:b/>
                <w:smallCaps/>
              </w:rPr>
              <w:t>2.</w:t>
            </w:r>
          </w:p>
        </w:tc>
        <w:tc>
          <w:tcPr>
            <w:tcW w:w="979" w:type="dxa"/>
            <w:shd w:val="clear" w:color="auto" w:fill="80BBD7"/>
            <w:vAlign w:val="center"/>
          </w:tcPr>
          <w:p w14:paraId="18D48FAC" w14:textId="77777777" w:rsidR="00900900" w:rsidRPr="00613664" w:rsidRDefault="00900900" w:rsidP="00F81679">
            <w:pPr>
              <w:spacing w:after="0"/>
              <w:jc w:val="center"/>
              <w:rPr>
                <w:rFonts w:cs="Calibri"/>
                <w:b/>
                <w:smallCaps/>
              </w:rPr>
            </w:pPr>
            <w:r w:rsidRPr="00613664">
              <w:rPr>
                <w:rFonts w:cs="Calibri"/>
                <w:b/>
                <w:smallCaps/>
              </w:rPr>
              <w:t>3.</w:t>
            </w:r>
          </w:p>
        </w:tc>
        <w:tc>
          <w:tcPr>
            <w:tcW w:w="978" w:type="dxa"/>
            <w:shd w:val="clear" w:color="auto" w:fill="80BBD7"/>
            <w:vAlign w:val="center"/>
          </w:tcPr>
          <w:p w14:paraId="18D48FAD" w14:textId="77777777" w:rsidR="00900900" w:rsidRPr="00613664" w:rsidRDefault="00900900" w:rsidP="00F81679">
            <w:pPr>
              <w:spacing w:after="0"/>
              <w:jc w:val="center"/>
              <w:rPr>
                <w:rFonts w:cs="Calibri"/>
                <w:b/>
                <w:smallCaps/>
              </w:rPr>
            </w:pPr>
            <w:r w:rsidRPr="00613664">
              <w:rPr>
                <w:rFonts w:cs="Calibri"/>
                <w:b/>
                <w:smallCaps/>
              </w:rPr>
              <w:t>4.</w:t>
            </w:r>
          </w:p>
        </w:tc>
        <w:tc>
          <w:tcPr>
            <w:tcW w:w="978" w:type="dxa"/>
            <w:shd w:val="clear" w:color="auto" w:fill="80BBD7"/>
            <w:vAlign w:val="center"/>
          </w:tcPr>
          <w:p w14:paraId="18D48FAE" w14:textId="77777777" w:rsidR="00900900" w:rsidRPr="00613664" w:rsidRDefault="00900900" w:rsidP="00F81679">
            <w:pPr>
              <w:spacing w:after="0"/>
              <w:jc w:val="center"/>
              <w:rPr>
                <w:rFonts w:cs="Calibri"/>
                <w:b/>
                <w:smallCaps/>
              </w:rPr>
            </w:pPr>
            <w:r w:rsidRPr="00613664">
              <w:rPr>
                <w:rFonts w:cs="Calibri"/>
                <w:b/>
                <w:smallCaps/>
              </w:rPr>
              <w:t>5.</w:t>
            </w:r>
          </w:p>
        </w:tc>
        <w:tc>
          <w:tcPr>
            <w:tcW w:w="979" w:type="dxa"/>
            <w:shd w:val="clear" w:color="auto" w:fill="80BBD7"/>
            <w:vAlign w:val="center"/>
          </w:tcPr>
          <w:p w14:paraId="18D48FAF" w14:textId="77777777" w:rsidR="00900900" w:rsidRPr="00613664" w:rsidRDefault="00900900" w:rsidP="00F81679">
            <w:pPr>
              <w:spacing w:after="0"/>
              <w:jc w:val="center"/>
              <w:rPr>
                <w:rFonts w:cs="Calibri"/>
                <w:b/>
                <w:smallCaps/>
              </w:rPr>
            </w:pPr>
            <w:r w:rsidRPr="00613664">
              <w:rPr>
                <w:rFonts w:cs="Calibri"/>
                <w:b/>
                <w:smallCaps/>
              </w:rPr>
              <w:t>6.</w:t>
            </w:r>
          </w:p>
        </w:tc>
        <w:tc>
          <w:tcPr>
            <w:tcW w:w="1509" w:type="dxa"/>
            <w:shd w:val="clear" w:color="auto" w:fill="80BBD7"/>
            <w:vAlign w:val="center"/>
          </w:tcPr>
          <w:p w14:paraId="18D48FB0" w14:textId="77777777" w:rsidR="00900900" w:rsidRPr="00613664" w:rsidRDefault="00900900" w:rsidP="00F81679">
            <w:pPr>
              <w:spacing w:after="0"/>
              <w:jc w:val="center"/>
              <w:rPr>
                <w:rFonts w:cs="Calibri"/>
                <w:b/>
                <w:smallCaps/>
              </w:rPr>
            </w:pPr>
            <w:r w:rsidRPr="00613664">
              <w:rPr>
                <w:rFonts w:cs="Calibri"/>
                <w:b/>
                <w:smallCaps/>
              </w:rPr>
              <w:t xml:space="preserve">CELKEM </w:t>
            </w:r>
          </w:p>
        </w:tc>
      </w:tr>
      <w:tr w:rsidR="00B153F9" w:rsidRPr="00613664" w14:paraId="18D48FBA" w14:textId="77777777" w:rsidTr="00B153F9">
        <w:trPr>
          <w:jc w:val="right"/>
        </w:trPr>
        <w:tc>
          <w:tcPr>
            <w:tcW w:w="1681" w:type="dxa"/>
            <w:shd w:val="clear" w:color="auto" w:fill="80BBD7"/>
            <w:vAlign w:val="center"/>
          </w:tcPr>
          <w:p w14:paraId="18D48FB2" w14:textId="77777777" w:rsidR="00B153F9" w:rsidRPr="004A1DA1" w:rsidRDefault="00B153F9" w:rsidP="00B153F9">
            <w:pPr>
              <w:spacing w:after="0"/>
              <w:jc w:val="center"/>
              <w:rPr>
                <w:rFonts w:cs="Calibri"/>
                <w:b/>
                <w:smallCaps/>
                <w:sz w:val="20"/>
                <w:szCs w:val="20"/>
              </w:rPr>
            </w:pPr>
            <w:r w:rsidRPr="004A1DA1">
              <w:rPr>
                <w:rFonts w:cs="Calibri"/>
                <w:b/>
                <w:smallCaps/>
                <w:sz w:val="20"/>
                <w:szCs w:val="20"/>
              </w:rPr>
              <w:t>Muži</w:t>
            </w:r>
          </w:p>
        </w:tc>
        <w:tc>
          <w:tcPr>
            <w:tcW w:w="978" w:type="dxa"/>
            <w:shd w:val="clear" w:color="auto" w:fill="FFFF00"/>
            <w:vAlign w:val="center"/>
          </w:tcPr>
          <w:p w14:paraId="18D48FB3" w14:textId="406B69C8" w:rsidR="00B153F9" w:rsidRPr="00B153F9" w:rsidRDefault="00B153F9" w:rsidP="00B153F9">
            <w:pPr>
              <w:autoSpaceDE w:val="0"/>
              <w:autoSpaceDN w:val="0"/>
              <w:adjustRightInd w:val="0"/>
              <w:spacing w:after="0"/>
              <w:jc w:val="center"/>
              <w:rPr>
                <w:rFonts w:cs="Calibri"/>
                <w:color w:val="000000"/>
                <w:sz w:val="20"/>
                <w:szCs w:val="20"/>
              </w:rPr>
            </w:pPr>
            <w:r w:rsidRPr="00B153F9">
              <w:rPr>
                <w:rFonts w:cs="Calibri"/>
                <w:color w:val="000000"/>
                <w:sz w:val="20"/>
                <w:szCs w:val="20"/>
              </w:rPr>
              <w:t>20</w:t>
            </w:r>
          </w:p>
        </w:tc>
        <w:tc>
          <w:tcPr>
            <w:tcW w:w="978" w:type="dxa"/>
            <w:shd w:val="clear" w:color="auto" w:fill="FFFF00"/>
            <w:vAlign w:val="center"/>
          </w:tcPr>
          <w:p w14:paraId="18D48FB4" w14:textId="0C4479DB" w:rsidR="00B153F9" w:rsidRPr="00B153F9" w:rsidRDefault="00B153F9" w:rsidP="00B153F9">
            <w:pPr>
              <w:autoSpaceDE w:val="0"/>
              <w:autoSpaceDN w:val="0"/>
              <w:adjustRightInd w:val="0"/>
              <w:spacing w:after="0"/>
              <w:jc w:val="center"/>
              <w:rPr>
                <w:rFonts w:cs="Calibri"/>
                <w:color w:val="000000"/>
                <w:sz w:val="20"/>
                <w:szCs w:val="20"/>
              </w:rPr>
            </w:pPr>
            <w:r w:rsidRPr="00B153F9">
              <w:rPr>
                <w:rFonts w:cs="Calibri"/>
                <w:color w:val="000000"/>
                <w:sz w:val="20"/>
                <w:szCs w:val="20"/>
              </w:rPr>
              <w:t>12</w:t>
            </w:r>
          </w:p>
        </w:tc>
        <w:tc>
          <w:tcPr>
            <w:tcW w:w="979" w:type="dxa"/>
            <w:shd w:val="clear" w:color="auto" w:fill="FFFF00"/>
            <w:vAlign w:val="center"/>
          </w:tcPr>
          <w:p w14:paraId="18D48FB5" w14:textId="3375F10B" w:rsidR="00B153F9" w:rsidRPr="00B153F9" w:rsidRDefault="00B153F9" w:rsidP="00B153F9">
            <w:pPr>
              <w:autoSpaceDE w:val="0"/>
              <w:autoSpaceDN w:val="0"/>
              <w:adjustRightInd w:val="0"/>
              <w:spacing w:after="0"/>
              <w:jc w:val="center"/>
              <w:rPr>
                <w:rFonts w:cs="Calibri"/>
                <w:color w:val="000000"/>
                <w:sz w:val="20"/>
                <w:szCs w:val="20"/>
              </w:rPr>
            </w:pPr>
            <w:r w:rsidRPr="00B153F9">
              <w:rPr>
                <w:rFonts w:cs="Calibri"/>
                <w:color w:val="000000"/>
                <w:sz w:val="20"/>
                <w:szCs w:val="20"/>
              </w:rPr>
              <w:t>8</w:t>
            </w:r>
          </w:p>
        </w:tc>
        <w:tc>
          <w:tcPr>
            <w:tcW w:w="978" w:type="dxa"/>
            <w:shd w:val="clear" w:color="auto" w:fill="FFFF00"/>
            <w:vAlign w:val="center"/>
          </w:tcPr>
          <w:p w14:paraId="18D48FB6" w14:textId="606D786E" w:rsidR="00B153F9" w:rsidRPr="00B153F9" w:rsidRDefault="00B153F9" w:rsidP="00B153F9">
            <w:pPr>
              <w:autoSpaceDE w:val="0"/>
              <w:autoSpaceDN w:val="0"/>
              <w:adjustRightInd w:val="0"/>
              <w:spacing w:after="0"/>
              <w:jc w:val="center"/>
              <w:rPr>
                <w:rFonts w:cs="Calibri"/>
                <w:color w:val="000000"/>
                <w:sz w:val="20"/>
                <w:szCs w:val="20"/>
              </w:rPr>
            </w:pPr>
            <w:r w:rsidRPr="00B153F9">
              <w:rPr>
                <w:rFonts w:cs="Calibri"/>
                <w:color w:val="000000"/>
                <w:sz w:val="20"/>
                <w:szCs w:val="20"/>
              </w:rPr>
              <w:t>7</w:t>
            </w:r>
          </w:p>
        </w:tc>
        <w:tc>
          <w:tcPr>
            <w:tcW w:w="978" w:type="dxa"/>
            <w:shd w:val="clear" w:color="auto" w:fill="FFFF00"/>
            <w:vAlign w:val="center"/>
          </w:tcPr>
          <w:p w14:paraId="18D48FB7" w14:textId="601096BA" w:rsidR="00B153F9" w:rsidRPr="00B153F9" w:rsidRDefault="00B153F9" w:rsidP="00B153F9">
            <w:pPr>
              <w:autoSpaceDE w:val="0"/>
              <w:autoSpaceDN w:val="0"/>
              <w:adjustRightInd w:val="0"/>
              <w:spacing w:after="0"/>
              <w:jc w:val="center"/>
              <w:rPr>
                <w:rFonts w:cs="Calibri"/>
                <w:color w:val="000000"/>
                <w:sz w:val="20"/>
                <w:szCs w:val="20"/>
              </w:rPr>
            </w:pPr>
            <w:r w:rsidRPr="00B153F9">
              <w:rPr>
                <w:rFonts w:cs="Calibri"/>
                <w:color w:val="000000"/>
                <w:sz w:val="20"/>
                <w:szCs w:val="20"/>
              </w:rPr>
              <w:t>6</w:t>
            </w:r>
          </w:p>
        </w:tc>
        <w:tc>
          <w:tcPr>
            <w:tcW w:w="979" w:type="dxa"/>
            <w:shd w:val="clear" w:color="auto" w:fill="FFFF00"/>
            <w:vAlign w:val="center"/>
          </w:tcPr>
          <w:p w14:paraId="18D48FB8" w14:textId="1E041C12" w:rsidR="00B153F9" w:rsidRPr="00B153F9" w:rsidRDefault="00B153F9" w:rsidP="00B153F9">
            <w:pPr>
              <w:autoSpaceDE w:val="0"/>
              <w:autoSpaceDN w:val="0"/>
              <w:adjustRightInd w:val="0"/>
              <w:spacing w:after="0"/>
              <w:jc w:val="center"/>
              <w:rPr>
                <w:rFonts w:cs="Calibri"/>
                <w:color w:val="000000"/>
                <w:sz w:val="20"/>
                <w:szCs w:val="20"/>
              </w:rPr>
            </w:pPr>
            <w:r w:rsidRPr="00B153F9">
              <w:rPr>
                <w:rFonts w:cs="Calibri"/>
                <w:color w:val="000000"/>
                <w:sz w:val="20"/>
                <w:szCs w:val="20"/>
              </w:rPr>
              <w:t>5</w:t>
            </w:r>
          </w:p>
        </w:tc>
        <w:tc>
          <w:tcPr>
            <w:tcW w:w="1509" w:type="dxa"/>
            <w:shd w:val="clear" w:color="auto" w:fill="FFFF00"/>
            <w:vAlign w:val="center"/>
          </w:tcPr>
          <w:p w14:paraId="18D48FB9" w14:textId="3B66BECF" w:rsidR="00B153F9" w:rsidRPr="00B153F9" w:rsidRDefault="00B153F9" w:rsidP="00B153F9">
            <w:pPr>
              <w:autoSpaceDE w:val="0"/>
              <w:autoSpaceDN w:val="0"/>
              <w:adjustRightInd w:val="0"/>
              <w:spacing w:after="0"/>
              <w:jc w:val="center"/>
              <w:rPr>
                <w:rFonts w:cs="Calibri"/>
                <w:color w:val="000000"/>
                <w:sz w:val="20"/>
                <w:szCs w:val="20"/>
              </w:rPr>
            </w:pPr>
            <w:r w:rsidRPr="00B153F9">
              <w:rPr>
                <w:rFonts w:cs="Calibri"/>
                <w:color w:val="000000"/>
                <w:sz w:val="20"/>
                <w:szCs w:val="20"/>
              </w:rPr>
              <w:t>58</w:t>
            </w:r>
          </w:p>
        </w:tc>
      </w:tr>
      <w:tr w:rsidR="00B153F9" w:rsidRPr="00613664" w14:paraId="18D48FC3" w14:textId="77777777" w:rsidTr="004A1DA1">
        <w:trPr>
          <w:jc w:val="right"/>
        </w:trPr>
        <w:tc>
          <w:tcPr>
            <w:tcW w:w="1681" w:type="dxa"/>
            <w:shd w:val="clear" w:color="auto" w:fill="FFFF00"/>
            <w:vAlign w:val="center"/>
          </w:tcPr>
          <w:p w14:paraId="18D48FBB" w14:textId="2CD2DD35" w:rsidR="00B153F9" w:rsidRPr="004A1DA1" w:rsidRDefault="00B153F9" w:rsidP="00B153F9">
            <w:pPr>
              <w:spacing w:after="0"/>
              <w:jc w:val="center"/>
              <w:rPr>
                <w:rFonts w:cs="Calibri"/>
                <w:b/>
                <w:smallCaps/>
                <w:sz w:val="20"/>
                <w:szCs w:val="20"/>
              </w:rPr>
            </w:pPr>
            <w:r w:rsidRPr="004A1DA1">
              <w:rPr>
                <w:rFonts w:cs="Calibri"/>
                <w:b/>
                <w:smallCaps/>
                <w:sz w:val="20"/>
                <w:szCs w:val="20"/>
              </w:rPr>
              <w:t>Ženy</w:t>
            </w:r>
          </w:p>
        </w:tc>
        <w:tc>
          <w:tcPr>
            <w:tcW w:w="978" w:type="dxa"/>
            <w:shd w:val="clear" w:color="auto" w:fill="FFFF00"/>
            <w:vAlign w:val="center"/>
          </w:tcPr>
          <w:p w14:paraId="18D48FBC" w14:textId="362B9800" w:rsidR="00B153F9" w:rsidRPr="004A1DA1" w:rsidRDefault="00B153F9" w:rsidP="00B153F9">
            <w:pPr>
              <w:autoSpaceDE w:val="0"/>
              <w:autoSpaceDN w:val="0"/>
              <w:adjustRightInd w:val="0"/>
              <w:spacing w:after="0"/>
              <w:jc w:val="center"/>
              <w:rPr>
                <w:rFonts w:cs="Calibri"/>
                <w:color w:val="000000"/>
                <w:sz w:val="20"/>
                <w:szCs w:val="20"/>
              </w:rPr>
            </w:pPr>
            <w:r w:rsidRPr="004A1DA1">
              <w:rPr>
                <w:rFonts w:cs="Calibri"/>
                <w:color w:val="000000"/>
                <w:sz w:val="20"/>
                <w:szCs w:val="20"/>
                <w:highlight w:val="yellow"/>
              </w:rPr>
              <w:t>20</w:t>
            </w:r>
          </w:p>
        </w:tc>
        <w:tc>
          <w:tcPr>
            <w:tcW w:w="978" w:type="dxa"/>
            <w:shd w:val="clear" w:color="auto" w:fill="FFFF00"/>
            <w:vAlign w:val="center"/>
          </w:tcPr>
          <w:p w14:paraId="18D48FBD" w14:textId="7754ED34" w:rsidR="00B153F9" w:rsidRPr="004A1DA1" w:rsidRDefault="00B153F9" w:rsidP="00B153F9">
            <w:pPr>
              <w:autoSpaceDE w:val="0"/>
              <w:autoSpaceDN w:val="0"/>
              <w:adjustRightInd w:val="0"/>
              <w:spacing w:after="0"/>
              <w:jc w:val="center"/>
              <w:rPr>
                <w:rFonts w:cs="Calibri"/>
                <w:color w:val="000000"/>
                <w:sz w:val="20"/>
                <w:szCs w:val="20"/>
              </w:rPr>
            </w:pPr>
            <w:r w:rsidRPr="004A1DA1">
              <w:rPr>
                <w:rFonts w:cs="Calibri"/>
                <w:color w:val="000000"/>
                <w:sz w:val="20"/>
                <w:szCs w:val="20"/>
                <w:highlight w:val="yellow"/>
              </w:rPr>
              <w:t>12</w:t>
            </w:r>
          </w:p>
        </w:tc>
        <w:tc>
          <w:tcPr>
            <w:tcW w:w="979" w:type="dxa"/>
            <w:shd w:val="clear" w:color="auto" w:fill="FFFF00"/>
            <w:vAlign w:val="center"/>
          </w:tcPr>
          <w:p w14:paraId="18D48FBE" w14:textId="3FA0BBE1" w:rsidR="00B153F9" w:rsidRPr="004A1DA1" w:rsidRDefault="00B153F9" w:rsidP="00B153F9">
            <w:pPr>
              <w:autoSpaceDE w:val="0"/>
              <w:autoSpaceDN w:val="0"/>
              <w:adjustRightInd w:val="0"/>
              <w:spacing w:after="0"/>
              <w:jc w:val="center"/>
              <w:rPr>
                <w:rFonts w:cs="Calibri"/>
                <w:color w:val="000000"/>
                <w:sz w:val="20"/>
                <w:szCs w:val="20"/>
              </w:rPr>
            </w:pPr>
            <w:r w:rsidRPr="004A1DA1">
              <w:rPr>
                <w:rFonts w:cs="Calibri"/>
                <w:color w:val="000000"/>
                <w:sz w:val="20"/>
                <w:szCs w:val="20"/>
                <w:highlight w:val="yellow"/>
              </w:rPr>
              <w:t>8</w:t>
            </w:r>
          </w:p>
        </w:tc>
        <w:tc>
          <w:tcPr>
            <w:tcW w:w="978" w:type="dxa"/>
            <w:shd w:val="clear" w:color="auto" w:fill="FFFF00"/>
            <w:vAlign w:val="center"/>
          </w:tcPr>
          <w:p w14:paraId="18D48FBF" w14:textId="08F51E05" w:rsidR="00B153F9" w:rsidRPr="004A1DA1" w:rsidRDefault="00B153F9" w:rsidP="00B153F9">
            <w:pPr>
              <w:autoSpaceDE w:val="0"/>
              <w:autoSpaceDN w:val="0"/>
              <w:adjustRightInd w:val="0"/>
              <w:spacing w:after="0"/>
              <w:jc w:val="center"/>
              <w:rPr>
                <w:rFonts w:cs="Calibri"/>
                <w:color w:val="000000"/>
                <w:sz w:val="20"/>
                <w:szCs w:val="20"/>
              </w:rPr>
            </w:pPr>
            <w:r w:rsidRPr="004A1DA1">
              <w:rPr>
                <w:rFonts w:cs="Calibri"/>
                <w:color w:val="000000"/>
                <w:sz w:val="20"/>
                <w:szCs w:val="20"/>
                <w:highlight w:val="yellow"/>
              </w:rPr>
              <w:t>7</w:t>
            </w:r>
          </w:p>
        </w:tc>
        <w:tc>
          <w:tcPr>
            <w:tcW w:w="978" w:type="dxa"/>
            <w:shd w:val="clear" w:color="auto" w:fill="FFFF00"/>
            <w:vAlign w:val="center"/>
          </w:tcPr>
          <w:p w14:paraId="18D48FC0" w14:textId="4E8AD0B8" w:rsidR="00B153F9" w:rsidRPr="004A1DA1" w:rsidRDefault="00B153F9" w:rsidP="00B153F9">
            <w:pPr>
              <w:autoSpaceDE w:val="0"/>
              <w:autoSpaceDN w:val="0"/>
              <w:adjustRightInd w:val="0"/>
              <w:spacing w:after="0"/>
              <w:jc w:val="center"/>
              <w:rPr>
                <w:rFonts w:cs="Calibri"/>
                <w:color w:val="000000"/>
                <w:sz w:val="20"/>
                <w:szCs w:val="20"/>
              </w:rPr>
            </w:pPr>
            <w:r w:rsidRPr="004A1DA1">
              <w:rPr>
                <w:rFonts w:cs="Calibri"/>
                <w:color w:val="000000"/>
                <w:sz w:val="20"/>
                <w:szCs w:val="20"/>
                <w:highlight w:val="yellow"/>
              </w:rPr>
              <w:t>6</w:t>
            </w:r>
          </w:p>
        </w:tc>
        <w:tc>
          <w:tcPr>
            <w:tcW w:w="979" w:type="dxa"/>
            <w:shd w:val="clear" w:color="auto" w:fill="FFFF00"/>
            <w:vAlign w:val="center"/>
          </w:tcPr>
          <w:p w14:paraId="18D48FC1" w14:textId="53008DFE" w:rsidR="00B153F9" w:rsidRPr="004A1DA1" w:rsidRDefault="00B153F9" w:rsidP="00B153F9">
            <w:pPr>
              <w:autoSpaceDE w:val="0"/>
              <w:autoSpaceDN w:val="0"/>
              <w:adjustRightInd w:val="0"/>
              <w:spacing w:after="0"/>
              <w:jc w:val="center"/>
              <w:rPr>
                <w:rFonts w:cs="Calibri"/>
                <w:color w:val="000000"/>
                <w:sz w:val="20"/>
                <w:szCs w:val="20"/>
              </w:rPr>
            </w:pPr>
            <w:r w:rsidRPr="004A1DA1">
              <w:rPr>
                <w:rFonts w:cs="Calibri"/>
                <w:color w:val="000000"/>
                <w:sz w:val="20"/>
                <w:szCs w:val="20"/>
                <w:highlight w:val="yellow"/>
              </w:rPr>
              <w:t>5</w:t>
            </w:r>
          </w:p>
        </w:tc>
        <w:tc>
          <w:tcPr>
            <w:tcW w:w="1509" w:type="dxa"/>
            <w:shd w:val="clear" w:color="auto" w:fill="FFFF00"/>
            <w:vAlign w:val="center"/>
          </w:tcPr>
          <w:p w14:paraId="18D48FC2" w14:textId="5038D3B3" w:rsidR="00B153F9" w:rsidRPr="004A1DA1" w:rsidRDefault="00B153F9" w:rsidP="00B153F9">
            <w:pPr>
              <w:autoSpaceDE w:val="0"/>
              <w:autoSpaceDN w:val="0"/>
              <w:adjustRightInd w:val="0"/>
              <w:spacing w:after="0"/>
              <w:jc w:val="center"/>
              <w:rPr>
                <w:rFonts w:cs="Calibri"/>
                <w:color w:val="000000"/>
                <w:sz w:val="20"/>
                <w:szCs w:val="20"/>
              </w:rPr>
            </w:pPr>
            <w:r w:rsidRPr="004A1DA1">
              <w:rPr>
                <w:rFonts w:cs="Calibri"/>
                <w:color w:val="000000"/>
                <w:sz w:val="20"/>
                <w:szCs w:val="20"/>
                <w:highlight w:val="yellow"/>
              </w:rPr>
              <w:t>58</w:t>
            </w:r>
          </w:p>
        </w:tc>
      </w:tr>
    </w:tbl>
    <w:bookmarkEnd w:id="180"/>
    <w:bookmarkEnd w:id="181"/>
    <w:p w14:paraId="18D48FC4" w14:textId="56ADD463" w:rsidR="00BC1664" w:rsidRDefault="0094124E" w:rsidP="0094124E">
      <w:pPr>
        <w:rPr>
          <w:lang w:eastAsia="cs-CZ"/>
        </w:rPr>
      </w:pPr>
      <w:r w:rsidRPr="0094124E">
        <w:rPr>
          <w:lang w:eastAsia="cs-CZ"/>
        </w:rPr>
        <w:t>*</w:t>
      </w:r>
      <w:r>
        <w:rPr>
          <w:lang w:eastAsia="cs-CZ"/>
        </w:rPr>
        <w:t xml:space="preserve"> </w:t>
      </w:r>
      <w:proofErr w:type="spellStart"/>
      <w:r w:rsidR="00D13EDA">
        <w:rPr>
          <w:lang w:eastAsia="cs-CZ"/>
        </w:rPr>
        <w:t>Prize</w:t>
      </w:r>
      <w:proofErr w:type="spellEnd"/>
      <w:r w:rsidR="00D13EDA">
        <w:rPr>
          <w:lang w:eastAsia="cs-CZ"/>
        </w:rPr>
        <w:t xml:space="preserve"> </w:t>
      </w:r>
      <w:proofErr w:type="spellStart"/>
      <w:r w:rsidR="00D13EDA">
        <w:rPr>
          <w:lang w:eastAsia="cs-CZ"/>
        </w:rPr>
        <w:t>money</w:t>
      </w:r>
      <w:proofErr w:type="spellEnd"/>
      <w:r w:rsidR="00D13EDA">
        <w:rPr>
          <w:lang w:eastAsia="cs-CZ"/>
        </w:rPr>
        <w:t xml:space="preserve"> budou</w:t>
      </w:r>
      <w:r w:rsidRPr="0094124E">
        <w:rPr>
          <w:lang w:eastAsia="cs-CZ"/>
        </w:rPr>
        <w:t xml:space="preserve"> vyplaceny jako příspěvek na sportovní přípravu.</w:t>
      </w:r>
    </w:p>
    <w:p w14:paraId="18D48FC5" w14:textId="77777777" w:rsidR="00EB0506" w:rsidRPr="00BC1664" w:rsidRDefault="00BC1664" w:rsidP="00BC1664">
      <w:pPr>
        <w:spacing w:after="0" w:line="240" w:lineRule="auto"/>
        <w:rPr>
          <w:rFonts w:cs="Calibri"/>
          <w:b/>
          <w:bCs/>
          <w:smallCaps/>
          <w:kern w:val="28"/>
          <w:sz w:val="32"/>
          <w:szCs w:val="32"/>
          <w:lang w:val="en-US" w:eastAsia="cs-CZ"/>
        </w:rPr>
      </w:pPr>
      <w:r>
        <w:rPr>
          <w:rFonts w:cs="Calibri"/>
          <w:lang w:eastAsia="cs-CZ"/>
        </w:rPr>
        <w:br w:type="page"/>
      </w:r>
    </w:p>
    <w:p w14:paraId="18D48FC6" w14:textId="77777777" w:rsidR="00D972F3" w:rsidRPr="00A52B3F" w:rsidRDefault="00F07D2F" w:rsidP="00A52B3F">
      <w:pPr>
        <w:pStyle w:val="Nadpis1"/>
      </w:pPr>
      <w:bookmarkStart w:id="201" w:name="_Toc31919069"/>
      <w:r w:rsidRPr="00A52B3F">
        <w:lastRenderedPageBreak/>
        <w:t>Duatlon</w:t>
      </w:r>
      <w:bookmarkEnd w:id="201"/>
    </w:p>
    <w:p w14:paraId="18D48FC7" w14:textId="77777777" w:rsidR="005B5130" w:rsidRPr="00F54616" w:rsidRDefault="000177A2" w:rsidP="00A52B3F">
      <w:pPr>
        <w:pStyle w:val="Nadpis2"/>
        <w:rPr>
          <w:szCs w:val="24"/>
          <w:lang w:eastAsia="cs-CZ"/>
        </w:rPr>
      </w:pPr>
      <w:bookmarkStart w:id="202" w:name="_Toc444457530"/>
      <w:bookmarkStart w:id="203" w:name="_Toc648309"/>
      <w:bookmarkStart w:id="204" w:name="_Toc729345"/>
      <w:bookmarkStart w:id="205" w:name="_Toc734764"/>
      <w:bookmarkStart w:id="206" w:name="_Toc31919070"/>
      <w:bookmarkStart w:id="207" w:name="_Toc411543151"/>
      <w:r w:rsidRPr="00F54616">
        <w:rPr>
          <w:lang w:eastAsia="cs-CZ"/>
        </w:rPr>
        <w:t xml:space="preserve">Český pohár se </w:t>
      </w:r>
      <w:r w:rsidRPr="00A52B3F">
        <w:t>pro</w:t>
      </w:r>
      <w:r w:rsidRPr="00F54616">
        <w:rPr>
          <w:lang w:eastAsia="cs-CZ"/>
        </w:rPr>
        <w:t xml:space="preserve"> závody v duatlonu nevyhlašuje.</w:t>
      </w:r>
      <w:bookmarkEnd w:id="202"/>
      <w:bookmarkEnd w:id="203"/>
      <w:bookmarkEnd w:id="204"/>
      <w:bookmarkEnd w:id="205"/>
      <w:bookmarkEnd w:id="206"/>
    </w:p>
    <w:p w14:paraId="18D48FC8" w14:textId="77777777" w:rsidR="005B5130" w:rsidRPr="00613664" w:rsidRDefault="00AF75AC" w:rsidP="00A52B3F">
      <w:pPr>
        <w:pStyle w:val="Nadpis2"/>
      </w:pPr>
      <w:bookmarkStart w:id="208" w:name="_Toc412581330"/>
      <w:bookmarkStart w:id="209" w:name="_Toc444457532"/>
      <w:bookmarkStart w:id="210" w:name="_Toc648310"/>
      <w:bookmarkStart w:id="211" w:name="_Toc729346"/>
      <w:bookmarkStart w:id="212" w:name="_Toc734765"/>
      <w:bookmarkStart w:id="213" w:name="_Toc31919071"/>
      <w:bookmarkStart w:id="214" w:name="_Toc411543152"/>
      <w:bookmarkEnd w:id="207"/>
      <w:r w:rsidRPr="00613664">
        <w:rPr>
          <w:szCs w:val="24"/>
          <w:lang w:eastAsia="cs-CZ"/>
        </w:rPr>
        <w:t>Vyhlašovan</w:t>
      </w:r>
      <w:r w:rsidRPr="00613664">
        <w:t xml:space="preserve">é věkové </w:t>
      </w:r>
      <w:r w:rsidRPr="00A52B3F">
        <w:t>kategorie</w:t>
      </w:r>
      <w:r w:rsidRPr="00613664">
        <w:t xml:space="preserve"> a </w:t>
      </w:r>
      <w:r w:rsidRPr="00A52B3F">
        <w:t>doporučené</w:t>
      </w:r>
      <w:r w:rsidRPr="00613664">
        <w:t xml:space="preserve"> délky t</w:t>
      </w:r>
      <w:r w:rsidR="007E1560" w:rsidRPr="00613664">
        <w:t>ratí jsou uvedeny v ta</w:t>
      </w:r>
      <w:r w:rsidR="003657B0">
        <w:t>bulce č.</w:t>
      </w:r>
      <w:r w:rsidR="00415599">
        <w:t xml:space="preserve"> </w:t>
      </w:r>
      <w:r w:rsidR="003657B0">
        <w:t>22</w:t>
      </w:r>
      <w:r w:rsidR="0010668B" w:rsidRPr="00613664">
        <w:t>.</w:t>
      </w:r>
      <w:bookmarkEnd w:id="208"/>
      <w:bookmarkEnd w:id="209"/>
      <w:bookmarkEnd w:id="210"/>
      <w:bookmarkEnd w:id="211"/>
      <w:bookmarkEnd w:id="212"/>
      <w:bookmarkEnd w:id="213"/>
      <w:r w:rsidRPr="00613664">
        <w:t xml:space="preserve"> </w:t>
      </w:r>
    </w:p>
    <w:p w14:paraId="18D48FC9" w14:textId="77777777" w:rsidR="00AF75AC" w:rsidRPr="00741B11" w:rsidRDefault="00AF75AC" w:rsidP="00B205C6">
      <w:pPr>
        <w:autoSpaceDE w:val="0"/>
        <w:autoSpaceDN w:val="0"/>
        <w:adjustRightInd w:val="0"/>
        <w:spacing w:after="40"/>
        <w:ind w:left="142"/>
        <w:rPr>
          <w:rStyle w:val="Tabulka"/>
        </w:rPr>
      </w:pPr>
      <w:r w:rsidRPr="00741B11">
        <w:rPr>
          <w:rStyle w:val="Tabulka"/>
        </w:rPr>
        <w:t>Tabulka č</w:t>
      </w:r>
      <w:r w:rsidR="003657B0" w:rsidRPr="00741B11">
        <w:rPr>
          <w:rStyle w:val="Tabulka"/>
        </w:rPr>
        <w:t>.</w:t>
      </w:r>
      <w:r w:rsidR="00301716" w:rsidRPr="00741B11">
        <w:rPr>
          <w:rStyle w:val="Tabulka"/>
        </w:rPr>
        <w:t xml:space="preserve"> </w:t>
      </w:r>
      <w:r w:rsidR="003657B0" w:rsidRPr="00741B11">
        <w:rPr>
          <w:rStyle w:val="Tabulka"/>
        </w:rPr>
        <w:t>22</w:t>
      </w:r>
      <w:r w:rsidR="007A62A4" w:rsidRPr="00741B11">
        <w:rPr>
          <w:rStyle w:val="Tabulka"/>
        </w:rPr>
        <w:t xml:space="preserve"> – Vyhlašované kategorie pro</w:t>
      </w:r>
      <w:r w:rsidRPr="00741B11">
        <w:rPr>
          <w:rStyle w:val="Tabulka"/>
        </w:rPr>
        <w:t xml:space="preserve"> MČR, a délky tratí</w:t>
      </w:r>
    </w:p>
    <w:tbl>
      <w:tblPr>
        <w:tblW w:w="8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843"/>
        <w:gridCol w:w="2268"/>
        <w:gridCol w:w="1892"/>
      </w:tblGrid>
      <w:tr w:rsidR="00AF75AC" w:rsidRPr="00613664" w14:paraId="18D48FCE" w14:textId="77777777" w:rsidTr="00B74792">
        <w:tc>
          <w:tcPr>
            <w:tcW w:w="2977" w:type="dxa"/>
            <w:shd w:val="clear" w:color="auto" w:fill="80BBD7"/>
          </w:tcPr>
          <w:p w14:paraId="18D48FCA" w14:textId="77777777" w:rsidR="00AF75AC" w:rsidRPr="00613664" w:rsidRDefault="00AF75AC" w:rsidP="00F81679">
            <w:pPr>
              <w:spacing w:after="0"/>
              <w:jc w:val="center"/>
              <w:rPr>
                <w:rFonts w:cs="Calibri"/>
                <w:sz w:val="20"/>
                <w:szCs w:val="20"/>
              </w:rPr>
            </w:pPr>
            <w:r w:rsidRPr="00613664">
              <w:rPr>
                <w:rFonts w:cs="Calibri"/>
                <w:b/>
                <w:smallCaps/>
              </w:rPr>
              <w:t>Kategorie</w:t>
            </w:r>
          </w:p>
        </w:tc>
        <w:tc>
          <w:tcPr>
            <w:tcW w:w="1843" w:type="dxa"/>
            <w:shd w:val="clear" w:color="auto" w:fill="80BBD7"/>
          </w:tcPr>
          <w:p w14:paraId="18D48FCB" w14:textId="77777777" w:rsidR="00AF75AC" w:rsidRPr="00613664" w:rsidRDefault="00AF75AC" w:rsidP="00F81679">
            <w:pPr>
              <w:spacing w:after="0"/>
              <w:jc w:val="center"/>
              <w:rPr>
                <w:rFonts w:cs="Calibri"/>
                <w:b/>
                <w:smallCaps/>
              </w:rPr>
            </w:pPr>
            <w:r w:rsidRPr="00613664">
              <w:rPr>
                <w:rFonts w:cs="Calibri"/>
                <w:b/>
                <w:smallCaps/>
              </w:rPr>
              <w:t xml:space="preserve">Běh </w:t>
            </w:r>
            <w:r w:rsidRPr="00613664">
              <w:rPr>
                <w:rFonts w:cs="Calibri"/>
                <w:b/>
                <w:smallCaps/>
                <w:lang w:val="en-US"/>
              </w:rPr>
              <w:t>[</w:t>
            </w:r>
            <w:r w:rsidR="0073750C" w:rsidRPr="00613664">
              <w:rPr>
                <w:rFonts w:cs="Calibri"/>
                <w:b/>
                <w:smallCaps/>
                <w:lang w:val="en-US"/>
              </w:rPr>
              <w:t>k</w:t>
            </w:r>
            <w:r w:rsidRPr="00613664">
              <w:rPr>
                <w:rFonts w:cs="Calibri"/>
                <w:b/>
                <w:smallCaps/>
              </w:rPr>
              <w:t>m]</w:t>
            </w:r>
          </w:p>
        </w:tc>
        <w:tc>
          <w:tcPr>
            <w:tcW w:w="2268" w:type="dxa"/>
            <w:shd w:val="clear" w:color="auto" w:fill="80BBD7"/>
          </w:tcPr>
          <w:p w14:paraId="18D48FCC" w14:textId="6F3D907A" w:rsidR="00AF75AC" w:rsidRPr="00613664" w:rsidRDefault="00145088" w:rsidP="00F81679">
            <w:pPr>
              <w:spacing w:after="0"/>
              <w:jc w:val="center"/>
              <w:rPr>
                <w:rFonts w:cs="Calibri"/>
                <w:b/>
                <w:smallCaps/>
              </w:rPr>
            </w:pPr>
            <w:proofErr w:type="gramStart"/>
            <w:r>
              <w:rPr>
                <w:rFonts w:cs="Calibri"/>
                <w:b/>
                <w:smallCaps/>
              </w:rPr>
              <w:t xml:space="preserve">Cyklistika </w:t>
            </w:r>
            <w:r w:rsidR="00A71E2D" w:rsidRPr="00613664">
              <w:rPr>
                <w:rFonts w:cs="Calibri"/>
                <w:b/>
                <w:smallCaps/>
              </w:rPr>
              <w:t xml:space="preserve"> [</w:t>
            </w:r>
            <w:proofErr w:type="gramEnd"/>
            <w:r w:rsidR="00A71E2D" w:rsidRPr="00613664">
              <w:rPr>
                <w:rFonts w:cs="Calibri"/>
                <w:b/>
                <w:smallCaps/>
              </w:rPr>
              <w:t>k</w:t>
            </w:r>
            <w:r w:rsidR="00AF75AC" w:rsidRPr="00613664">
              <w:rPr>
                <w:rFonts w:cs="Calibri"/>
                <w:b/>
                <w:smallCaps/>
              </w:rPr>
              <w:t>m]</w:t>
            </w:r>
          </w:p>
        </w:tc>
        <w:tc>
          <w:tcPr>
            <w:tcW w:w="1892" w:type="dxa"/>
            <w:shd w:val="clear" w:color="auto" w:fill="80BBD7"/>
          </w:tcPr>
          <w:p w14:paraId="18D48FCD" w14:textId="77777777" w:rsidR="00AF75AC" w:rsidRPr="00613664" w:rsidRDefault="00AF75AC" w:rsidP="00F81679">
            <w:pPr>
              <w:spacing w:after="0"/>
              <w:jc w:val="center"/>
              <w:rPr>
                <w:rFonts w:cs="Calibri"/>
                <w:b/>
                <w:smallCaps/>
              </w:rPr>
            </w:pPr>
            <w:r w:rsidRPr="00613664">
              <w:rPr>
                <w:rFonts w:cs="Calibri"/>
                <w:b/>
                <w:smallCaps/>
              </w:rPr>
              <w:t>Běh [</w:t>
            </w:r>
            <w:r w:rsidR="0073750C" w:rsidRPr="00613664">
              <w:rPr>
                <w:rFonts w:cs="Calibri"/>
                <w:b/>
                <w:smallCaps/>
              </w:rPr>
              <w:t>k</w:t>
            </w:r>
            <w:r w:rsidRPr="00613664">
              <w:rPr>
                <w:rFonts w:cs="Calibri"/>
                <w:b/>
                <w:smallCaps/>
              </w:rPr>
              <w:t>m]</w:t>
            </w:r>
          </w:p>
        </w:tc>
      </w:tr>
      <w:tr w:rsidR="00AF75AC" w:rsidRPr="00613664" w14:paraId="18D48FD3" w14:textId="77777777" w:rsidTr="00351D3A">
        <w:trPr>
          <w:trHeight w:val="351"/>
        </w:trPr>
        <w:tc>
          <w:tcPr>
            <w:tcW w:w="2977" w:type="dxa"/>
            <w:shd w:val="clear" w:color="auto" w:fill="auto"/>
            <w:vAlign w:val="center"/>
          </w:tcPr>
          <w:p w14:paraId="18D48FCF" w14:textId="0F13750E" w:rsidR="00AF75AC" w:rsidRPr="004A1DA1" w:rsidRDefault="00A71E2D" w:rsidP="00B205C6">
            <w:pPr>
              <w:spacing w:after="0"/>
              <w:jc w:val="center"/>
              <w:rPr>
                <w:rFonts w:cs="Calibri"/>
                <w:sz w:val="20"/>
                <w:szCs w:val="20"/>
              </w:rPr>
            </w:pPr>
            <w:r w:rsidRPr="004A1DA1">
              <w:rPr>
                <w:rFonts w:cs="Calibri"/>
                <w:sz w:val="20"/>
                <w:szCs w:val="20"/>
              </w:rPr>
              <w:t xml:space="preserve">Žáci </w:t>
            </w:r>
            <w:proofErr w:type="gramStart"/>
            <w:r w:rsidRPr="004A1DA1">
              <w:rPr>
                <w:rFonts w:cs="Calibri"/>
                <w:sz w:val="20"/>
                <w:szCs w:val="20"/>
              </w:rPr>
              <w:t>8</w:t>
            </w:r>
            <w:r w:rsidR="004C518F" w:rsidRPr="004A1DA1">
              <w:rPr>
                <w:rFonts w:cs="Calibri"/>
                <w:sz w:val="20"/>
                <w:szCs w:val="20"/>
              </w:rPr>
              <w:t xml:space="preserve"> – </w:t>
            </w:r>
            <w:r w:rsidR="00072F5E" w:rsidRPr="004A1DA1">
              <w:rPr>
                <w:rFonts w:cs="Calibri"/>
                <w:sz w:val="20"/>
                <w:szCs w:val="20"/>
              </w:rPr>
              <w:t>9</w:t>
            </w:r>
            <w:proofErr w:type="gramEnd"/>
            <w:r w:rsidRPr="004A1DA1">
              <w:rPr>
                <w:rFonts w:cs="Calibri"/>
                <w:sz w:val="20"/>
                <w:szCs w:val="20"/>
              </w:rPr>
              <w:t xml:space="preserve"> </w:t>
            </w:r>
            <w:r w:rsidR="00AF75AC" w:rsidRPr="004A1DA1">
              <w:rPr>
                <w:rFonts w:cs="Calibri"/>
                <w:sz w:val="20"/>
                <w:szCs w:val="20"/>
              </w:rPr>
              <w:t>let</w:t>
            </w:r>
          </w:p>
        </w:tc>
        <w:tc>
          <w:tcPr>
            <w:tcW w:w="1843" w:type="dxa"/>
            <w:shd w:val="clear" w:color="auto" w:fill="auto"/>
            <w:vAlign w:val="center"/>
          </w:tcPr>
          <w:p w14:paraId="18D48FD0" w14:textId="366A4C2B" w:rsidR="00AF75AC" w:rsidRPr="004A1DA1" w:rsidRDefault="00351D3A" w:rsidP="00B205C6">
            <w:pPr>
              <w:spacing w:after="0"/>
              <w:jc w:val="center"/>
              <w:rPr>
                <w:rFonts w:cs="Calibri"/>
                <w:sz w:val="20"/>
                <w:szCs w:val="20"/>
              </w:rPr>
            </w:pPr>
            <w:r w:rsidRPr="004A1DA1">
              <w:rPr>
                <w:rFonts w:cs="Calibri"/>
                <w:sz w:val="20"/>
                <w:szCs w:val="20"/>
              </w:rPr>
              <w:t>0,4-0,6</w:t>
            </w:r>
          </w:p>
        </w:tc>
        <w:tc>
          <w:tcPr>
            <w:tcW w:w="2268" w:type="dxa"/>
            <w:shd w:val="clear" w:color="auto" w:fill="auto"/>
            <w:vAlign w:val="center"/>
          </w:tcPr>
          <w:p w14:paraId="18D48FD1" w14:textId="1E9893D2" w:rsidR="00AF75AC" w:rsidRPr="004A1DA1" w:rsidRDefault="005C252C" w:rsidP="00B205C6">
            <w:pPr>
              <w:spacing w:after="0"/>
              <w:jc w:val="center"/>
              <w:rPr>
                <w:rFonts w:cs="Calibri"/>
                <w:sz w:val="20"/>
                <w:szCs w:val="20"/>
              </w:rPr>
            </w:pPr>
            <w:r w:rsidRPr="004A1DA1">
              <w:rPr>
                <w:rFonts w:cs="Calibri"/>
                <w:sz w:val="20"/>
                <w:szCs w:val="20"/>
              </w:rPr>
              <w:t>2</w:t>
            </w:r>
          </w:p>
        </w:tc>
        <w:tc>
          <w:tcPr>
            <w:tcW w:w="1892" w:type="dxa"/>
            <w:shd w:val="clear" w:color="auto" w:fill="auto"/>
            <w:vAlign w:val="center"/>
          </w:tcPr>
          <w:p w14:paraId="18D48FD2" w14:textId="2F33FDE2" w:rsidR="00AF75AC" w:rsidRPr="004A1DA1" w:rsidRDefault="00351D3A" w:rsidP="00B205C6">
            <w:pPr>
              <w:spacing w:after="0"/>
              <w:jc w:val="center"/>
              <w:rPr>
                <w:rFonts w:cs="Calibri"/>
                <w:sz w:val="20"/>
                <w:szCs w:val="20"/>
              </w:rPr>
            </w:pPr>
            <w:r w:rsidRPr="004A1DA1">
              <w:rPr>
                <w:rFonts w:cs="Calibri"/>
                <w:sz w:val="20"/>
                <w:szCs w:val="20"/>
              </w:rPr>
              <w:t>0,4-0,6</w:t>
            </w:r>
          </w:p>
        </w:tc>
      </w:tr>
      <w:tr w:rsidR="00AF75AC" w:rsidRPr="00613664" w14:paraId="18D48FDD" w14:textId="77777777" w:rsidTr="00B205C6">
        <w:trPr>
          <w:trHeight w:val="351"/>
        </w:trPr>
        <w:tc>
          <w:tcPr>
            <w:tcW w:w="2977" w:type="dxa"/>
            <w:tcBorders>
              <w:bottom w:val="single" w:sz="6" w:space="0" w:color="auto"/>
            </w:tcBorders>
            <w:shd w:val="clear" w:color="auto" w:fill="auto"/>
            <w:vAlign w:val="center"/>
          </w:tcPr>
          <w:p w14:paraId="18D48FD9" w14:textId="77777777" w:rsidR="00AF75AC" w:rsidRPr="004A1DA1" w:rsidRDefault="00AF75AC" w:rsidP="00B205C6">
            <w:pPr>
              <w:spacing w:after="0"/>
              <w:jc w:val="center"/>
              <w:rPr>
                <w:rFonts w:cs="Calibri"/>
                <w:sz w:val="20"/>
                <w:szCs w:val="20"/>
              </w:rPr>
            </w:pPr>
            <w:r w:rsidRPr="004A1DA1">
              <w:rPr>
                <w:rFonts w:cs="Calibri"/>
                <w:sz w:val="20"/>
                <w:szCs w:val="20"/>
              </w:rPr>
              <w:t xml:space="preserve">Žáci </w:t>
            </w:r>
            <w:proofErr w:type="gramStart"/>
            <w:r w:rsidRPr="004A1DA1">
              <w:rPr>
                <w:rFonts w:cs="Calibri"/>
                <w:sz w:val="20"/>
                <w:szCs w:val="20"/>
              </w:rPr>
              <w:t>10</w:t>
            </w:r>
            <w:r w:rsidR="00FD6820" w:rsidRPr="004A1DA1">
              <w:rPr>
                <w:rFonts w:cs="Calibri"/>
                <w:sz w:val="20"/>
                <w:szCs w:val="20"/>
              </w:rPr>
              <w:t xml:space="preserve"> – </w:t>
            </w:r>
            <w:r w:rsidRPr="004A1DA1">
              <w:rPr>
                <w:rFonts w:cs="Calibri"/>
                <w:sz w:val="20"/>
                <w:szCs w:val="20"/>
              </w:rPr>
              <w:t>11</w:t>
            </w:r>
            <w:proofErr w:type="gramEnd"/>
            <w:r w:rsidRPr="004A1DA1">
              <w:rPr>
                <w:rFonts w:cs="Calibri"/>
                <w:sz w:val="20"/>
                <w:szCs w:val="20"/>
              </w:rPr>
              <w:t xml:space="preserve"> let</w:t>
            </w:r>
          </w:p>
        </w:tc>
        <w:tc>
          <w:tcPr>
            <w:tcW w:w="1843" w:type="dxa"/>
            <w:tcBorders>
              <w:bottom w:val="single" w:sz="6" w:space="0" w:color="auto"/>
            </w:tcBorders>
            <w:shd w:val="clear" w:color="auto" w:fill="auto"/>
            <w:vAlign w:val="center"/>
          </w:tcPr>
          <w:p w14:paraId="18D48FDA" w14:textId="77777777" w:rsidR="00AF75AC" w:rsidRPr="004A1DA1" w:rsidRDefault="00121109" w:rsidP="00B205C6">
            <w:pPr>
              <w:spacing w:after="0"/>
              <w:jc w:val="center"/>
              <w:rPr>
                <w:rFonts w:cs="Calibri"/>
                <w:sz w:val="20"/>
                <w:szCs w:val="20"/>
              </w:rPr>
            </w:pPr>
            <w:r w:rsidRPr="004A1DA1">
              <w:rPr>
                <w:rFonts w:cs="Calibri"/>
                <w:sz w:val="20"/>
                <w:szCs w:val="20"/>
              </w:rPr>
              <w:t>1</w:t>
            </w:r>
            <w:r w:rsidR="0073750C" w:rsidRPr="004A1DA1">
              <w:rPr>
                <w:rFonts w:cs="Calibri"/>
                <w:sz w:val="20"/>
                <w:szCs w:val="20"/>
              </w:rPr>
              <w:t>,0</w:t>
            </w:r>
          </w:p>
        </w:tc>
        <w:tc>
          <w:tcPr>
            <w:tcW w:w="2268" w:type="dxa"/>
            <w:tcBorders>
              <w:bottom w:val="single" w:sz="6" w:space="0" w:color="auto"/>
            </w:tcBorders>
            <w:vAlign w:val="center"/>
          </w:tcPr>
          <w:p w14:paraId="18D48FDB" w14:textId="77777777" w:rsidR="00AF75AC" w:rsidRPr="004A1DA1" w:rsidRDefault="00121109" w:rsidP="00B205C6">
            <w:pPr>
              <w:spacing w:after="0"/>
              <w:jc w:val="center"/>
              <w:rPr>
                <w:rFonts w:cs="Calibri"/>
                <w:sz w:val="20"/>
                <w:szCs w:val="20"/>
              </w:rPr>
            </w:pPr>
            <w:r w:rsidRPr="004A1DA1">
              <w:rPr>
                <w:rFonts w:cs="Calibri"/>
                <w:sz w:val="20"/>
                <w:szCs w:val="20"/>
              </w:rPr>
              <w:t>4</w:t>
            </w:r>
            <w:r w:rsidR="0073750C" w:rsidRPr="004A1DA1">
              <w:rPr>
                <w:rFonts w:cs="Calibri"/>
                <w:sz w:val="20"/>
                <w:szCs w:val="20"/>
              </w:rPr>
              <w:t>,0</w:t>
            </w:r>
          </w:p>
        </w:tc>
        <w:tc>
          <w:tcPr>
            <w:tcW w:w="1892" w:type="dxa"/>
            <w:tcBorders>
              <w:bottom w:val="single" w:sz="6" w:space="0" w:color="auto"/>
            </w:tcBorders>
            <w:shd w:val="clear" w:color="auto" w:fill="auto"/>
            <w:vAlign w:val="center"/>
          </w:tcPr>
          <w:p w14:paraId="18D48FDC" w14:textId="77777777" w:rsidR="00AF75AC" w:rsidRPr="004A1DA1" w:rsidRDefault="00121109" w:rsidP="00B205C6">
            <w:pPr>
              <w:spacing w:after="0"/>
              <w:jc w:val="center"/>
              <w:rPr>
                <w:rFonts w:cs="Calibri"/>
                <w:sz w:val="20"/>
                <w:szCs w:val="20"/>
              </w:rPr>
            </w:pPr>
            <w:r w:rsidRPr="004A1DA1">
              <w:rPr>
                <w:rFonts w:cs="Calibri"/>
                <w:sz w:val="20"/>
                <w:szCs w:val="20"/>
              </w:rPr>
              <w:t>1</w:t>
            </w:r>
            <w:r w:rsidR="0073750C" w:rsidRPr="004A1DA1">
              <w:rPr>
                <w:rFonts w:cs="Calibri"/>
                <w:sz w:val="20"/>
                <w:szCs w:val="20"/>
              </w:rPr>
              <w:t>,0</w:t>
            </w:r>
          </w:p>
        </w:tc>
      </w:tr>
      <w:tr w:rsidR="00AF75AC" w:rsidRPr="00613664" w14:paraId="18D48FE2" w14:textId="77777777" w:rsidTr="00B205C6">
        <w:trPr>
          <w:trHeight w:val="351"/>
        </w:trPr>
        <w:tc>
          <w:tcPr>
            <w:tcW w:w="2977" w:type="dxa"/>
            <w:tcBorders>
              <w:top w:val="single" w:sz="6" w:space="0" w:color="auto"/>
            </w:tcBorders>
            <w:shd w:val="clear" w:color="auto" w:fill="auto"/>
            <w:vAlign w:val="center"/>
          </w:tcPr>
          <w:p w14:paraId="18D48FDE" w14:textId="77777777" w:rsidR="00AF75AC" w:rsidRPr="004A1DA1" w:rsidRDefault="00FD6820" w:rsidP="00B205C6">
            <w:pPr>
              <w:spacing w:after="0"/>
              <w:jc w:val="center"/>
              <w:rPr>
                <w:rFonts w:cs="Calibri"/>
                <w:sz w:val="20"/>
                <w:szCs w:val="20"/>
              </w:rPr>
            </w:pPr>
            <w:r w:rsidRPr="004A1DA1">
              <w:rPr>
                <w:rFonts w:cs="Calibri"/>
                <w:sz w:val="20"/>
                <w:szCs w:val="20"/>
              </w:rPr>
              <w:t xml:space="preserve">Žactvo mladší </w:t>
            </w:r>
            <w:proofErr w:type="gramStart"/>
            <w:r w:rsidRPr="004A1DA1">
              <w:rPr>
                <w:rFonts w:cs="Calibri"/>
                <w:sz w:val="20"/>
                <w:szCs w:val="20"/>
              </w:rPr>
              <w:t xml:space="preserve">12 – </w:t>
            </w:r>
            <w:r w:rsidR="00AF75AC" w:rsidRPr="004A1DA1">
              <w:rPr>
                <w:rFonts w:cs="Calibri"/>
                <w:sz w:val="20"/>
                <w:szCs w:val="20"/>
              </w:rPr>
              <w:t>13</w:t>
            </w:r>
            <w:proofErr w:type="gramEnd"/>
            <w:r w:rsidR="001732B7" w:rsidRPr="004A1DA1">
              <w:rPr>
                <w:rFonts w:cs="Calibri"/>
                <w:sz w:val="20"/>
                <w:szCs w:val="20"/>
              </w:rPr>
              <w:t xml:space="preserve"> let</w:t>
            </w:r>
          </w:p>
        </w:tc>
        <w:tc>
          <w:tcPr>
            <w:tcW w:w="1843" w:type="dxa"/>
            <w:tcBorders>
              <w:top w:val="single" w:sz="6" w:space="0" w:color="auto"/>
            </w:tcBorders>
            <w:shd w:val="clear" w:color="auto" w:fill="auto"/>
            <w:vAlign w:val="center"/>
          </w:tcPr>
          <w:p w14:paraId="18D48FDF" w14:textId="77777777" w:rsidR="00AF75AC" w:rsidRPr="004A1DA1" w:rsidRDefault="00121109" w:rsidP="00B205C6">
            <w:pPr>
              <w:spacing w:after="0"/>
              <w:jc w:val="center"/>
              <w:rPr>
                <w:rFonts w:cs="Calibri"/>
                <w:sz w:val="20"/>
                <w:szCs w:val="20"/>
              </w:rPr>
            </w:pPr>
            <w:r w:rsidRPr="004A1DA1">
              <w:rPr>
                <w:rFonts w:cs="Calibri"/>
                <w:sz w:val="20"/>
                <w:szCs w:val="20"/>
              </w:rPr>
              <w:t>2</w:t>
            </w:r>
            <w:r w:rsidR="0073750C" w:rsidRPr="004A1DA1">
              <w:rPr>
                <w:rFonts w:cs="Calibri"/>
                <w:sz w:val="20"/>
                <w:szCs w:val="20"/>
              </w:rPr>
              <w:t>,0</w:t>
            </w:r>
          </w:p>
        </w:tc>
        <w:tc>
          <w:tcPr>
            <w:tcW w:w="2268" w:type="dxa"/>
            <w:tcBorders>
              <w:top w:val="single" w:sz="6" w:space="0" w:color="auto"/>
            </w:tcBorders>
            <w:vAlign w:val="center"/>
          </w:tcPr>
          <w:p w14:paraId="18D48FE0" w14:textId="77777777" w:rsidR="00AF75AC" w:rsidRPr="004A1DA1" w:rsidRDefault="00121109" w:rsidP="00B205C6">
            <w:pPr>
              <w:spacing w:after="0"/>
              <w:jc w:val="center"/>
              <w:rPr>
                <w:rFonts w:cs="Calibri"/>
                <w:sz w:val="20"/>
                <w:szCs w:val="20"/>
              </w:rPr>
            </w:pPr>
            <w:r w:rsidRPr="004A1DA1">
              <w:rPr>
                <w:rFonts w:cs="Calibri"/>
                <w:sz w:val="20"/>
                <w:szCs w:val="20"/>
              </w:rPr>
              <w:t>8</w:t>
            </w:r>
            <w:r w:rsidR="0073750C" w:rsidRPr="004A1DA1">
              <w:rPr>
                <w:rFonts w:cs="Calibri"/>
                <w:sz w:val="20"/>
                <w:szCs w:val="20"/>
              </w:rPr>
              <w:t>,0</w:t>
            </w:r>
          </w:p>
        </w:tc>
        <w:tc>
          <w:tcPr>
            <w:tcW w:w="1892" w:type="dxa"/>
            <w:tcBorders>
              <w:top w:val="single" w:sz="6" w:space="0" w:color="auto"/>
            </w:tcBorders>
            <w:shd w:val="clear" w:color="auto" w:fill="auto"/>
            <w:vAlign w:val="center"/>
          </w:tcPr>
          <w:p w14:paraId="18D48FE1" w14:textId="77777777" w:rsidR="00AF75AC" w:rsidRPr="004A1DA1" w:rsidRDefault="00121109" w:rsidP="00B205C6">
            <w:pPr>
              <w:spacing w:after="0"/>
              <w:jc w:val="center"/>
              <w:rPr>
                <w:rFonts w:cs="Calibri"/>
                <w:sz w:val="20"/>
                <w:szCs w:val="20"/>
              </w:rPr>
            </w:pPr>
            <w:r w:rsidRPr="004A1DA1">
              <w:rPr>
                <w:rFonts w:cs="Calibri"/>
                <w:sz w:val="20"/>
                <w:szCs w:val="20"/>
              </w:rPr>
              <w:t>1</w:t>
            </w:r>
            <w:r w:rsidR="0073750C" w:rsidRPr="004A1DA1">
              <w:rPr>
                <w:rFonts w:cs="Calibri"/>
                <w:sz w:val="20"/>
                <w:szCs w:val="20"/>
              </w:rPr>
              <w:t>,0</w:t>
            </w:r>
          </w:p>
        </w:tc>
      </w:tr>
      <w:tr w:rsidR="00AF75AC" w:rsidRPr="00613664" w14:paraId="18D48FE7" w14:textId="77777777" w:rsidTr="00B205C6">
        <w:trPr>
          <w:trHeight w:val="351"/>
        </w:trPr>
        <w:tc>
          <w:tcPr>
            <w:tcW w:w="2977" w:type="dxa"/>
            <w:tcBorders>
              <w:bottom w:val="single" w:sz="6" w:space="0" w:color="auto"/>
            </w:tcBorders>
            <w:shd w:val="clear" w:color="auto" w:fill="auto"/>
            <w:vAlign w:val="center"/>
          </w:tcPr>
          <w:p w14:paraId="18D48FE3" w14:textId="77777777" w:rsidR="00AF75AC" w:rsidRPr="004A1DA1" w:rsidRDefault="00AF75AC" w:rsidP="00B205C6">
            <w:pPr>
              <w:spacing w:after="0"/>
              <w:jc w:val="center"/>
              <w:rPr>
                <w:rFonts w:cs="Calibri"/>
                <w:sz w:val="20"/>
                <w:szCs w:val="20"/>
              </w:rPr>
            </w:pPr>
            <w:r w:rsidRPr="004A1DA1">
              <w:rPr>
                <w:rFonts w:cs="Calibri"/>
                <w:sz w:val="20"/>
                <w:szCs w:val="20"/>
              </w:rPr>
              <w:t>Žactvo st</w:t>
            </w:r>
            <w:r w:rsidR="00FD6820" w:rsidRPr="004A1DA1">
              <w:rPr>
                <w:rFonts w:cs="Calibri"/>
                <w:sz w:val="20"/>
                <w:szCs w:val="20"/>
              </w:rPr>
              <w:t xml:space="preserve">arší </w:t>
            </w:r>
            <w:proofErr w:type="gramStart"/>
            <w:r w:rsidR="00FD6820" w:rsidRPr="004A1DA1">
              <w:rPr>
                <w:rFonts w:cs="Calibri"/>
                <w:sz w:val="20"/>
                <w:szCs w:val="20"/>
              </w:rPr>
              <w:t xml:space="preserve">14 – </w:t>
            </w:r>
            <w:r w:rsidRPr="004A1DA1">
              <w:rPr>
                <w:rFonts w:cs="Calibri"/>
                <w:sz w:val="20"/>
                <w:szCs w:val="20"/>
              </w:rPr>
              <w:t>15</w:t>
            </w:r>
            <w:proofErr w:type="gramEnd"/>
            <w:r w:rsidR="001732B7" w:rsidRPr="004A1DA1">
              <w:rPr>
                <w:rFonts w:cs="Calibri"/>
                <w:sz w:val="20"/>
                <w:szCs w:val="20"/>
              </w:rPr>
              <w:t xml:space="preserve"> let</w:t>
            </w:r>
          </w:p>
        </w:tc>
        <w:tc>
          <w:tcPr>
            <w:tcW w:w="1843" w:type="dxa"/>
            <w:tcBorders>
              <w:bottom w:val="single" w:sz="6" w:space="0" w:color="auto"/>
            </w:tcBorders>
            <w:shd w:val="clear" w:color="auto" w:fill="auto"/>
            <w:vAlign w:val="center"/>
          </w:tcPr>
          <w:p w14:paraId="18D48FE4" w14:textId="77777777" w:rsidR="00AF75AC" w:rsidRPr="004A1DA1" w:rsidRDefault="00121109" w:rsidP="00B205C6">
            <w:pPr>
              <w:spacing w:after="0"/>
              <w:jc w:val="center"/>
              <w:rPr>
                <w:rFonts w:cs="Calibri"/>
                <w:sz w:val="20"/>
                <w:szCs w:val="20"/>
              </w:rPr>
            </w:pPr>
            <w:r w:rsidRPr="004A1DA1">
              <w:rPr>
                <w:rFonts w:cs="Calibri"/>
                <w:sz w:val="20"/>
                <w:szCs w:val="20"/>
              </w:rPr>
              <w:t>3</w:t>
            </w:r>
            <w:r w:rsidR="0073750C" w:rsidRPr="004A1DA1">
              <w:rPr>
                <w:rFonts w:cs="Calibri"/>
                <w:sz w:val="20"/>
                <w:szCs w:val="20"/>
              </w:rPr>
              <w:t>,0</w:t>
            </w:r>
          </w:p>
        </w:tc>
        <w:tc>
          <w:tcPr>
            <w:tcW w:w="2268" w:type="dxa"/>
            <w:tcBorders>
              <w:bottom w:val="single" w:sz="6" w:space="0" w:color="auto"/>
            </w:tcBorders>
            <w:vAlign w:val="center"/>
          </w:tcPr>
          <w:p w14:paraId="18D48FE5" w14:textId="77777777" w:rsidR="00AF75AC" w:rsidRPr="004A1DA1" w:rsidRDefault="00121109" w:rsidP="00B205C6">
            <w:pPr>
              <w:spacing w:after="0"/>
              <w:jc w:val="center"/>
              <w:rPr>
                <w:rFonts w:cs="Calibri"/>
                <w:sz w:val="20"/>
                <w:szCs w:val="20"/>
              </w:rPr>
            </w:pPr>
            <w:r w:rsidRPr="004A1DA1">
              <w:rPr>
                <w:rFonts w:cs="Calibri"/>
                <w:sz w:val="20"/>
                <w:szCs w:val="20"/>
              </w:rPr>
              <w:t>12</w:t>
            </w:r>
            <w:r w:rsidR="0073750C" w:rsidRPr="004A1DA1">
              <w:rPr>
                <w:rFonts w:cs="Calibri"/>
                <w:sz w:val="20"/>
                <w:szCs w:val="20"/>
              </w:rPr>
              <w:t>,0</w:t>
            </w:r>
          </w:p>
        </w:tc>
        <w:tc>
          <w:tcPr>
            <w:tcW w:w="1892" w:type="dxa"/>
            <w:tcBorders>
              <w:bottom w:val="single" w:sz="6" w:space="0" w:color="auto"/>
            </w:tcBorders>
            <w:shd w:val="clear" w:color="auto" w:fill="auto"/>
            <w:vAlign w:val="center"/>
          </w:tcPr>
          <w:p w14:paraId="18D48FE6" w14:textId="77777777" w:rsidR="00AF75AC" w:rsidRPr="004A1DA1" w:rsidRDefault="00121109" w:rsidP="00B205C6">
            <w:pPr>
              <w:spacing w:after="0"/>
              <w:jc w:val="center"/>
              <w:rPr>
                <w:rFonts w:cs="Calibri"/>
                <w:sz w:val="20"/>
                <w:szCs w:val="20"/>
              </w:rPr>
            </w:pPr>
            <w:r w:rsidRPr="004A1DA1">
              <w:rPr>
                <w:rFonts w:cs="Calibri"/>
                <w:sz w:val="20"/>
                <w:szCs w:val="20"/>
              </w:rPr>
              <w:t>1,5</w:t>
            </w:r>
          </w:p>
        </w:tc>
      </w:tr>
      <w:tr w:rsidR="00AF75AC" w:rsidRPr="00613664" w14:paraId="18D48FEC" w14:textId="77777777" w:rsidTr="003C2C2A">
        <w:trPr>
          <w:trHeight w:val="351"/>
        </w:trPr>
        <w:tc>
          <w:tcPr>
            <w:tcW w:w="2977" w:type="dxa"/>
            <w:tcBorders>
              <w:top w:val="single" w:sz="6" w:space="0" w:color="auto"/>
            </w:tcBorders>
            <w:shd w:val="clear" w:color="auto" w:fill="auto"/>
            <w:vAlign w:val="center"/>
          </w:tcPr>
          <w:p w14:paraId="18D48FE8" w14:textId="77777777" w:rsidR="00AF75AC" w:rsidRPr="004A1DA1" w:rsidRDefault="00FD6820" w:rsidP="00B205C6">
            <w:pPr>
              <w:spacing w:after="0"/>
              <w:jc w:val="center"/>
              <w:rPr>
                <w:rFonts w:cs="Calibri"/>
                <w:sz w:val="20"/>
                <w:szCs w:val="20"/>
              </w:rPr>
            </w:pPr>
            <w:r w:rsidRPr="004A1DA1">
              <w:rPr>
                <w:rFonts w:cs="Calibri"/>
                <w:sz w:val="20"/>
                <w:szCs w:val="20"/>
              </w:rPr>
              <w:t xml:space="preserve">Dorost </w:t>
            </w:r>
            <w:proofErr w:type="gramStart"/>
            <w:r w:rsidRPr="004A1DA1">
              <w:rPr>
                <w:rFonts w:cs="Calibri"/>
                <w:sz w:val="20"/>
                <w:szCs w:val="20"/>
              </w:rPr>
              <w:t xml:space="preserve">16 – </w:t>
            </w:r>
            <w:r w:rsidR="00AF75AC" w:rsidRPr="004A1DA1">
              <w:rPr>
                <w:rFonts w:cs="Calibri"/>
                <w:sz w:val="20"/>
                <w:szCs w:val="20"/>
              </w:rPr>
              <w:t>17</w:t>
            </w:r>
            <w:proofErr w:type="gramEnd"/>
            <w:r w:rsidR="001732B7" w:rsidRPr="004A1DA1">
              <w:rPr>
                <w:rFonts w:cs="Calibri"/>
                <w:sz w:val="20"/>
                <w:szCs w:val="20"/>
              </w:rPr>
              <w:t xml:space="preserve"> let</w:t>
            </w:r>
          </w:p>
        </w:tc>
        <w:tc>
          <w:tcPr>
            <w:tcW w:w="1843" w:type="dxa"/>
            <w:tcBorders>
              <w:top w:val="single" w:sz="6" w:space="0" w:color="auto"/>
              <w:bottom w:val="single" w:sz="4" w:space="0" w:color="auto"/>
            </w:tcBorders>
            <w:shd w:val="clear" w:color="auto" w:fill="auto"/>
            <w:vAlign w:val="center"/>
          </w:tcPr>
          <w:p w14:paraId="18D48FE9" w14:textId="77777777" w:rsidR="00AF75AC" w:rsidRPr="004A1DA1" w:rsidRDefault="00121109" w:rsidP="00B205C6">
            <w:pPr>
              <w:spacing w:after="0"/>
              <w:jc w:val="center"/>
              <w:rPr>
                <w:rFonts w:cs="Calibri"/>
                <w:sz w:val="20"/>
                <w:szCs w:val="20"/>
              </w:rPr>
            </w:pPr>
            <w:r w:rsidRPr="004A1DA1">
              <w:rPr>
                <w:rFonts w:cs="Calibri"/>
                <w:sz w:val="20"/>
                <w:szCs w:val="20"/>
              </w:rPr>
              <w:t>5</w:t>
            </w:r>
            <w:r w:rsidR="0073750C" w:rsidRPr="004A1DA1">
              <w:rPr>
                <w:rFonts w:cs="Calibri"/>
                <w:sz w:val="20"/>
                <w:szCs w:val="20"/>
              </w:rPr>
              <w:t>,0</w:t>
            </w:r>
          </w:p>
        </w:tc>
        <w:tc>
          <w:tcPr>
            <w:tcW w:w="2268" w:type="dxa"/>
            <w:tcBorders>
              <w:top w:val="single" w:sz="6" w:space="0" w:color="auto"/>
              <w:bottom w:val="single" w:sz="4" w:space="0" w:color="auto"/>
            </w:tcBorders>
            <w:shd w:val="clear" w:color="auto" w:fill="auto"/>
            <w:vAlign w:val="center"/>
          </w:tcPr>
          <w:p w14:paraId="18D48FEA" w14:textId="77777777" w:rsidR="00AF75AC" w:rsidRPr="004A1DA1" w:rsidRDefault="00121109" w:rsidP="00B205C6">
            <w:pPr>
              <w:spacing w:after="0"/>
              <w:jc w:val="center"/>
              <w:rPr>
                <w:rFonts w:cs="Calibri"/>
                <w:sz w:val="20"/>
                <w:szCs w:val="20"/>
              </w:rPr>
            </w:pPr>
            <w:r w:rsidRPr="004A1DA1">
              <w:rPr>
                <w:rFonts w:cs="Calibri"/>
                <w:sz w:val="20"/>
                <w:szCs w:val="20"/>
              </w:rPr>
              <w:t>20</w:t>
            </w:r>
            <w:r w:rsidR="0073750C" w:rsidRPr="004A1DA1">
              <w:rPr>
                <w:rFonts w:cs="Calibri"/>
                <w:sz w:val="20"/>
                <w:szCs w:val="20"/>
              </w:rPr>
              <w:t>,0</w:t>
            </w:r>
          </w:p>
        </w:tc>
        <w:tc>
          <w:tcPr>
            <w:tcW w:w="1892" w:type="dxa"/>
            <w:tcBorders>
              <w:top w:val="single" w:sz="6" w:space="0" w:color="auto"/>
              <w:bottom w:val="single" w:sz="4" w:space="0" w:color="auto"/>
            </w:tcBorders>
            <w:shd w:val="clear" w:color="auto" w:fill="auto"/>
            <w:vAlign w:val="center"/>
          </w:tcPr>
          <w:p w14:paraId="18D48FEB" w14:textId="77777777" w:rsidR="00AF75AC" w:rsidRPr="004A1DA1" w:rsidRDefault="00121109" w:rsidP="00B205C6">
            <w:pPr>
              <w:spacing w:after="0"/>
              <w:jc w:val="center"/>
              <w:rPr>
                <w:rFonts w:cs="Calibri"/>
                <w:sz w:val="20"/>
                <w:szCs w:val="20"/>
              </w:rPr>
            </w:pPr>
            <w:r w:rsidRPr="004A1DA1">
              <w:rPr>
                <w:rFonts w:cs="Calibri"/>
                <w:sz w:val="20"/>
                <w:szCs w:val="20"/>
              </w:rPr>
              <w:t>2,5</w:t>
            </w:r>
          </w:p>
        </w:tc>
      </w:tr>
      <w:tr w:rsidR="00121109" w:rsidRPr="00613664" w14:paraId="18D48FEF" w14:textId="77777777" w:rsidTr="003C2C2A">
        <w:trPr>
          <w:trHeight w:val="351"/>
        </w:trPr>
        <w:tc>
          <w:tcPr>
            <w:tcW w:w="2977" w:type="dxa"/>
            <w:tcBorders>
              <w:right w:val="single" w:sz="4" w:space="0" w:color="auto"/>
            </w:tcBorders>
            <w:shd w:val="clear" w:color="auto" w:fill="auto"/>
            <w:vAlign w:val="center"/>
          </w:tcPr>
          <w:p w14:paraId="18D48FED" w14:textId="77777777" w:rsidR="00121109" w:rsidRPr="004A1DA1" w:rsidRDefault="00FD6820" w:rsidP="00B205C6">
            <w:pPr>
              <w:spacing w:after="0"/>
              <w:jc w:val="center"/>
              <w:rPr>
                <w:rFonts w:cs="Calibri"/>
                <w:sz w:val="20"/>
                <w:szCs w:val="20"/>
              </w:rPr>
            </w:pPr>
            <w:r w:rsidRPr="004A1DA1">
              <w:rPr>
                <w:rFonts w:cs="Calibri"/>
                <w:sz w:val="20"/>
                <w:szCs w:val="20"/>
              </w:rPr>
              <w:t xml:space="preserve">Junioři </w:t>
            </w:r>
            <w:proofErr w:type="gramStart"/>
            <w:r w:rsidRPr="004A1DA1">
              <w:rPr>
                <w:rFonts w:cs="Calibri"/>
                <w:sz w:val="20"/>
                <w:szCs w:val="20"/>
              </w:rPr>
              <w:t xml:space="preserve">18 – </w:t>
            </w:r>
            <w:r w:rsidR="00121109" w:rsidRPr="004A1DA1">
              <w:rPr>
                <w:rFonts w:cs="Calibri"/>
                <w:sz w:val="20"/>
                <w:szCs w:val="20"/>
              </w:rPr>
              <w:t>19</w:t>
            </w:r>
            <w:proofErr w:type="gramEnd"/>
            <w:r w:rsidR="001732B7" w:rsidRPr="004A1DA1">
              <w:rPr>
                <w:rFonts w:cs="Calibri"/>
                <w:sz w:val="20"/>
                <w:szCs w:val="20"/>
              </w:rPr>
              <w:t xml:space="preserve"> let</w:t>
            </w:r>
          </w:p>
        </w:tc>
        <w:tc>
          <w:tcPr>
            <w:tcW w:w="6003" w:type="dxa"/>
            <w:gridSpan w:val="3"/>
            <w:vMerge w:val="restart"/>
            <w:tcBorders>
              <w:top w:val="single" w:sz="4" w:space="0" w:color="auto"/>
              <w:left w:val="single" w:sz="4" w:space="0" w:color="auto"/>
              <w:bottom w:val="nil"/>
              <w:right w:val="single" w:sz="4" w:space="0" w:color="auto"/>
            </w:tcBorders>
            <w:shd w:val="clear" w:color="auto" w:fill="auto"/>
            <w:vAlign w:val="center"/>
          </w:tcPr>
          <w:p w14:paraId="18D48FEE" w14:textId="77777777" w:rsidR="00121109" w:rsidRPr="004A1DA1" w:rsidRDefault="00121109" w:rsidP="00B205C6">
            <w:pPr>
              <w:spacing w:after="0"/>
              <w:jc w:val="center"/>
              <w:rPr>
                <w:rFonts w:cs="Calibri"/>
                <w:sz w:val="20"/>
                <w:szCs w:val="20"/>
              </w:rPr>
            </w:pPr>
            <w:r w:rsidRPr="004A1DA1">
              <w:rPr>
                <w:rFonts w:cs="Calibri"/>
                <w:sz w:val="20"/>
                <w:szCs w:val="20"/>
              </w:rPr>
              <w:t>Dle typu závodu (SDT, KDT i DDT)</w:t>
            </w:r>
          </w:p>
        </w:tc>
      </w:tr>
      <w:tr w:rsidR="00121109" w:rsidRPr="00613664" w14:paraId="18D48FF2" w14:textId="77777777" w:rsidTr="003C2C2A">
        <w:trPr>
          <w:trHeight w:val="351"/>
        </w:trPr>
        <w:tc>
          <w:tcPr>
            <w:tcW w:w="2977" w:type="dxa"/>
            <w:tcBorders>
              <w:right w:val="single" w:sz="4" w:space="0" w:color="auto"/>
            </w:tcBorders>
            <w:shd w:val="clear" w:color="auto" w:fill="auto"/>
            <w:vAlign w:val="center"/>
          </w:tcPr>
          <w:p w14:paraId="18D48FF0" w14:textId="77777777" w:rsidR="00121109" w:rsidRPr="004A1DA1" w:rsidRDefault="00FD6820" w:rsidP="00B205C6">
            <w:pPr>
              <w:spacing w:after="0"/>
              <w:jc w:val="center"/>
              <w:rPr>
                <w:rFonts w:cs="Calibri"/>
                <w:sz w:val="20"/>
                <w:szCs w:val="20"/>
              </w:rPr>
            </w:pPr>
            <w:r w:rsidRPr="004A1DA1">
              <w:rPr>
                <w:rFonts w:cs="Calibri"/>
                <w:sz w:val="20"/>
                <w:szCs w:val="20"/>
              </w:rPr>
              <w:t xml:space="preserve">Dospělí </w:t>
            </w:r>
            <w:proofErr w:type="gramStart"/>
            <w:r w:rsidRPr="004A1DA1">
              <w:rPr>
                <w:rFonts w:cs="Calibri"/>
                <w:sz w:val="20"/>
                <w:szCs w:val="20"/>
              </w:rPr>
              <w:t xml:space="preserve">20 – </w:t>
            </w:r>
            <w:r w:rsidR="005A5B7D" w:rsidRPr="004A1DA1">
              <w:rPr>
                <w:rFonts w:cs="Calibri"/>
                <w:sz w:val="20"/>
                <w:szCs w:val="20"/>
              </w:rPr>
              <w:t>2</w:t>
            </w:r>
            <w:r w:rsidR="00121109" w:rsidRPr="004A1DA1">
              <w:rPr>
                <w:rFonts w:cs="Calibri"/>
                <w:sz w:val="20"/>
                <w:szCs w:val="20"/>
              </w:rPr>
              <w:t>9</w:t>
            </w:r>
            <w:proofErr w:type="gramEnd"/>
            <w:r w:rsidR="00121109" w:rsidRPr="004A1DA1">
              <w:rPr>
                <w:rFonts w:cs="Calibri"/>
                <w:sz w:val="20"/>
                <w:szCs w:val="20"/>
              </w:rPr>
              <w:t xml:space="preserve"> let</w:t>
            </w:r>
          </w:p>
        </w:tc>
        <w:tc>
          <w:tcPr>
            <w:tcW w:w="6003" w:type="dxa"/>
            <w:gridSpan w:val="3"/>
            <w:vMerge/>
            <w:tcBorders>
              <w:top w:val="nil"/>
              <w:left w:val="single" w:sz="4" w:space="0" w:color="auto"/>
              <w:bottom w:val="nil"/>
              <w:right w:val="single" w:sz="4" w:space="0" w:color="auto"/>
            </w:tcBorders>
            <w:shd w:val="clear" w:color="auto" w:fill="auto"/>
            <w:vAlign w:val="center"/>
          </w:tcPr>
          <w:p w14:paraId="18D48FF1" w14:textId="77777777" w:rsidR="00121109" w:rsidRPr="004A1DA1" w:rsidRDefault="00121109" w:rsidP="00B205C6">
            <w:pPr>
              <w:spacing w:after="0"/>
              <w:jc w:val="center"/>
              <w:rPr>
                <w:rFonts w:cs="Calibri"/>
                <w:sz w:val="20"/>
                <w:szCs w:val="20"/>
              </w:rPr>
            </w:pPr>
          </w:p>
        </w:tc>
      </w:tr>
      <w:tr w:rsidR="005A5B7D" w:rsidRPr="00613664" w14:paraId="18D48FF5" w14:textId="77777777" w:rsidTr="003C2C2A">
        <w:trPr>
          <w:trHeight w:val="351"/>
        </w:trPr>
        <w:tc>
          <w:tcPr>
            <w:tcW w:w="2977" w:type="dxa"/>
            <w:tcBorders>
              <w:right w:val="single" w:sz="4" w:space="0" w:color="auto"/>
            </w:tcBorders>
            <w:shd w:val="clear" w:color="auto" w:fill="auto"/>
            <w:vAlign w:val="center"/>
          </w:tcPr>
          <w:p w14:paraId="18D48FF3" w14:textId="77777777" w:rsidR="005A5B7D" w:rsidRPr="004A1DA1" w:rsidRDefault="005A5B7D" w:rsidP="00B205C6">
            <w:pPr>
              <w:spacing w:after="0"/>
              <w:jc w:val="center"/>
              <w:rPr>
                <w:rFonts w:cs="Calibri"/>
                <w:sz w:val="20"/>
                <w:szCs w:val="20"/>
              </w:rPr>
            </w:pPr>
            <w:r w:rsidRPr="004A1DA1">
              <w:rPr>
                <w:rFonts w:cs="Calibri"/>
                <w:sz w:val="20"/>
                <w:szCs w:val="20"/>
              </w:rPr>
              <w:t xml:space="preserve">Dospělí </w:t>
            </w:r>
            <w:proofErr w:type="gramStart"/>
            <w:r w:rsidRPr="004A1DA1">
              <w:rPr>
                <w:rFonts w:cs="Calibri"/>
                <w:sz w:val="20"/>
                <w:szCs w:val="20"/>
              </w:rPr>
              <w:t>30 – 39</w:t>
            </w:r>
            <w:proofErr w:type="gramEnd"/>
            <w:r w:rsidRPr="004A1DA1">
              <w:rPr>
                <w:rFonts w:cs="Calibri"/>
                <w:sz w:val="20"/>
                <w:szCs w:val="20"/>
              </w:rPr>
              <w:t xml:space="preserve"> let</w:t>
            </w:r>
          </w:p>
        </w:tc>
        <w:tc>
          <w:tcPr>
            <w:tcW w:w="6003" w:type="dxa"/>
            <w:gridSpan w:val="3"/>
            <w:vMerge/>
            <w:tcBorders>
              <w:top w:val="nil"/>
              <w:left w:val="single" w:sz="4" w:space="0" w:color="auto"/>
              <w:bottom w:val="nil"/>
              <w:right w:val="single" w:sz="4" w:space="0" w:color="auto"/>
            </w:tcBorders>
            <w:shd w:val="clear" w:color="auto" w:fill="auto"/>
            <w:vAlign w:val="center"/>
          </w:tcPr>
          <w:p w14:paraId="18D48FF4" w14:textId="77777777" w:rsidR="005A5B7D" w:rsidRPr="004A1DA1" w:rsidRDefault="005A5B7D" w:rsidP="00B205C6">
            <w:pPr>
              <w:spacing w:after="0"/>
              <w:jc w:val="center"/>
              <w:rPr>
                <w:rFonts w:cs="Calibri"/>
                <w:sz w:val="20"/>
                <w:szCs w:val="20"/>
              </w:rPr>
            </w:pPr>
          </w:p>
        </w:tc>
      </w:tr>
      <w:tr w:rsidR="00121109" w:rsidRPr="00613664" w14:paraId="18D48FF8" w14:textId="77777777" w:rsidTr="003C2C2A">
        <w:trPr>
          <w:trHeight w:val="351"/>
        </w:trPr>
        <w:tc>
          <w:tcPr>
            <w:tcW w:w="2977" w:type="dxa"/>
            <w:tcBorders>
              <w:right w:val="single" w:sz="4" w:space="0" w:color="auto"/>
            </w:tcBorders>
            <w:shd w:val="clear" w:color="auto" w:fill="auto"/>
            <w:vAlign w:val="center"/>
          </w:tcPr>
          <w:p w14:paraId="18D48FF6" w14:textId="77777777" w:rsidR="00121109" w:rsidRPr="004A1DA1" w:rsidRDefault="00FD6820" w:rsidP="00B205C6">
            <w:pPr>
              <w:spacing w:after="0"/>
              <w:jc w:val="center"/>
              <w:rPr>
                <w:rFonts w:cs="Calibri"/>
                <w:sz w:val="20"/>
                <w:szCs w:val="20"/>
              </w:rPr>
            </w:pPr>
            <w:r w:rsidRPr="004A1DA1">
              <w:rPr>
                <w:rFonts w:cs="Calibri"/>
                <w:sz w:val="20"/>
                <w:szCs w:val="20"/>
              </w:rPr>
              <w:t xml:space="preserve">Dospělí </w:t>
            </w:r>
            <w:proofErr w:type="gramStart"/>
            <w:r w:rsidRPr="004A1DA1">
              <w:rPr>
                <w:rFonts w:cs="Calibri"/>
                <w:sz w:val="20"/>
                <w:szCs w:val="20"/>
              </w:rPr>
              <w:t xml:space="preserve">40 – </w:t>
            </w:r>
            <w:r w:rsidR="00121109" w:rsidRPr="004A1DA1">
              <w:rPr>
                <w:rFonts w:cs="Calibri"/>
                <w:sz w:val="20"/>
                <w:szCs w:val="20"/>
              </w:rPr>
              <w:t>49</w:t>
            </w:r>
            <w:proofErr w:type="gramEnd"/>
            <w:r w:rsidR="00121109" w:rsidRPr="004A1DA1">
              <w:rPr>
                <w:rFonts w:cs="Calibri"/>
                <w:sz w:val="20"/>
                <w:szCs w:val="20"/>
              </w:rPr>
              <w:t xml:space="preserve"> let</w:t>
            </w:r>
          </w:p>
        </w:tc>
        <w:tc>
          <w:tcPr>
            <w:tcW w:w="6003" w:type="dxa"/>
            <w:gridSpan w:val="3"/>
            <w:vMerge/>
            <w:tcBorders>
              <w:top w:val="nil"/>
              <w:left w:val="single" w:sz="4" w:space="0" w:color="auto"/>
              <w:bottom w:val="nil"/>
              <w:right w:val="single" w:sz="4" w:space="0" w:color="auto"/>
            </w:tcBorders>
            <w:shd w:val="clear" w:color="auto" w:fill="auto"/>
            <w:vAlign w:val="center"/>
          </w:tcPr>
          <w:p w14:paraId="18D48FF7" w14:textId="77777777" w:rsidR="00121109" w:rsidRPr="004A1DA1" w:rsidRDefault="00121109" w:rsidP="00B205C6">
            <w:pPr>
              <w:spacing w:after="0"/>
              <w:jc w:val="center"/>
              <w:rPr>
                <w:rFonts w:cs="Calibri"/>
                <w:sz w:val="20"/>
                <w:szCs w:val="20"/>
              </w:rPr>
            </w:pPr>
          </w:p>
        </w:tc>
      </w:tr>
      <w:tr w:rsidR="00121109" w:rsidRPr="00613664" w14:paraId="18D48FFB" w14:textId="77777777" w:rsidTr="003C2C2A">
        <w:trPr>
          <w:trHeight w:val="351"/>
        </w:trPr>
        <w:tc>
          <w:tcPr>
            <w:tcW w:w="2977" w:type="dxa"/>
            <w:tcBorders>
              <w:right w:val="single" w:sz="4" w:space="0" w:color="auto"/>
            </w:tcBorders>
            <w:shd w:val="clear" w:color="auto" w:fill="auto"/>
            <w:vAlign w:val="center"/>
          </w:tcPr>
          <w:p w14:paraId="18D48FF9" w14:textId="77777777" w:rsidR="00121109" w:rsidRPr="004A1DA1" w:rsidRDefault="00FD6820" w:rsidP="00B205C6">
            <w:pPr>
              <w:spacing w:after="0"/>
              <w:jc w:val="center"/>
              <w:rPr>
                <w:rFonts w:cs="Calibri"/>
                <w:sz w:val="20"/>
                <w:szCs w:val="20"/>
              </w:rPr>
            </w:pPr>
            <w:r w:rsidRPr="004A1DA1">
              <w:rPr>
                <w:rFonts w:cs="Calibri"/>
                <w:sz w:val="20"/>
                <w:szCs w:val="20"/>
              </w:rPr>
              <w:t xml:space="preserve">Dospělí </w:t>
            </w:r>
            <w:proofErr w:type="gramStart"/>
            <w:r w:rsidRPr="004A1DA1">
              <w:rPr>
                <w:rFonts w:cs="Calibri"/>
                <w:sz w:val="20"/>
                <w:szCs w:val="20"/>
              </w:rPr>
              <w:t xml:space="preserve">50 – </w:t>
            </w:r>
            <w:r w:rsidR="00121109" w:rsidRPr="004A1DA1">
              <w:rPr>
                <w:rFonts w:cs="Calibri"/>
                <w:sz w:val="20"/>
                <w:szCs w:val="20"/>
              </w:rPr>
              <w:t>59</w:t>
            </w:r>
            <w:proofErr w:type="gramEnd"/>
            <w:r w:rsidR="001732B7" w:rsidRPr="004A1DA1">
              <w:rPr>
                <w:rFonts w:cs="Calibri"/>
                <w:sz w:val="20"/>
                <w:szCs w:val="20"/>
              </w:rPr>
              <w:t xml:space="preserve"> let</w:t>
            </w:r>
          </w:p>
        </w:tc>
        <w:tc>
          <w:tcPr>
            <w:tcW w:w="6003" w:type="dxa"/>
            <w:gridSpan w:val="3"/>
            <w:vMerge/>
            <w:tcBorders>
              <w:top w:val="nil"/>
              <w:left w:val="single" w:sz="4" w:space="0" w:color="auto"/>
              <w:bottom w:val="nil"/>
              <w:right w:val="single" w:sz="4" w:space="0" w:color="auto"/>
            </w:tcBorders>
            <w:shd w:val="clear" w:color="auto" w:fill="auto"/>
            <w:vAlign w:val="center"/>
          </w:tcPr>
          <w:p w14:paraId="18D48FFA" w14:textId="77777777" w:rsidR="00121109" w:rsidRPr="004A1DA1" w:rsidRDefault="00121109" w:rsidP="00B205C6">
            <w:pPr>
              <w:spacing w:after="0"/>
              <w:jc w:val="center"/>
              <w:rPr>
                <w:rFonts w:cs="Calibri"/>
                <w:sz w:val="20"/>
                <w:szCs w:val="20"/>
              </w:rPr>
            </w:pPr>
          </w:p>
        </w:tc>
      </w:tr>
      <w:tr w:rsidR="00121109" w:rsidRPr="00613664" w14:paraId="18D48FFE" w14:textId="77777777" w:rsidTr="003C2C2A">
        <w:trPr>
          <w:trHeight w:val="351"/>
        </w:trPr>
        <w:tc>
          <w:tcPr>
            <w:tcW w:w="2977" w:type="dxa"/>
            <w:tcBorders>
              <w:right w:val="single" w:sz="4" w:space="0" w:color="auto"/>
            </w:tcBorders>
            <w:shd w:val="clear" w:color="auto" w:fill="auto"/>
            <w:vAlign w:val="center"/>
          </w:tcPr>
          <w:p w14:paraId="18D48FFC" w14:textId="77777777" w:rsidR="00121109" w:rsidRPr="004A1DA1" w:rsidRDefault="00121109" w:rsidP="00B205C6">
            <w:pPr>
              <w:spacing w:after="0"/>
              <w:jc w:val="center"/>
              <w:rPr>
                <w:rFonts w:cs="Calibri"/>
                <w:sz w:val="20"/>
                <w:szCs w:val="20"/>
              </w:rPr>
            </w:pPr>
            <w:r w:rsidRPr="004A1DA1">
              <w:rPr>
                <w:rFonts w:cs="Calibri"/>
                <w:sz w:val="20"/>
                <w:szCs w:val="20"/>
              </w:rPr>
              <w:t xml:space="preserve">Dospělí 60 </w:t>
            </w:r>
            <w:r w:rsidR="001732B7" w:rsidRPr="004A1DA1">
              <w:rPr>
                <w:rFonts w:cs="Calibri"/>
                <w:sz w:val="20"/>
                <w:szCs w:val="20"/>
              </w:rPr>
              <w:t xml:space="preserve">let </w:t>
            </w:r>
            <w:r w:rsidRPr="004A1DA1">
              <w:rPr>
                <w:rFonts w:cs="Calibri"/>
                <w:sz w:val="20"/>
                <w:szCs w:val="20"/>
              </w:rPr>
              <w:t>a starší</w:t>
            </w:r>
          </w:p>
        </w:tc>
        <w:tc>
          <w:tcPr>
            <w:tcW w:w="6003" w:type="dxa"/>
            <w:gridSpan w:val="3"/>
            <w:vMerge/>
            <w:tcBorders>
              <w:top w:val="nil"/>
              <w:left w:val="single" w:sz="4" w:space="0" w:color="auto"/>
              <w:bottom w:val="nil"/>
              <w:right w:val="single" w:sz="4" w:space="0" w:color="auto"/>
            </w:tcBorders>
            <w:shd w:val="clear" w:color="auto" w:fill="auto"/>
            <w:vAlign w:val="center"/>
          </w:tcPr>
          <w:p w14:paraId="18D48FFD" w14:textId="77777777" w:rsidR="00121109" w:rsidRPr="004A1DA1" w:rsidRDefault="00121109" w:rsidP="00B205C6">
            <w:pPr>
              <w:spacing w:after="0"/>
              <w:jc w:val="center"/>
              <w:rPr>
                <w:rFonts w:cs="Calibri"/>
                <w:sz w:val="20"/>
                <w:szCs w:val="20"/>
              </w:rPr>
            </w:pPr>
          </w:p>
        </w:tc>
      </w:tr>
      <w:tr w:rsidR="003C2C2A" w:rsidRPr="00613664" w14:paraId="2A340335" w14:textId="77777777" w:rsidTr="003C2C2A">
        <w:trPr>
          <w:trHeight w:val="351"/>
        </w:trPr>
        <w:tc>
          <w:tcPr>
            <w:tcW w:w="2977" w:type="dxa"/>
            <w:tcBorders>
              <w:right w:val="single" w:sz="4" w:space="0" w:color="auto"/>
            </w:tcBorders>
            <w:shd w:val="clear" w:color="auto" w:fill="auto"/>
            <w:vAlign w:val="center"/>
          </w:tcPr>
          <w:p w14:paraId="302CD1B2" w14:textId="4B5240F9" w:rsidR="003C2C2A" w:rsidRPr="004A1DA1" w:rsidRDefault="003C2C2A" w:rsidP="00B205C6">
            <w:pPr>
              <w:spacing w:after="0"/>
              <w:jc w:val="center"/>
              <w:rPr>
                <w:rFonts w:cs="Calibri"/>
                <w:sz w:val="20"/>
                <w:szCs w:val="20"/>
              </w:rPr>
            </w:pPr>
            <w:r w:rsidRPr="004A1DA1">
              <w:rPr>
                <w:rFonts w:cs="Calibri"/>
                <w:sz w:val="20"/>
                <w:szCs w:val="20"/>
              </w:rPr>
              <w:t>Absolutní pořadí</w:t>
            </w:r>
          </w:p>
        </w:tc>
        <w:tc>
          <w:tcPr>
            <w:tcW w:w="6003" w:type="dxa"/>
            <w:gridSpan w:val="3"/>
            <w:tcBorders>
              <w:top w:val="nil"/>
              <w:left w:val="single" w:sz="4" w:space="0" w:color="auto"/>
              <w:bottom w:val="single" w:sz="4" w:space="0" w:color="auto"/>
              <w:right w:val="single" w:sz="4" w:space="0" w:color="auto"/>
            </w:tcBorders>
            <w:shd w:val="clear" w:color="auto" w:fill="auto"/>
            <w:vAlign w:val="center"/>
          </w:tcPr>
          <w:p w14:paraId="42755468" w14:textId="77777777" w:rsidR="003C2C2A" w:rsidRPr="004A1DA1" w:rsidRDefault="003C2C2A" w:rsidP="00B205C6">
            <w:pPr>
              <w:spacing w:after="0"/>
              <w:jc w:val="center"/>
              <w:rPr>
                <w:rFonts w:cs="Calibri"/>
                <w:sz w:val="20"/>
                <w:szCs w:val="20"/>
              </w:rPr>
            </w:pPr>
          </w:p>
        </w:tc>
      </w:tr>
    </w:tbl>
    <w:p w14:paraId="1FA928FA" w14:textId="77777777" w:rsidR="00B55C7C" w:rsidRPr="00613664" w:rsidRDefault="00B55C7C" w:rsidP="00FD6820">
      <w:pPr>
        <w:spacing w:after="0"/>
        <w:ind w:left="142" w:firstLine="21"/>
        <w:rPr>
          <w:rFonts w:cs="Calibri"/>
        </w:rPr>
      </w:pPr>
    </w:p>
    <w:p w14:paraId="18D49000" w14:textId="77777777" w:rsidR="00AF75AC" w:rsidRPr="00613664" w:rsidRDefault="00AF75AC" w:rsidP="00F81679">
      <w:pPr>
        <w:spacing w:after="0"/>
        <w:ind w:left="1113" w:firstLine="21"/>
        <w:rPr>
          <w:rFonts w:cs="Calibri"/>
          <w:sz w:val="8"/>
          <w:szCs w:val="8"/>
          <w:lang w:eastAsia="cs-CZ"/>
        </w:rPr>
      </w:pPr>
    </w:p>
    <w:p w14:paraId="18D49001" w14:textId="77777777" w:rsidR="004D4B87" w:rsidRPr="00E55981" w:rsidRDefault="004D4B87" w:rsidP="00B205C6">
      <w:pPr>
        <w:pStyle w:val="Styl2CharChar"/>
        <w:numPr>
          <w:ilvl w:val="0"/>
          <w:numId w:val="0"/>
        </w:numPr>
        <w:spacing w:after="0" w:line="276" w:lineRule="auto"/>
        <w:rPr>
          <w:rFonts w:ascii="Calibri" w:hAnsi="Calibri" w:cs="Calibri"/>
          <w:b w:val="0"/>
          <w:smallCaps w:val="0"/>
          <w:sz w:val="18"/>
          <w:szCs w:val="18"/>
        </w:rPr>
      </w:pPr>
    </w:p>
    <w:p w14:paraId="18D49002" w14:textId="77777777" w:rsidR="00AF75AC" w:rsidRPr="00613664" w:rsidRDefault="00AF75AC" w:rsidP="00A52B3F">
      <w:pPr>
        <w:pStyle w:val="Nadpis2"/>
      </w:pPr>
      <w:bookmarkStart w:id="215" w:name="_Toc412581333"/>
      <w:bookmarkStart w:id="216" w:name="_Toc444457535"/>
      <w:bookmarkStart w:id="217" w:name="_Toc648311"/>
      <w:bookmarkStart w:id="218" w:name="_Toc729347"/>
      <w:bookmarkStart w:id="219" w:name="_Toc734766"/>
      <w:bookmarkStart w:id="220" w:name="_Toc31919072"/>
      <w:r w:rsidRPr="00613664">
        <w:t xml:space="preserve">Mistrovství ČR v </w:t>
      </w:r>
      <w:r w:rsidR="001C4B13" w:rsidRPr="00A52B3F">
        <w:t>duatlonu</w:t>
      </w:r>
      <w:r w:rsidR="001C4B13" w:rsidRPr="00613664">
        <w:t xml:space="preserve"> uvádí </w:t>
      </w:r>
      <w:r w:rsidRPr="00613664">
        <w:t>tabulk</w:t>
      </w:r>
      <w:r w:rsidR="001C4B13" w:rsidRPr="00613664">
        <w:t>a</w:t>
      </w:r>
      <w:r w:rsidR="003657B0">
        <w:t xml:space="preserve"> č.</w:t>
      </w:r>
      <w:r w:rsidR="00B205C6">
        <w:t xml:space="preserve"> </w:t>
      </w:r>
      <w:r w:rsidR="003657B0">
        <w:t>23</w:t>
      </w:r>
      <w:r w:rsidRPr="00613664">
        <w:t>.</w:t>
      </w:r>
      <w:bookmarkEnd w:id="215"/>
      <w:bookmarkEnd w:id="216"/>
      <w:bookmarkEnd w:id="217"/>
      <w:bookmarkEnd w:id="218"/>
      <w:bookmarkEnd w:id="219"/>
      <w:bookmarkEnd w:id="220"/>
    </w:p>
    <w:p w14:paraId="18D49003" w14:textId="77777777" w:rsidR="00AF75AC" w:rsidRPr="00741B11" w:rsidRDefault="003657B0" w:rsidP="00B205C6">
      <w:pPr>
        <w:autoSpaceDE w:val="0"/>
        <w:autoSpaceDN w:val="0"/>
        <w:adjustRightInd w:val="0"/>
        <w:spacing w:after="0"/>
        <w:ind w:left="142"/>
        <w:rPr>
          <w:rStyle w:val="Tabulka"/>
        </w:rPr>
      </w:pPr>
      <w:r w:rsidRPr="00741B11">
        <w:rPr>
          <w:rStyle w:val="Tabulka"/>
        </w:rPr>
        <w:t>Tabulka č.</w:t>
      </w:r>
      <w:r w:rsidR="00301716" w:rsidRPr="00741B11">
        <w:rPr>
          <w:rStyle w:val="Tabulka"/>
        </w:rPr>
        <w:t xml:space="preserve"> </w:t>
      </w:r>
      <w:r w:rsidRPr="00741B11">
        <w:rPr>
          <w:rStyle w:val="Tabulka"/>
        </w:rPr>
        <w:t>23</w:t>
      </w:r>
      <w:r w:rsidR="00AF75AC" w:rsidRPr="00741B11">
        <w:rPr>
          <w:rStyle w:val="Tabulka"/>
        </w:rPr>
        <w:t xml:space="preserve"> –</w:t>
      </w:r>
      <w:r w:rsidR="00253B9F" w:rsidRPr="00741B11">
        <w:rPr>
          <w:rStyle w:val="Tabulka"/>
        </w:rPr>
        <w:t xml:space="preserve"> </w:t>
      </w:r>
      <w:r w:rsidR="00171297" w:rsidRPr="00741B11">
        <w:rPr>
          <w:rStyle w:val="Tabulka"/>
        </w:rPr>
        <w:t>Mistrovství ČR v </w:t>
      </w:r>
      <w:r w:rsidR="006763A7" w:rsidRPr="00741B11">
        <w:rPr>
          <w:rStyle w:val="Tabulka"/>
        </w:rPr>
        <w:t>duatlonu</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835"/>
        <w:gridCol w:w="2410"/>
      </w:tblGrid>
      <w:tr w:rsidR="007A62A4" w:rsidRPr="00613664" w14:paraId="18D49007" w14:textId="77777777" w:rsidTr="00B74792">
        <w:tc>
          <w:tcPr>
            <w:tcW w:w="3686" w:type="dxa"/>
            <w:shd w:val="clear" w:color="auto" w:fill="80BBD7"/>
            <w:vAlign w:val="center"/>
          </w:tcPr>
          <w:p w14:paraId="18D49004" w14:textId="77777777" w:rsidR="007A62A4" w:rsidRPr="00613664" w:rsidRDefault="007A62A4" w:rsidP="00F81679">
            <w:pPr>
              <w:spacing w:after="0"/>
              <w:jc w:val="center"/>
              <w:rPr>
                <w:rFonts w:cs="Calibri"/>
                <w:b/>
                <w:smallCaps/>
              </w:rPr>
            </w:pPr>
            <w:r w:rsidRPr="00613664">
              <w:rPr>
                <w:rFonts w:cs="Calibri"/>
                <w:b/>
                <w:smallCaps/>
              </w:rPr>
              <w:t>Kategorie</w:t>
            </w:r>
          </w:p>
        </w:tc>
        <w:tc>
          <w:tcPr>
            <w:tcW w:w="2835" w:type="dxa"/>
            <w:shd w:val="clear" w:color="auto" w:fill="80BBD7"/>
            <w:vAlign w:val="center"/>
          </w:tcPr>
          <w:p w14:paraId="18D49005" w14:textId="77777777" w:rsidR="007A62A4" w:rsidRPr="00613664" w:rsidRDefault="007A62A4" w:rsidP="00F81679">
            <w:pPr>
              <w:spacing w:after="0"/>
              <w:jc w:val="center"/>
              <w:rPr>
                <w:rFonts w:cs="Calibri"/>
                <w:b/>
                <w:smallCaps/>
              </w:rPr>
            </w:pPr>
            <w:r w:rsidRPr="00613664">
              <w:rPr>
                <w:rFonts w:cs="Calibri"/>
                <w:b/>
                <w:smallCaps/>
              </w:rPr>
              <w:t>SDT</w:t>
            </w:r>
          </w:p>
        </w:tc>
        <w:tc>
          <w:tcPr>
            <w:tcW w:w="2410" w:type="dxa"/>
            <w:shd w:val="clear" w:color="auto" w:fill="80BBD7"/>
          </w:tcPr>
          <w:p w14:paraId="18D49006" w14:textId="77777777" w:rsidR="007A62A4" w:rsidRPr="00613664" w:rsidRDefault="00864400" w:rsidP="00F81679">
            <w:pPr>
              <w:spacing w:after="0"/>
              <w:jc w:val="center"/>
              <w:rPr>
                <w:rFonts w:cs="Calibri"/>
                <w:b/>
                <w:smallCaps/>
              </w:rPr>
            </w:pPr>
            <w:r w:rsidRPr="00613664">
              <w:rPr>
                <w:rFonts w:cs="Calibri"/>
                <w:b/>
                <w:smallCaps/>
              </w:rPr>
              <w:t>DDT</w:t>
            </w:r>
          </w:p>
        </w:tc>
      </w:tr>
      <w:tr w:rsidR="007A62A4" w:rsidRPr="00613664" w14:paraId="18D4900B" w14:textId="77777777" w:rsidTr="00B205C6">
        <w:trPr>
          <w:trHeight w:val="351"/>
        </w:trPr>
        <w:tc>
          <w:tcPr>
            <w:tcW w:w="3686" w:type="dxa"/>
            <w:tcBorders>
              <w:bottom w:val="single" w:sz="6" w:space="0" w:color="auto"/>
            </w:tcBorders>
            <w:shd w:val="clear" w:color="auto" w:fill="auto"/>
            <w:vAlign w:val="center"/>
          </w:tcPr>
          <w:p w14:paraId="18D49008" w14:textId="77777777" w:rsidR="007A62A4" w:rsidRPr="004A1DA1" w:rsidRDefault="00AD62AC" w:rsidP="00B205C6">
            <w:pPr>
              <w:spacing w:after="0"/>
              <w:jc w:val="center"/>
              <w:rPr>
                <w:rFonts w:cs="Calibri"/>
                <w:sz w:val="20"/>
                <w:szCs w:val="20"/>
              </w:rPr>
            </w:pPr>
            <w:r w:rsidRPr="004A1DA1">
              <w:rPr>
                <w:rFonts w:cs="Calibri"/>
                <w:sz w:val="20"/>
                <w:szCs w:val="20"/>
              </w:rPr>
              <w:t xml:space="preserve">Žactvo, </w:t>
            </w:r>
            <w:r w:rsidR="00897F93" w:rsidRPr="004A1DA1">
              <w:rPr>
                <w:rFonts w:cs="Calibri"/>
                <w:sz w:val="20"/>
                <w:szCs w:val="20"/>
              </w:rPr>
              <w:t>D</w:t>
            </w:r>
            <w:r w:rsidR="007A62A4" w:rsidRPr="004A1DA1">
              <w:rPr>
                <w:rFonts w:cs="Calibri"/>
                <w:sz w:val="20"/>
                <w:szCs w:val="20"/>
              </w:rPr>
              <w:t>orost, junioři, dospělí</w:t>
            </w:r>
            <w:r w:rsidR="008B2A87" w:rsidRPr="004A1DA1">
              <w:rPr>
                <w:rFonts w:cs="Calibri"/>
                <w:sz w:val="20"/>
                <w:szCs w:val="20"/>
              </w:rPr>
              <w:t>, kluby</w:t>
            </w:r>
          </w:p>
        </w:tc>
        <w:tc>
          <w:tcPr>
            <w:tcW w:w="2835" w:type="dxa"/>
            <w:tcBorders>
              <w:bottom w:val="single" w:sz="6" w:space="0" w:color="auto"/>
            </w:tcBorders>
            <w:vAlign w:val="center"/>
          </w:tcPr>
          <w:p w14:paraId="18D49009" w14:textId="5A120AC0" w:rsidR="007A62A4" w:rsidRPr="004A1DA1" w:rsidRDefault="00945F10" w:rsidP="00B205C6">
            <w:pPr>
              <w:spacing w:after="0"/>
              <w:jc w:val="center"/>
              <w:rPr>
                <w:rFonts w:cs="Calibri"/>
                <w:sz w:val="20"/>
                <w:szCs w:val="20"/>
              </w:rPr>
            </w:pPr>
            <w:r w:rsidRPr="004A1DA1">
              <w:rPr>
                <w:rFonts w:cs="Calibri"/>
                <w:sz w:val="20"/>
                <w:szCs w:val="20"/>
              </w:rPr>
              <w:t>18</w:t>
            </w:r>
            <w:r w:rsidR="007A62A4" w:rsidRPr="004A1DA1">
              <w:rPr>
                <w:rFonts w:cs="Calibri"/>
                <w:sz w:val="20"/>
                <w:szCs w:val="20"/>
              </w:rPr>
              <w:t>.</w:t>
            </w:r>
            <w:r w:rsidRPr="004A1DA1">
              <w:rPr>
                <w:rFonts w:cs="Calibri"/>
                <w:sz w:val="20"/>
                <w:szCs w:val="20"/>
              </w:rPr>
              <w:t>9.2021</w:t>
            </w:r>
            <w:r w:rsidR="007A62A4" w:rsidRPr="004A1DA1">
              <w:rPr>
                <w:rFonts w:cs="Calibri"/>
                <w:sz w:val="20"/>
                <w:szCs w:val="20"/>
              </w:rPr>
              <w:t xml:space="preserve"> Žamberk</w:t>
            </w:r>
          </w:p>
        </w:tc>
        <w:tc>
          <w:tcPr>
            <w:tcW w:w="2410" w:type="dxa"/>
            <w:tcBorders>
              <w:bottom w:val="single" w:sz="6" w:space="0" w:color="auto"/>
            </w:tcBorders>
            <w:vAlign w:val="center"/>
          </w:tcPr>
          <w:p w14:paraId="18D4900A" w14:textId="77777777" w:rsidR="007A62A4" w:rsidRPr="004A1DA1" w:rsidRDefault="00B205C6" w:rsidP="00B205C6">
            <w:pPr>
              <w:spacing w:after="0"/>
              <w:jc w:val="center"/>
              <w:rPr>
                <w:rFonts w:cs="Calibri"/>
                <w:sz w:val="20"/>
                <w:szCs w:val="20"/>
              </w:rPr>
            </w:pPr>
            <w:r w:rsidRPr="004A1DA1">
              <w:rPr>
                <w:rFonts w:cs="Calibri"/>
                <w:sz w:val="20"/>
                <w:szCs w:val="20"/>
              </w:rPr>
              <w:t xml:space="preserve">viz. Tabulka č. </w:t>
            </w:r>
            <w:r w:rsidR="00AD62AC" w:rsidRPr="004A1DA1">
              <w:rPr>
                <w:rFonts w:cs="Calibri"/>
                <w:sz w:val="20"/>
                <w:szCs w:val="20"/>
              </w:rPr>
              <w:t>1</w:t>
            </w:r>
            <w:r w:rsidR="000D720C" w:rsidRPr="004A1DA1">
              <w:rPr>
                <w:rFonts w:cs="Calibri"/>
                <w:sz w:val="20"/>
                <w:szCs w:val="20"/>
              </w:rPr>
              <w:t>9</w:t>
            </w:r>
          </w:p>
        </w:tc>
      </w:tr>
    </w:tbl>
    <w:p w14:paraId="18D4900C" w14:textId="77777777" w:rsidR="00FA0981" w:rsidRDefault="00FA0981" w:rsidP="00FA0981">
      <w:pPr>
        <w:spacing w:after="0"/>
        <w:rPr>
          <w:rFonts w:cs="Calibri"/>
          <w:szCs w:val="24"/>
        </w:rPr>
      </w:pPr>
    </w:p>
    <w:p w14:paraId="18D4900D" w14:textId="77777777" w:rsidR="00FA0981" w:rsidRDefault="00FA0981" w:rsidP="00FA0981">
      <w:pPr>
        <w:spacing w:after="0"/>
        <w:rPr>
          <w:rFonts w:cs="Calibri"/>
          <w:szCs w:val="24"/>
        </w:rPr>
      </w:pPr>
    </w:p>
    <w:p w14:paraId="26960D45" w14:textId="77777777" w:rsidR="00351D3A" w:rsidRDefault="00351D3A" w:rsidP="00FA0981">
      <w:pPr>
        <w:spacing w:after="0"/>
        <w:rPr>
          <w:rFonts w:cs="Calibri"/>
          <w:szCs w:val="24"/>
        </w:rPr>
      </w:pPr>
    </w:p>
    <w:p w14:paraId="6587E123" w14:textId="77777777" w:rsidR="00351D3A" w:rsidRDefault="00351D3A" w:rsidP="00FA0981">
      <w:pPr>
        <w:spacing w:after="0"/>
        <w:rPr>
          <w:rFonts w:cs="Calibri"/>
          <w:szCs w:val="24"/>
        </w:rPr>
      </w:pPr>
    </w:p>
    <w:p w14:paraId="28D4EA16" w14:textId="77777777" w:rsidR="00351D3A" w:rsidRDefault="00351D3A" w:rsidP="00FA0981">
      <w:pPr>
        <w:spacing w:after="0"/>
        <w:rPr>
          <w:rFonts w:cs="Calibri"/>
          <w:szCs w:val="24"/>
        </w:rPr>
      </w:pPr>
    </w:p>
    <w:p w14:paraId="0B2516D3" w14:textId="77777777" w:rsidR="00351D3A" w:rsidRDefault="00351D3A" w:rsidP="00FA0981">
      <w:pPr>
        <w:spacing w:after="0"/>
        <w:rPr>
          <w:rFonts w:cs="Calibri"/>
          <w:szCs w:val="24"/>
        </w:rPr>
      </w:pPr>
    </w:p>
    <w:p w14:paraId="18D4900F" w14:textId="3BC09887" w:rsidR="00656DC2" w:rsidRPr="00A52B3F" w:rsidRDefault="006660E3" w:rsidP="00A52B3F">
      <w:pPr>
        <w:pStyle w:val="Nadpis1"/>
      </w:pPr>
      <w:bookmarkStart w:id="221" w:name="_Toc31919073"/>
      <w:bookmarkEnd w:id="214"/>
      <w:proofErr w:type="spellStart"/>
      <w:r w:rsidRPr="00A52B3F">
        <w:lastRenderedPageBreak/>
        <w:t>Kvadriatlon</w:t>
      </w:r>
      <w:bookmarkEnd w:id="221"/>
      <w:proofErr w:type="spellEnd"/>
    </w:p>
    <w:p w14:paraId="18D49010" w14:textId="77777777" w:rsidR="006660E3" w:rsidRPr="00B205C6" w:rsidRDefault="006660E3" w:rsidP="00A52B3F">
      <w:pPr>
        <w:pStyle w:val="Nadpis2"/>
        <w:rPr>
          <w:lang w:eastAsia="cs-CZ"/>
        </w:rPr>
      </w:pPr>
      <w:bookmarkStart w:id="222" w:name="_Toc412581340"/>
      <w:bookmarkStart w:id="223" w:name="_Toc444457547"/>
      <w:bookmarkStart w:id="224" w:name="_Toc648313"/>
      <w:bookmarkStart w:id="225" w:name="_Toc729349"/>
      <w:bookmarkStart w:id="226" w:name="_Toc734768"/>
      <w:bookmarkStart w:id="227" w:name="_Toc31919074"/>
      <w:bookmarkStart w:id="228" w:name="_Toc411086307"/>
      <w:bookmarkStart w:id="229" w:name="_Toc411543162"/>
      <w:r w:rsidRPr="00B205C6">
        <w:rPr>
          <w:lang w:eastAsia="cs-CZ"/>
        </w:rPr>
        <w:t>Český pohár se pro závody v </w:t>
      </w:r>
      <w:proofErr w:type="spellStart"/>
      <w:r w:rsidRPr="00B205C6">
        <w:rPr>
          <w:lang w:eastAsia="cs-CZ"/>
        </w:rPr>
        <w:t>kvadriatlonu</w:t>
      </w:r>
      <w:proofErr w:type="spellEnd"/>
      <w:r w:rsidRPr="00B205C6">
        <w:rPr>
          <w:lang w:eastAsia="cs-CZ"/>
        </w:rPr>
        <w:t xml:space="preserve"> nevyhlašuje.</w:t>
      </w:r>
      <w:bookmarkEnd w:id="222"/>
      <w:bookmarkEnd w:id="223"/>
      <w:bookmarkEnd w:id="224"/>
      <w:bookmarkEnd w:id="225"/>
      <w:bookmarkEnd w:id="226"/>
      <w:bookmarkEnd w:id="227"/>
      <w:r w:rsidRPr="00B205C6">
        <w:rPr>
          <w:lang w:eastAsia="cs-CZ"/>
        </w:rPr>
        <w:t xml:space="preserve"> </w:t>
      </w:r>
    </w:p>
    <w:p w14:paraId="18D49011" w14:textId="77777777" w:rsidR="006660E3" w:rsidRPr="00613664" w:rsidRDefault="006660E3" w:rsidP="00A52B3F">
      <w:pPr>
        <w:pStyle w:val="Nadpis2"/>
        <w:rPr>
          <w:szCs w:val="24"/>
          <w:lang w:eastAsia="cs-CZ"/>
        </w:rPr>
      </w:pPr>
      <w:bookmarkStart w:id="230" w:name="_Toc412581341"/>
      <w:bookmarkStart w:id="231" w:name="_Toc444457548"/>
      <w:bookmarkStart w:id="232" w:name="_Toc648314"/>
      <w:bookmarkStart w:id="233" w:name="_Toc729350"/>
      <w:bookmarkStart w:id="234" w:name="_Toc734769"/>
      <w:bookmarkStart w:id="235" w:name="_Toc31919075"/>
      <w:r w:rsidRPr="00613664">
        <w:rPr>
          <w:lang w:eastAsia="cs-CZ"/>
        </w:rPr>
        <w:t>Po</w:t>
      </w:r>
      <w:r w:rsidR="009E55E8" w:rsidRPr="00613664">
        <w:rPr>
          <w:lang w:eastAsia="cs-CZ"/>
        </w:rPr>
        <w:t>dporované</w:t>
      </w:r>
      <w:r w:rsidRPr="00613664">
        <w:rPr>
          <w:lang w:eastAsia="cs-CZ"/>
        </w:rPr>
        <w:t xml:space="preserve"> </w:t>
      </w:r>
      <w:r w:rsidRPr="00A52B3F">
        <w:t>závody</w:t>
      </w:r>
      <w:r w:rsidRPr="00613664">
        <w:rPr>
          <w:lang w:eastAsia="cs-CZ"/>
        </w:rPr>
        <w:t xml:space="preserve"> </w:t>
      </w:r>
      <w:r w:rsidR="003657B0">
        <w:t>jsou uvedeny v tabulce č.</w:t>
      </w:r>
      <w:r w:rsidR="00B205C6">
        <w:t xml:space="preserve"> 2</w:t>
      </w:r>
      <w:r w:rsidR="003657B0">
        <w:t>4</w:t>
      </w:r>
      <w:r w:rsidR="009E55E8" w:rsidRPr="00613664">
        <w:t>.</w:t>
      </w:r>
      <w:bookmarkEnd w:id="230"/>
      <w:bookmarkEnd w:id="231"/>
      <w:bookmarkEnd w:id="232"/>
      <w:bookmarkEnd w:id="233"/>
      <w:bookmarkEnd w:id="234"/>
      <w:bookmarkEnd w:id="235"/>
    </w:p>
    <w:p w14:paraId="18D49012" w14:textId="77777777" w:rsidR="006660E3" w:rsidRPr="00741B11" w:rsidRDefault="003657B0" w:rsidP="001001F9">
      <w:pPr>
        <w:autoSpaceDE w:val="0"/>
        <w:autoSpaceDN w:val="0"/>
        <w:adjustRightInd w:val="0"/>
        <w:spacing w:after="40"/>
        <w:ind w:left="142"/>
        <w:rPr>
          <w:rStyle w:val="Tabulka"/>
        </w:rPr>
      </w:pPr>
      <w:r w:rsidRPr="00741B11">
        <w:rPr>
          <w:rStyle w:val="Tabulka"/>
        </w:rPr>
        <w:t>Tabulka č.</w:t>
      </w:r>
      <w:r w:rsidR="001001F9" w:rsidRPr="00741B11">
        <w:rPr>
          <w:rStyle w:val="Tabulka"/>
        </w:rPr>
        <w:t xml:space="preserve"> </w:t>
      </w:r>
      <w:r w:rsidRPr="00741B11">
        <w:rPr>
          <w:rStyle w:val="Tabulka"/>
        </w:rPr>
        <w:t>24</w:t>
      </w:r>
      <w:r w:rsidR="006660E3" w:rsidRPr="00741B11">
        <w:rPr>
          <w:rStyle w:val="Tabulka"/>
        </w:rPr>
        <w:t xml:space="preserve"> –</w:t>
      </w:r>
      <w:r w:rsidR="001001F9" w:rsidRPr="00741B11">
        <w:rPr>
          <w:rStyle w:val="Tabulka"/>
        </w:rPr>
        <w:t xml:space="preserve"> </w:t>
      </w:r>
      <w:r w:rsidR="009E55E8" w:rsidRPr="00741B11">
        <w:rPr>
          <w:rStyle w:val="Tabulka"/>
        </w:rPr>
        <w:t>Z</w:t>
      </w:r>
      <w:r w:rsidR="006660E3" w:rsidRPr="00741B11">
        <w:rPr>
          <w:rStyle w:val="Tabulka"/>
        </w:rPr>
        <w:t>ávod</w:t>
      </w:r>
      <w:r w:rsidR="009E55E8" w:rsidRPr="00741B11">
        <w:rPr>
          <w:rStyle w:val="Tabulka"/>
        </w:rPr>
        <w:t>y</w:t>
      </w:r>
      <w:r w:rsidR="006660E3" w:rsidRPr="00741B11">
        <w:rPr>
          <w:rStyle w:val="Tabulka"/>
        </w:rPr>
        <w:t xml:space="preserve"> v </w:t>
      </w:r>
      <w:proofErr w:type="spellStart"/>
      <w:r w:rsidR="006660E3" w:rsidRPr="00741B11">
        <w:rPr>
          <w:rStyle w:val="Tabulka"/>
        </w:rPr>
        <w:t>kvadriatlonu</w:t>
      </w:r>
      <w:proofErr w:type="spellEnd"/>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1388"/>
        <w:gridCol w:w="2415"/>
        <w:gridCol w:w="2421"/>
        <w:gridCol w:w="605"/>
      </w:tblGrid>
      <w:tr w:rsidR="002D45BF" w:rsidRPr="00613664" w14:paraId="18D49018" w14:textId="77777777" w:rsidTr="00B74792">
        <w:trPr>
          <w:trHeight w:val="360"/>
          <w:jc w:val="right"/>
        </w:trPr>
        <w:tc>
          <w:tcPr>
            <w:tcW w:w="2231" w:type="dxa"/>
            <w:shd w:val="clear" w:color="auto" w:fill="80BBD7"/>
            <w:vAlign w:val="center"/>
          </w:tcPr>
          <w:p w14:paraId="18D49013" w14:textId="77777777" w:rsidR="002D45BF" w:rsidRPr="00613664" w:rsidRDefault="002D45BF" w:rsidP="001001F9">
            <w:pPr>
              <w:spacing w:after="0"/>
              <w:jc w:val="center"/>
              <w:rPr>
                <w:rFonts w:cs="Calibri"/>
                <w:b/>
                <w:smallCaps/>
              </w:rPr>
            </w:pPr>
            <w:r w:rsidRPr="00613664">
              <w:rPr>
                <w:rFonts w:cs="Calibri"/>
                <w:b/>
                <w:smallCaps/>
              </w:rPr>
              <w:t>Místo</w:t>
            </w:r>
          </w:p>
        </w:tc>
        <w:tc>
          <w:tcPr>
            <w:tcW w:w="1388" w:type="dxa"/>
            <w:shd w:val="clear" w:color="auto" w:fill="80BBD7"/>
            <w:vAlign w:val="center"/>
          </w:tcPr>
          <w:p w14:paraId="18D49014" w14:textId="77777777" w:rsidR="002D45BF" w:rsidRPr="00613664" w:rsidRDefault="002D45BF" w:rsidP="001001F9">
            <w:pPr>
              <w:spacing w:after="0"/>
              <w:jc w:val="center"/>
              <w:rPr>
                <w:rFonts w:cs="Calibri"/>
                <w:b/>
                <w:smallCaps/>
              </w:rPr>
            </w:pPr>
            <w:r w:rsidRPr="00613664">
              <w:rPr>
                <w:rFonts w:cs="Calibri"/>
                <w:b/>
                <w:smallCaps/>
              </w:rPr>
              <w:t>Datum</w:t>
            </w:r>
          </w:p>
        </w:tc>
        <w:tc>
          <w:tcPr>
            <w:tcW w:w="0" w:type="auto"/>
            <w:shd w:val="clear" w:color="auto" w:fill="80BBD7"/>
            <w:vAlign w:val="center"/>
          </w:tcPr>
          <w:p w14:paraId="18D49015" w14:textId="77777777" w:rsidR="002D45BF" w:rsidRPr="00613664" w:rsidRDefault="002D45BF" w:rsidP="001001F9">
            <w:pPr>
              <w:spacing w:after="0"/>
              <w:jc w:val="center"/>
              <w:rPr>
                <w:rFonts w:cs="Calibri"/>
                <w:b/>
                <w:smallCaps/>
              </w:rPr>
            </w:pPr>
            <w:r w:rsidRPr="00613664">
              <w:rPr>
                <w:rFonts w:cs="Calibri"/>
                <w:b/>
                <w:smallCaps/>
              </w:rPr>
              <w:t>Organizátor závodu</w:t>
            </w:r>
          </w:p>
        </w:tc>
        <w:tc>
          <w:tcPr>
            <w:tcW w:w="0" w:type="auto"/>
            <w:shd w:val="clear" w:color="auto" w:fill="80BBD7"/>
            <w:vAlign w:val="center"/>
          </w:tcPr>
          <w:p w14:paraId="18D49016" w14:textId="77777777" w:rsidR="002D45BF" w:rsidRPr="00613664" w:rsidRDefault="002D45BF" w:rsidP="001001F9">
            <w:pPr>
              <w:spacing w:after="0"/>
              <w:jc w:val="center"/>
              <w:rPr>
                <w:rFonts w:cs="Calibri"/>
                <w:b/>
                <w:smallCaps/>
                <w:lang w:val="en-US"/>
              </w:rPr>
            </w:pPr>
            <w:r w:rsidRPr="00613664">
              <w:rPr>
                <w:rFonts w:cs="Calibri"/>
                <w:b/>
                <w:smallCaps/>
              </w:rPr>
              <w:t xml:space="preserve">Distance dospělých </w:t>
            </w:r>
            <w:r w:rsidRPr="00613664">
              <w:rPr>
                <w:rFonts w:cs="Calibri"/>
                <w:b/>
                <w:smallCaps/>
                <w:lang w:val="en-US"/>
              </w:rPr>
              <w:t>[</w:t>
            </w:r>
            <w:r w:rsidRPr="00613664">
              <w:rPr>
                <w:rFonts w:cs="Calibri"/>
                <w:b/>
                <w:smallCaps/>
              </w:rPr>
              <w:t>km</w:t>
            </w:r>
            <w:r w:rsidRPr="00613664">
              <w:rPr>
                <w:rFonts w:cs="Calibri"/>
                <w:b/>
                <w:smallCaps/>
                <w:lang w:val="en-US"/>
              </w:rPr>
              <w:t>]</w:t>
            </w:r>
          </w:p>
        </w:tc>
        <w:tc>
          <w:tcPr>
            <w:tcW w:w="0" w:type="auto"/>
            <w:shd w:val="clear" w:color="auto" w:fill="80BBD7"/>
            <w:vAlign w:val="center"/>
          </w:tcPr>
          <w:p w14:paraId="18D49017" w14:textId="77777777" w:rsidR="002D45BF" w:rsidRPr="00613664" w:rsidRDefault="002D45BF" w:rsidP="001001F9">
            <w:pPr>
              <w:spacing w:after="0"/>
              <w:jc w:val="center"/>
              <w:rPr>
                <w:rFonts w:cs="Calibri"/>
                <w:b/>
                <w:smallCaps/>
              </w:rPr>
            </w:pPr>
            <w:r w:rsidRPr="00613664">
              <w:rPr>
                <w:rFonts w:cs="Calibri"/>
                <w:b/>
                <w:smallCaps/>
              </w:rPr>
              <w:t>Typ</w:t>
            </w:r>
          </w:p>
        </w:tc>
      </w:tr>
      <w:tr w:rsidR="00090B08" w:rsidRPr="00613664" w14:paraId="18D49024" w14:textId="77777777" w:rsidTr="001001F9">
        <w:trPr>
          <w:trHeight w:val="351"/>
          <w:jc w:val="right"/>
        </w:trPr>
        <w:tc>
          <w:tcPr>
            <w:tcW w:w="2231" w:type="dxa"/>
            <w:shd w:val="clear" w:color="auto" w:fill="auto"/>
            <w:vAlign w:val="center"/>
          </w:tcPr>
          <w:p w14:paraId="18D4901F" w14:textId="77777777" w:rsidR="00090B08" w:rsidRPr="004A1DA1" w:rsidRDefault="00090B08" w:rsidP="001001F9">
            <w:pPr>
              <w:spacing w:after="0"/>
              <w:jc w:val="center"/>
              <w:rPr>
                <w:rFonts w:cs="Calibri"/>
                <w:sz w:val="20"/>
                <w:szCs w:val="20"/>
              </w:rPr>
            </w:pPr>
            <w:r w:rsidRPr="004A1DA1">
              <w:rPr>
                <w:rFonts w:cs="Calibri"/>
                <w:sz w:val="20"/>
                <w:szCs w:val="20"/>
              </w:rPr>
              <w:t>Týn nad Vltavou</w:t>
            </w:r>
          </w:p>
        </w:tc>
        <w:tc>
          <w:tcPr>
            <w:tcW w:w="1388" w:type="dxa"/>
            <w:vAlign w:val="center"/>
          </w:tcPr>
          <w:p w14:paraId="09A65FA8" w14:textId="32259B68" w:rsidR="00090B08" w:rsidRPr="004A1DA1" w:rsidRDefault="00945F10" w:rsidP="001001F9">
            <w:pPr>
              <w:spacing w:after="0"/>
              <w:jc w:val="center"/>
              <w:rPr>
                <w:rFonts w:cs="Calibri"/>
                <w:sz w:val="20"/>
                <w:szCs w:val="20"/>
              </w:rPr>
            </w:pPr>
            <w:r w:rsidRPr="004A1DA1">
              <w:rPr>
                <w:rFonts w:cs="Calibri"/>
                <w:sz w:val="20"/>
                <w:szCs w:val="20"/>
              </w:rPr>
              <w:t>26.6.2021</w:t>
            </w:r>
          </w:p>
          <w:p w14:paraId="18D49020" w14:textId="694C95E4" w:rsidR="00E96F39" w:rsidRPr="004A1DA1" w:rsidRDefault="00E96F39" w:rsidP="001001F9">
            <w:pPr>
              <w:spacing w:after="0"/>
              <w:jc w:val="center"/>
              <w:rPr>
                <w:rFonts w:cs="Calibri"/>
                <w:sz w:val="20"/>
                <w:szCs w:val="20"/>
              </w:rPr>
            </w:pPr>
          </w:p>
        </w:tc>
        <w:tc>
          <w:tcPr>
            <w:tcW w:w="0" w:type="auto"/>
            <w:vAlign w:val="center"/>
          </w:tcPr>
          <w:p w14:paraId="18D49021" w14:textId="77777777" w:rsidR="00090B08" w:rsidRPr="004A1DA1" w:rsidRDefault="00090B08" w:rsidP="001001F9">
            <w:pPr>
              <w:spacing w:after="0"/>
              <w:jc w:val="center"/>
              <w:rPr>
                <w:rFonts w:cs="Calibri"/>
                <w:sz w:val="20"/>
                <w:szCs w:val="20"/>
              </w:rPr>
            </w:pPr>
            <w:r w:rsidRPr="004A1DA1">
              <w:rPr>
                <w:rFonts w:cs="Calibri"/>
                <w:sz w:val="20"/>
                <w:szCs w:val="20"/>
              </w:rPr>
              <w:t xml:space="preserve">Kanoistický klub Jiskra, </w:t>
            </w:r>
            <w:proofErr w:type="spellStart"/>
            <w:r w:rsidRPr="004A1DA1">
              <w:rPr>
                <w:rFonts w:cs="Calibri"/>
                <w:sz w:val="20"/>
                <w:szCs w:val="20"/>
              </w:rPr>
              <w:t>o.s</w:t>
            </w:r>
            <w:proofErr w:type="spellEnd"/>
            <w:r w:rsidRPr="004A1DA1">
              <w:rPr>
                <w:rFonts w:cs="Calibri"/>
                <w:sz w:val="20"/>
                <w:szCs w:val="20"/>
              </w:rPr>
              <w:t>.</w:t>
            </w:r>
          </w:p>
        </w:tc>
        <w:tc>
          <w:tcPr>
            <w:tcW w:w="0" w:type="auto"/>
            <w:vAlign w:val="center"/>
          </w:tcPr>
          <w:p w14:paraId="18D49022" w14:textId="77777777" w:rsidR="00090B08" w:rsidRPr="004A1DA1" w:rsidRDefault="001001F9" w:rsidP="001001F9">
            <w:pPr>
              <w:spacing w:after="0"/>
              <w:jc w:val="center"/>
              <w:rPr>
                <w:rFonts w:cs="Calibri"/>
                <w:sz w:val="20"/>
                <w:szCs w:val="20"/>
              </w:rPr>
            </w:pPr>
            <w:r w:rsidRPr="004A1DA1">
              <w:rPr>
                <w:rFonts w:cs="Calibri"/>
                <w:sz w:val="20"/>
                <w:szCs w:val="20"/>
              </w:rPr>
              <w:t xml:space="preserve">1,5 – </w:t>
            </w:r>
            <w:proofErr w:type="gramStart"/>
            <w:r w:rsidRPr="004A1DA1">
              <w:rPr>
                <w:rFonts w:cs="Calibri"/>
                <w:sz w:val="20"/>
                <w:szCs w:val="20"/>
              </w:rPr>
              <w:t>40 – 8</w:t>
            </w:r>
            <w:proofErr w:type="gramEnd"/>
            <w:r w:rsidRPr="004A1DA1">
              <w:rPr>
                <w:rFonts w:cs="Calibri"/>
                <w:sz w:val="20"/>
                <w:szCs w:val="20"/>
              </w:rPr>
              <w:t xml:space="preserve"> – </w:t>
            </w:r>
            <w:r w:rsidR="00090B08" w:rsidRPr="004A1DA1">
              <w:rPr>
                <w:rFonts w:cs="Calibri"/>
                <w:sz w:val="20"/>
                <w:szCs w:val="20"/>
              </w:rPr>
              <w:t>10</w:t>
            </w:r>
          </w:p>
        </w:tc>
        <w:tc>
          <w:tcPr>
            <w:tcW w:w="0" w:type="auto"/>
            <w:vAlign w:val="center"/>
          </w:tcPr>
          <w:p w14:paraId="18D49023" w14:textId="77777777" w:rsidR="00090B08" w:rsidRPr="004A1DA1" w:rsidRDefault="00090B08" w:rsidP="001001F9">
            <w:pPr>
              <w:spacing w:after="0"/>
              <w:jc w:val="center"/>
              <w:rPr>
                <w:rFonts w:cs="Calibri"/>
                <w:sz w:val="20"/>
                <w:szCs w:val="20"/>
              </w:rPr>
            </w:pPr>
            <w:r w:rsidRPr="004A1DA1">
              <w:rPr>
                <w:rFonts w:cs="Calibri"/>
                <w:sz w:val="20"/>
                <w:szCs w:val="20"/>
              </w:rPr>
              <w:t>KVT</w:t>
            </w:r>
          </w:p>
        </w:tc>
      </w:tr>
    </w:tbl>
    <w:p w14:paraId="18D49025" w14:textId="77777777" w:rsidR="00FA0981" w:rsidRDefault="00FA0981" w:rsidP="00E01BD2">
      <w:pPr>
        <w:pStyle w:val="Styl1"/>
        <w:spacing w:after="0"/>
        <w:rPr>
          <w:rFonts w:ascii="Calibri" w:hAnsi="Calibri" w:cs="Calibri"/>
          <w:b w:val="0"/>
          <w:sz w:val="24"/>
          <w:szCs w:val="24"/>
          <w:lang w:eastAsia="cs-CZ"/>
        </w:rPr>
      </w:pPr>
      <w:bookmarkStart w:id="236" w:name="_Toc412581342"/>
      <w:bookmarkStart w:id="237" w:name="_Toc444457549"/>
    </w:p>
    <w:p w14:paraId="18D49027" w14:textId="77777777" w:rsidR="002D45BF" w:rsidRPr="00A52B3F" w:rsidRDefault="002D45BF" w:rsidP="00A52B3F">
      <w:pPr>
        <w:pStyle w:val="Nadpis2"/>
      </w:pPr>
      <w:bookmarkStart w:id="238" w:name="_Toc648315"/>
      <w:bookmarkStart w:id="239" w:name="_Toc729351"/>
      <w:bookmarkStart w:id="240" w:name="_Toc734770"/>
      <w:bookmarkStart w:id="241" w:name="_Toc31919076"/>
      <w:r w:rsidRPr="00A52B3F">
        <w:t xml:space="preserve">Mistrovství ČR v </w:t>
      </w:r>
      <w:proofErr w:type="spellStart"/>
      <w:r w:rsidR="009E55E8" w:rsidRPr="00A52B3F">
        <w:t>kvadriatlonu</w:t>
      </w:r>
      <w:proofErr w:type="spellEnd"/>
      <w:r w:rsidRPr="00A52B3F">
        <w:t xml:space="preserve"> se vyhlašuje dle tabulky č.</w:t>
      </w:r>
      <w:r w:rsidR="00E01BD2" w:rsidRPr="00A52B3F">
        <w:t xml:space="preserve"> </w:t>
      </w:r>
      <w:r w:rsidR="003657B0" w:rsidRPr="00A52B3F">
        <w:t>25</w:t>
      </w:r>
      <w:r w:rsidRPr="00A52B3F">
        <w:t>.</w:t>
      </w:r>
      <w:bookmarkEnd w:id="236"/>
      <w:bookmarkEnd w:id="237"/>
      <w:bookmarkEnd w:id="238"/>
      <w:bookmarkEnd w:id="239"/>
      <w:bookmarkEnd w:id="240"/>
      <w:bookmarkEnd w:id="241"/>
    </w:p>
    <w:p w14:paraId="18D49028" w14:textId="77777777" w:rsidR="002D45BF" w:rsidRPr="00741B11" w:rsidRDefault="003657B0" w:rsidP="00E01BD2">
      <w:pPr>
        <w:autoSpaceDE w:val="0"/>
        <w:autoSpaceDN w:val="0"/>
        <w:adjustRightInd w:val="0"/>
        <w:spacing w:after="0"/>
        <w:ind w:left="142"/>
        <w:rPr>
          <w:rStyle w:val="Tabulka"/>
        </w:rPr>
      </w:pPr>
      <w:r w:rsidRPr="00741B11">
        <w:rPr>
          <w:rStyle w:val="Tabulka"/>
        </w:rPr>
        <w:t>Tabulka č.</w:t>
      </w:r>
      <w:r w:rsidR="00E01BD2" w:rsidRPr="00741B11">
        <w:rPr>
          <w:rStyle w:val="Tabulka"/>
        </w:rPr>
        <w:t xml:space="preserve"> </w:t>
      </w:r>
      <w:r w:rsidRPr="00741B11">
        <w:rPr>
          <w:rStyle w:val="Tabulka"/>
        </w:rPr>
        <w:t>25</w:t>
      </w:r>
      <w:r w:rsidR="002D45BF" w:rsidRPr="00741B11">
        <w:rPr>
          <w:rStyle w:val="Tabulka"/>
        </w:rPr>
        <w:t xml:space="preserve"> –</w:t>
      </w:r>
      <w:r w:rsidR="00E01BD2" w:rsidRPr="00741B11">
        <w:rPr>
          <w:rStyle w:val="Tabulka"/>
        </w:rPr>
        <w:t xml:space="preserve"> </w:t>
      </w:r>
      <w:r w:rsidR="002D45BF" w:rsidRPr="00741B11">
        <w:rPr>
          <w:rStyle w:val="Tabulka"/>
        </w:rPr>
        <w:t>M</w:t>
      </w:r>
      <w:r w:rsidR="009E55E8" w:rsidRPr="00741B11">
        <w:rPr>
          <w:rStyle w:val="Tabulka"/>
        </w:rPr>
        <w:t xml:space="preserve">istrovství </w:t>
      </w:r>
      <w:r w:rsidR="002D45BF" w:rsidRPr="00741B11">
        <w:rPr>
          <w:rStyle w:val="Tabulka"/>
        </w:rPr>
        <w:t>ČR</w:t>
      </w:r>
      <w:r w:rsidR="009E55E8" w:rsidRPr="00741B11">
        <w:rPr>
          <w:rStyle w:val="Tabulka"/>
        </w:rPr>
        <w:t xml:space="preserve"> v </w:t>
      </w:r>
      <w:proofErr w:type="spellStart"/>
      <w:r w:rsidR="009E55E8" w:rsidRPr="00741B11">
        <w:rPr>
          <w:rStyle w:val="Tabulka"/>
        </w:rPr>
        <w:t>kvadriatlonu</w:t>
      </w:r>
      <w:proofErr w:type="spellEnd"/>
    </w:p>
    <w:tbl>
      <w:tblPr>
        <w:tblW w:w="91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067"/>
      </w:tblGrid>
      <w:tr w:rsidR="002D45BF" w:rsidRPr="00613664" w14:paraId="18D4902B" w14:textId="77777777" w:rsidTr="00B74792">
        <w:trPr>
          <w:jc w:val="right"/>
        </w:trPr>
        <w:tc>
          <w:tcPr>
            <w:tcW w:w="4111" w:type="dxa"/>
            <w:shd w:val="clear" w:color="auto" w:fill="80BBD7"/>
            <w:vAlign w:val="center"/>
          </w:tcPr>
          <w:p w14:paraId="18D49029" w14:textId="77777777" w:rsidR="002D45BF" w:rsidRPr="00613664" w:rsidRDefault="002D45BF" w:rsidP="00E01BD2">
            <w:pPr>
              <w:spacing w:after="0"/>
              <w:jc w:val="center"/>
              <w:rPr>
                <w:rFonts w:cs="Calibri"/>
                <w:sz w:val="20"/>
                <w:szCs w:val="20"/>
              </w:rPr>
            </w:pPr>
            <w:r w:rsidRPr="00613664">
              <w:rPr>
                <w:rFonts w:cs="Calibri"/>
                <w:b/>
                <w:smallCaps/>
              </w:rPr>
              <w:t>Kategorie</w:t>
            </w:r>
          </w:p>
        </w:tc>
        <w:tc>
          <w:tcPr>
            <w:tcW w:w="5067" w:type="dxa"/>
            <w:shd w:val="clear" w:color="auto" w:fill="80BBD7"/>
            <w:vAlign w:val="center"/>
          </w:tcPr>
          <w:p w14:paraId="18D4902A" w14:textId="77777777" w:rsidR="002D45BF" w:rsidRPr="00613664" w:rsidRDefault="002D45BF" w:rsidP="00E01BD2">
            <w:pPr>
              <w:spacing w:after="0"/>
              <w:jc w:val="center"/>
              <w:rPr>
                <w:rFonts w:cs="Calibri"/>
                <w:b/>
                <w:sz w:val="16"/>
                <w:szCs w:val="16"/>
              </w:rPr>
            </w:pPr>
            <w:r w:rsidRPr="00613664">
              <w:rPr>
                <w:rFonts w:cs="Calibri"/>
                <w:b/>
                <w:smallCaps/>
              </w:rPr>
              <w:t>KVT</w:t>
            </w:r>
          </w:p>
        </w:tc>
      </w:tr>
      <w:tr w:rsidR="0010668B" w:rsidRPr="00613664" w14:paraId="18D4902E" w14:textId="77777777" w:rsidTr="00E01BD2">
        <w:trPr>
          <w:trHeight w:val="351"/>
          <w:jc w:val="right"/>
        </w:trPr>
        <w:tc>
          <w:tcPr>
            <w:tcW w:w="4111" w:type="dxa"/>
            <w:tcBorders>
              <w:bottom w:val="single" w:sz="6" w:space="0" w:color="auto"/>
            </w:tcBorders>
            <w:shd w:val="clear" w:color="auto" w:fill="auto"/>
            <w:vAlign w:val="center"/>
          </w:tcPr>
          <w:p w14:paraId="18D4902C" w14:textId="77777777" w:rsidR="0010668B" w:rsidRPr="004A1DA1" w:rsidRDefault="0010668B" w:rsidP="00E01BD2">
            <w:pPr>
              <w:spacing w:after="0"/>
              <w:jc w:val="center"/>
              <w:rPr>
                <w:rFonts w:cs="Calibri"/>
                <w:sz w:val="20"/>
                <w:szCs w:val="20"/>
              </w:rPr>
            </w:pPr>
            <w:r w:rsidRPr="004A1DA1">
              <w:rPr>
                <w:rFonts w:cs="Calibri"/>
                <w:sz w:val="20"/>
                <w:szCs w:val="20"/>
              </w:rPr>
              <w:t>Jednotlivci</w:t>
            </w:r>
          </w:p>
        </w:tc>
        <w:tc>
          <w:tcPr>
            <w:tcW w:w="5067" w:type="dxa"/>
            <w:vMerge w:val="restart"/>
            <w:vAlign w:val="center"/>
          </w:tcPr>
          <w:p w14:paraId="5F50CA9F" w14:textId="17894343" w:rsidR="0010668B" w:rsidRPr="004A1DA1" w:rsidRDefault="005A5B7D" w:rsidP="00E01BD2">
            <w:pPr>
              <w:spacing w:after="0"/>
              <w:jc w:val="center"/>
              <w:rPr>
                <w:rFonts w:cs="Calibri"/>
                <w:sz w:val="20"/>
                <w:szCs w:val="20"/>
              </w:rPr>
            </w:pPr>
            <w:proofErr w:type="gramStart"/>
            <w:r w:rsidRPr="004A1DA1">
              <w:rPr>
                <w:rFonts w:cs="Calibri"/>
                <w:sz w:val="20"/>
                <w:szCs w:val="20"/>
              </w:rPr>
              <w:t>2</w:t>
            </w:r>
            <w:r w:rsidR="00945F10" w:rsidRPr="004A1DA1">
              <w:rPr>
                <w:rFonts w:cs="Calibri"/>
                <w:sz w:val="20"/>
                <w:szCs w:val="20"/>
              </w:rPr>
              <w:t>6.6.2021</w:t>
            </w:r>
            <w:r w:rsidR="0010668B" w:rsidRPr="004A1DA1">
              <w:rPr>
                <w:rFonts w:cs="Calibri"/>
                <w:sz w:val="20"/>
                <w:szCs w:val="20"/>
              </w:rPr>
              <w:t xml:space="preserve">  Týn</w:t>
            </w:r>
            <w:proofErr w:type="gramEnd"/>
            <w:r w:rsidR="0010668B" w:rsidRPr="004A1DA1">
              <w:rPr>
                <w:rFonts w:cs="Calibri"/>
                <w:sz w:val="20"/>
                <w:szCs w:val="20"/>
              </w:rPr>
              <w:t xml:space="preserve"> nad Vltavou</w:t>
            </w:r>
          </w:p>
          <w:p w14:paraId="18D4902D" w14:textId="24D57844" w:rsidR="00E96F39" w:rsidRPr="004A1DA1" w:rsidRDefault="00E96F39" w:rsidP="00945F10">
            <w:pPr>
              <w:spacing w:after="0"/>
              <w:rPr>
                <w:rFonts w:cs="Calibri"/>
                <w:sz w:val="20"/>
                <w:szCs w:val="20"/>
              </w:rPr>
            </w:pPr>
          </w:p>
        </w:tc>
      </w:tr>
      <w:tr w:rsidR="0010668B" w:rsidRPr="00613664" w14:paraId="18D49031" w14:textId="77777777" w:rsidTr="00E01BD2">
        <w:trPr>
          <w:trHeight w:val="351"/>
          <w:jc w:val="right"/>
        </w:trPr>
        <w:tc>
          <w:tcPr>
            <w:tcW w:w="4111" w:type="dxa"/>
            <w:tcBorders>
              <w:top w:val="single" w:sz="6" w:space="0" w:color="auto"/>
            </w:tcBorders>
            <w:shd w:val="clear" w:color="auto" w:fill="auto"/>
            <w:vAlign w:val="center"/>
          </w:tcPr>
          <w:p w14:paraId="18D4902F" w14:textId="77777777" w:rsidR="0010668B" w:rsidRPr="004A1DA1" w:rsidRDefault="0010668B" w:rsidP="00E01BD2">
            <w:pPr>
              <w:spacing w:after="0"/>
              <w:jc w:val="center"/>
              <w:rPr>
                <w:rFonts w:cs="Calibri"/>
                <w:sz w:val="20"/>
                <w:szCs w:val="20"/>
              </w:rPr>
            </w:pPr>
            <w:r w:rsidRPr="004A1DA1">
              <w:rPr>
                <w:rFonts w:cs="Calibri"/>
                <w:sz w:val="20"/>
                <w:szCs w:val="20"/>
              </w:rPr>
              <w:t>Kluby</w:t>
            </w:r>
          </w:p>
        </w:tc>
        <w:tc>
          <w:tcPr>
            <w:tcW w:w="5067" w:type="dxa"/>
            <w:vMerge/>
            <w:vAlign w:val="center"/>
          </w:tcPr>
          <w:p w14:paraId="18D49030" w14:textId="77777777" w:rsidR="0010668B" w:rsidRPr="004A1DA1" w:rsidRDefault="0010668B" w:rsidP="00E01BD2">
            <w:pPr>
              <w:spacing w:after="0"/>
              <w:jc w:val="center"/>
              <w:rPr>
                <w:rFonts w:cs="Calibri"/>
                <w:sz w:val="20"/>
                <w:szCs w:val="20"/>
              </w:rPr>
            </w:pPr>
          </w:p>
        </w:tc>
      </w:tr>
    </w:tbl>
    <w:p w14:paraId="18D49032" w14:textId="77777777" w:rsidR="00FA0981" w:rsidRDefault="00FA0981" w:rsidP="00FA0981">
      <w:pPr>
        <w:autoSpaceDE w:val="0"/>
        <w:autoSpaceDN w:val="0"/>
        <w:adjustRightInd w:val="0"/>
        <w:spacing w:after="0"/>
        <w:rPr>
          <w:rFonts w:cs="Calibri"/>
          <w:szCs w:val="24"/>
          <w:highlight w:val="red"/>
        </w:rPr>
      </w:pPr>
    </w:p>
    <w:p w14:paraId="18D49033" w14:textId="77777777" w:rsidR="00FA0981" w:rsidRDefault="00FA0981" w:rsidP="00FA0981">
      <w:pPr>
        <w:autoSpaceDE w:val="0"/>
        <w:autoSpaceDN w:val="0"/>
        <w:adjustRightInd w:val="0"/>
        <w:spacing w:after="0"/>
        <w:rPr>
          <w:rFonts w:cs="Calibri"/>
          <w:szCs w:val="24"/>
          <w:highlight w:val="red"/>
        </w:rPr>
      </w:pPr>
    </w:p>
    <w:p w14:paraId="18D49035" w14:textId="33E0F846" w:rsidR="0070485A" w:rsidRDefault="00656DC2" w:rsidP="00A52B3F">
      <w:pPr>
        <w:pStyle w:val="Nadpis1"/>
      </w:pPr>
      <w:bookmarkStart w:id="242" w:name="_Toc31919077"/>
      <w:bookmarkEnd w:id="228"/>
      <w:bookmarkEnd w:id="229"/>
      <w:r w:rsidRPr="00A52B3F">
        <w:t>Zimní</w:t>
      </w:r>
      <w:r>
        <w:t xml:space="preserve"> </w:t>
      </w:r>
      <w:r w:rsidRPr="00A52B3F">
        <w:t>triatlon</w:t>
      </w:r>
      <w:bookmarkEnd w:id="242"/>
    </w:p>
    <w:p w14:paraId="18D49036" w14:textId="580011A3" w:rsidR="0016098D" w:rsidRDefault="0016098D" w:rsidP="00A52B3F">
      <w:pPr>
        <w:pStyle w:val="Nadpis2"/>
        <w:rPr>
          <w:lang w:eastAsia="cs-CZ"/>
        </w:rPr>
      </w:pPr>
      <w:bookmarkStart w:id="243" w:name="_Toc648317"/>
      <w:bookmarkStart w:id="244" w:name="_Toc729353"/>
      <w:bookmarkStart w:id="245" w:name="_Toc734772"/>
      <w:bookmarkStart w:id="246" w:name="_Toc31919078"/>
      <w:r w:rsidRPr="00613664">
        <w:rPr>
          <w:lang w:eastAsia="cs-CZ"/>
        </w:rPr>
        <w:t>Český po</w:t>
      </w:r>
      <w:r w:rsidR="005D2F5B">
        <w:rPr>
          <w:lang w:eastAsia="cs-CZ"/>
        </w:rPr>
        <w:t>hár se pro závody v zimním triatlonu</w:t>
      </w:r>
      <w:r w:rsidRPr="00613664">
        <w:rPr>
          <w:lang w:eastAsia="cs-CZ"/>
        </w:rPr>
        <w:t xml:space="preserve"> nevyhlašuje.</w:t>
      </w:r>
      <w:bookmarkEnd w:id="243"/>
      <w:bookmarkEnd w:id="244"/>
      <w:bookmarkEnd w:id="245"/>
      <w:bookmarkEnd w:id="246"/>
      <w:r w:rsidRPr="00656DC2">
        <w:rPr>
          <w:lang w:eastAsia="cs-CZ"/>
        </w:rPr>
        <w:t xml:space="preserve"> </w:t>
      </w:r>
    </w:p>
    <w:p w14:paraId="18D49037" w14:textId="79FA188F" w:rsidR="0016098D" w:rsidRPr="00192271" w:rsidRDefault="0016098D" w:rsidP="00A52B3F">
      <w:pPr>
        <w:pStyle w:val="Nadpis2"/>
        <w:rPr>
          <w:szCs w:val="24"/>
          <w:lang w:eastAsia="cs-CZ"/>
        </w:rPr>
      </w:pPr>
      <w:bookmarkStart w:id="247" w:name="_Toc648318"/>
      <w:bookmarkStart w:id="248" w:name="_Toc729354"/>
      <w:bookmarkStart w:id="249" w:name="_Toc734773"/>
      <w:bookmarkStart w:id="250" w:name="_Toc31919079"/>
      <w:r w:rsidRPr="00613664">
        <w:rPr>
          <w:lang w:eastAsia="cs-CZ"/>
        </w:rPr>
        <w:t xml:space="preserve">Podporované závody </w:t>
      </w:r>
      <w:r>
        <w:t>jsou uvedeny v tabulce č.</w:t>
      </w:r>
      <w:r w:rsidR="00E01BD2">
        <w:t xml:space="preserve"> </w:t>
      </w:r>
      <w:r>
        <w:t>2</w:t>
      </w:r>
      <w:r w:rsidR="00741B11">
        <w:t>6</w:t>
      </w:r>
      <w:r w:rsidRPr="00613664">
        <w:t>.</w:t>
      </w:r>
      <w:bookmarkEnd w:id="247"/>
      <w:bookmarkEnd w:id="248"/>
      <w:bookmarkEnd w:id="249"/>
      <w:bookmarkEnd w:id="250"/>
    </w:p>
    <w:p w14:paraId="18D49038" w14:textId="607120C8" w:rsidR="00192271" w:rsidRPr="00741B11" w:rsidRDefault="00192271" w:rsidP="002557ED">
      <w:pPr>
        <w:autoSpaceDE w:val="0"/>
        <w:autoSpaceDN w:val="0"/>
        <w:adjustRightInd w:val="0"/>
        <w:spacing w:after="40"/>
        <w:ind w:left="142" w:firstLine="66"/>
        <w:rPr>
          <w:rStyle w:val="Tabulka"/>
        </w:rPr>
      </w:pPr>
      <w:r w:rsidRPr="00741B11">
        <w:rPr>
          <w:rStyle w:val="Tabulka"/>
        </w:rPr>
        <w:t>Tabulka č.</w:t>
      </w:r>
      <w:r w:rsidR="00E01BD2" w:rsidRPr="00741B11">
        <w:rPr>
          <w:rStyle w:val="Tabulka"/>
        </w:rPr>
        <w:t xml:space="preserve"> </w:t>
      </w:r>
      <w:r w:rsidRPr="00741B11">
        <w:rPr>
          <w:rStyle w:val="Tabulka"/>
        </w:rPr>
        <w:t>2</w:t>
      </w:r>
      <w:r w:rsidR="00741B11" w:rsidRPr="00741B11">
        <w:rPr>
          <w:rStyle w:val="Tabulka"/>
        </w:rPr>
        <w:t>6</w:t>
      </w:r>
      <w:r w:rsidRPr="00741B11">
        <w:rPr>
          <w:rStyle w:val="Tabulka"/>
        </w:rPr>
        <w:t xml:space="preserve"> –</w:t>
      </w:r>
      <w:r w:rsidR="00E01BD2" w:rsidRPr="00741B11">
        <w:rPr>
          <w:rStyle w:val="Tabulka"/>
        </w:rPr>
        <w:t xml:space="preserve"> </w:t>
      </w:r>
      <w:r w:rsidRPr="00741B11">
        <w:rPr>
          <w:rStyle w:val="Tabulka"/>
        </w:rPr>
        <w:t>Závod v zimním triatlonu</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803"/>
        <w:gridCol w:w="2051"/>
        <w:gridCol w:w="2191"/>
        <w:gridCol w:w="605"/>
      </w:tblGrid>
      <w:tr w:rsidR="00192271" w:rsidRPr="00613664" w14:paraId="18D4903E" w14:textId="77777777" w:rsidTr="00B74792">
        <w:trPr>
          <w:trHeight w:val="360"/>
          <w:jc w:val="right"/>
        </w:trPr>
        <w:tc>
          <w:tcPr>
            <w:tcW w:w="2410" w:type="dxa"/>
            <w:shd w:val="clear" w:color="auto" w:fill="80BBD7"/>
          </w:tcPr>
          <w:p w14:paraId="18D49039" w14:textId="77777777" w:rsidR="00192271" w:rsidRPr="00613664" w:rsidRDefault="00192271" w:rsidP="0041786A">
            <w:pPr>
              <w:spacing w:after="0"/>
              <w:jc w:val="center"/>
              <w:rPr>
                <w:rFonts w:cs="Calibri"/>
                <w:b/>
                <w:smallCaps/>
              </w:rPr>
            </w:pPr>
            <w:r w:rsidRPr="00613664">
              <w:rPr>
                <w:rFonts w:cs="Calibri"/>
                <w:b/>
                <w:smallCaps/>
              </w:rPr>
              <w:t>Místo</w:t>
            </w:r>
          </w:p>
        </w:tc>
        <w:tc>
          <w:tcPr>
            <w:tcW w:w="1803" w:type="dxa"/>
            <w:shd w:val="clear" w:color="auto" w:fill="80BBD7"/>
          </w:tcPr>
          <w:p w14:paraId="18D4903A" w14:textId="77777777" w:rsidR="00192271" w:rsidRPr="00613664" w:rsidRDefault="00192271" w:rsidP="0041786A">
            <w:pPr>
              <w:spacing w:after="0"/>
              <w:jc w:val="center"/>
              <w:rPr>
                <w:rFonts w:cs="Calibri"/>
                <w:b/>
                <w:smallCaps/>
              </w:rPr>
            </w:pPr>
            <w:r w:rsidRPr="00613664">
              <w:rPr>
                <w:rFonts w:cs="Calibri"/>
                <w:b/>
                <w:smallCaps/>
              </w:rPr>
              <w:t>Datum</w:t>
            </w:r>
          </w:p>
        </w:tc>
        <w:tc>
          <w:tcPr>
            <w:tcW w:w="0" w:type="auto"/>
            <w:shd w:val="clear" w:color="auto" w:fill="80BBD7"/>
          </w:tcPr>
          <w:p w14:paraId="18D4903B" w14:textId="77777777" w:rsidR="00192271" w:rsidRPr="00613664" w:rsidRDefault="00192271" w:rsidP="0041786A">
            <w:pPr>
              <w:spacing w:after="0"/>
              <w:jc w:val="center"/>
              <w:rPr>
                <w:rFonts w:cs="Calibri"/>
                <w:b/>
                <w:smallCaps/>
              </w:rPr>
            </w:pPr>
            <w:r w:rsidRPr="00613664">
              <w:rPr>
                <w:rFonts w:cs="Calibri"/>
                <w:b/>
                <w:smallCaps/>
              </w:rPr>
              <w:t>Organizátor závodu</w:t>
            </w:r>
          </w:p>
        </w:tc>
        <w:tc>
          <w:tcPr>
            <w:tcW w:w="0" w:type="auto"/>
            <w:shd w:val="clear" w:color="auto" w:fill="80BBD7"/>
          </w:tcPr>
          <w:p w14:paraId="18D4903C" w14:textId="77777777" w:rsidR="00192271" w:rsidRPr="00613664" w:rsidRDefault="00192271" w:rsidP="0041786A">
            <w:pPr>
              <w:spacing w:after="0"/>
              <w:jc w:val="center"/>
              <w:rPr>
                <w:rFonts w:cs="Calibri"/>
                <w:b/>
                <w:smallCaps/>
                <w:lang w:val="en-US"/>
              </w:rPr>
            </w:pPr>
            <w:r w:rsidRPr="00613664">
              <w:rPr>
                <w:rFonts w:cs="Calibri"/>
                <w:b/>
                <w:smallCaps/>
              </w:rPr>
              <w:t xml:space="preserve">Distance dospělých </w:t>
            </w:r>
            <w:r w:rsidRPr="00613664">
              <w:rPr>
                <w:rFonts w:cs="Calibri"/>
                <w:b/>
                <w:smallCaps/>
                <w:lang w:val="en-US"/>
              </w:rPr>
              <w:t>[</w:t>
            </w:r>
            <w:r w:rsidRPr="00613664">
              <w:rPr>
                <w:rFonts w:cs="Calibri"/>
                <w:b/>
                <w:smallCaps/>
              </w:rPr>
              <w:t>km</w:t>
            </w:r>
            <w:r w:rsidRPr="00613664">
              <w:rPr>
                <w:rFonts w:cs="Calibri"/>
                <w:b/>
                <w:smallCaps/>
                <w:lang w:val="en-US"/>
              </w:rPr>
              <w:t>]</w:t>
            </w:r>
          </w:p>
        </w:tc>
        <w:tc>
          <w:tcPr>
            <w:tcW w:w="0" w:type="auto"/>
            <w:shd w:val="clear" w:color="auto" w:fill="80BBD7"/>
          </w:tcPr>
          <w:p w14:paraId="18D4903D" w14:textId="77777777" w:rsidR="00192271" w:rsidRPr="00613664" w:rsidRDefault="00192271" w:rsidP="0041786A">
            <w:pPr>
              <w:spacing w:after="0"/>
              <w:jc w:val="center"/>
              <w:rPr>
                <w:rFonts w:cs="Calibri"/>
                <w:b/>
                <w:smallCaps/>
              </w:rPr>
            </w:pPr>
            <w:r w:rsidRPr="00613664">
              <w:rPr>
                <w:rFonts w:cs="Calibri"/>
                <w:b/>
                <w:smallCaps/>
              </w:rPr>
              <w:t>Typ</w:t>
            </w:r>
          </w:p>
        </w:tc>
      </w:tr>
      <w:tr w:rsidR="00192271" w:rsidRPr="00613664" w14:paraId="18D49044" w14:textId="77777777" w:rsidTr="00351D3A">
        <w:trPr>
          <w:trHeight w:hRule="exact" w:val="371"/>
          <w:jc w:val="right"/>
        </w:trPr>
        <w:tc>
          <w:tcPr>
            <w:tcW w:w="2410" w:type="dxa"/>
            <w:shd w:val="clear" w:color="auto" w:fill="auto"/>
          </w:tcPr>
          <w:p w14:paraId="18D4903F" w14:textId="3023FE65" w:rsidR="00192271" w:rsidRPr="004A1DA1" w:rsidRDefault="00192271" w:rsidP="00FE7B74">
            <w:pPr>
              <w:spacing w:after="0"/>
              <w:rPr>
                <w:rFonts w:cs="Calibri"/>
                <w:sz w:val="20"/>
                <w:szCs w:val="20"/>
                <w:highlight w:val="yellow"/>
              </w:rPr>
            </w:pPr>
          </w:p>
        </w:tc>
        <w:tc>
          <w:tcPr>
            <w:tcW w:w="1803" w:type="dxa"/>
          </w:tcPr>
          <w:p w14:paraId="18D49040" w14:textId="076C100F" w:rsidR="00192271" w:rsidRPr="004A1DA1" w:rsidRDefault="00192271" w:rsidP="0041786A">
            <w:pPr>
              <w:spacing w:after="0"/>
              <w:jc w:val="center"/>
              <w:rPr>
                <w:rFonts w:cs="Calibri"/>
                <w:sz w:val="20"/>
                <w:szCs w:val="20"/>
                <w:highlight w:val="yellow"/>
              </w:rPr>
            </w:pPr>
          </w:p>
        </w:tc>
        <w:tc>
          <w:tcPr>
            <w:tcW w:w="0" w:type="auto"/>
          </w:tcPr>
          <w:p w14:paraId="18D49041" w14:textId="7245B8A5" w:rsidR="00192271" w:rsidRPr="004A1DA1" w:rsidRDefault="00192271" w:rsidP="0041786A">
            <w:pPr>
              <w:spacing w:after="0"/>
              <w:jc w:val="center"/>
              <w:rPr>
                <w:rFonts w:cs="Calibri"/>
                <w:sz w:val="20"/>
                <w:szCs w:val="20"/>
                <w:highlight w:val="yellow"/>
              </w:rPr>
            </w:pPr>
          </w:p>
        </w:tc>
        <w:tc>
          <w:tcPr>
            <w:tcW w:w="0" w:type="auto"/>
            <w:shd w:val="clear" w:color="auto" w:fill="auto"/>
          </w:tcPr>
          <w:p w14:paraId="18D49042" w14:textId="77777777" w:rsidR="00192271" w:rsidRPr="004A1DA1" w:rsidRDefault="005A5B7D" w:rsidP="0041786A">
            <w:pPr>
              <w:spacing w:after="0"/>
              <w:jc w:val="center"/>
              <w:rPr>
                <w:rFonts w:cs="Calibri"/>
                <w:sz w:val="20"/>
                <w:szCs w:val="20"/>
                <w:highlight w:val="yellow"/>
              </w:rPr>
            </w:pPr>
            <w:proofErr w:type="gramStart"/>
            <w:r w:rsidRPr="004A1DA1">
              <w:rPr>
                <w:rFonts w:cs="Calibri"/>
                <w:sz w:val="20"/>
                <w:szCs w:val="20"/>
              </w:rPr>
              <w:t>6</w:t>
            </w:r>
            <w:r w:rsidR="00E01BD2" w:rsidRPr="004A1DA1">
              <w:rPr>
                <w:rFonts w:cs="Calibri"/>
                <w:sz w:val="20"/>
                <w:szCs w:val="20"/>
              </w:rPr>
              <w:t xml:space="preserve"> – </w:t>
            </w:r>
            <w:r w:rsidRPr="004A1DA1">
              <w:rPr>
                <w:rFonts w:cs="Calibri"/>
                <w:sz w:val="20"/>
                <w:szCs w:val="20"/>
              </w:rPr>
              <w:t>9</w:t>
            </w:r>
            <w:proofErr w:type="gramEnd"/>
            <w:r w:rsidR="00E01BD2" w:rsidRPr="004A1DA1">
              <w:rPr>
                <w:rFonts w:cs="Calibri"/>
                <w:sz w:val="20"/>
                <w:szCs w:val="20"/>
              </w:rPr>
              <w:t xml:space="preserve"> – </w:t>
            </w:r>
            <w:r w:rsidRPr="004A1DA1">
              <w:rPr>
                <w:rFonts w:cs="Calibri"/>
                <w:sz w:val="20"/>
                <w:szCs w:val="20"/>
              </w:rPr>
              <w:t>9</w:t>
            </w:r>
          </w:p>
        </w:tc>
        <w:tc>
          <w:tcPr>
            <w:tcW w:w="0" w:type="auto"/>
            <w:shd w:val="clear" w:color="auto" w:fill="auto"/>
          </w:tcPr>
          <w:p w14:paraId="18D49043" w14:textId="77777777" w:rsidR="00192271" w:rsidRPr="004A1DA1" w:rsidRDefault="00192271" w:rsidP="0041786A">
            <w:pPr>
              <w:spacing w:after="0"/>
              <w:jc w:val="center"/>
              <w:rPr>
                <w:rFonts w:cs="Calibri"/>
                <w:sz w:val="20"/>
                <w:szCs w:val="20"/>
              </w:rPr>
            </w:pPr>
            <w:r w:rsidRPr="004A1DA1">
              <w:rPr>
                <w:rFonts w:cs="Calibri"/>
                <w:sz w:val="20"/>
                <w:szCs w:val="20"/>
              </w:rPr>
              <w:t>ZTT</w:t>
            </w:r>
          </w:p>
        </w:tc>
      </w:tr>
    </w:tbl>
    <w:p w14:paraId="18D49045" w14:textId="77777777" w:rsidR="00192271" w:rsidRPr="00192271" w:rsidRDefault="00192271" w:rsidP="002557ED">
      <w:pPr>
        <w:pStyle w:val="Styl2CharChar"/>
        <w:numPr>
          <w:ilvl w:val="0"/>
          <w:numId w:val="0"/>
        </w:numPr>
        <w:spacing w:after="0" w:line="276" w:lineRule="auto"/>
        <w:rPr>
          <w:rFonts w:ascii="Calibri" w:hAnsi="Calibri" w:cs="Calibri"/>
          <w:b w:val="0"/>
          <w:smallCaps w:val="0"/>
          <w:sz w:val="24"/>
          <w:szCs w:val="24"/>
          <w:lang w:eastAsia="cs-CZ"/>
        </w:rPr>
      </w:pPr>
    </w:p>
    <w:p w14:paraId="18D49046" w14:textId="11F6B813" w:rsidR="00192271" w:rsidRPr="0016098D" w:rsidRDefault="00090B08" w:rsidP="00A52B3F">
      <w:pPr>
        <w:pStyle w:val="Nadpis2"/>
        <w:rPr>
          <w:lang w:eastAsia="cs-CZ"/>
        </w:rPr>
      </w:pPr>
      <w:bookmarkStart w:id="251" w:name="_Toc648319"/>
      <w:bookmarkStart w:id="252" w:name="_Toc729355"/>
      <w:bookmarkStart w:id="253" w:name="_Toc734774"/>
      <w:bookmarkStart w:id="254" w:name="_Toc31919080"/>
      <w:r>
        <w:rPr>
          <w:lang w:eastAsia="cs-CZ"/>
        </w:rPr>
        <w:t xml:space="preserve">Mistrovství ČR v </w:t>
      </w:r>
      <w:r w:rsidRPr="002557ED">
        <w:rPr>
          <w:lang w:eastAsia="cs-CZ"/>
        </w:rPr>
        <w:t>zimním triatlonu</w:t>
      </w:r>
      <w:r w:rsidR="00192271" w:rsidRPr="00192271">
        <w:rPr>
          <w:lang w:eastAsia="cs-CZ"/>
        </w:rPr>
        <w:t xml:space="preserve"> se vyhlašuje dle tabulky č.</w:t>
      </w:r>
      <w:r w:rsidR="002557ED">
        <w:rPr>
          <w:lang w:eastAsia="cs-CZ"/>
        </w:rPr>
        <w:t xml:space="preserve"> </w:t>
      </w:r>
      <w:r w:rsidR="00192271" w:rsidRPr="00192271">
        <w:rPr>
          <w:lang w:eastAsia="cs-CZ"/>
        </w:rPr>
        <w:t>2</w:t>
      </w:r>
      <w:r w:rsidR="00741B11">
        <w:rPr>
          <w:lang w:eastAsia="cs-CZ"/>
        </w:rPr>
        <w:t>7</w:t>
      </w:r>
      <w:r w:rsidR="00192271" w:rsidRPr="00192271">
        <w:rPr>
          <w:lang w:eastAsia="cs-CZ"/>
        </w:rPr>
        <w:t>.</w:t>
      </w:r>
      <w:bookmarkEnd w:id="251"/>
      <w:bookmarkEnd w:id="252"/>
      <w:bookmarkEnd w:id="253"/>
      <w:bookmarkEnd w:id="254"/>
    </w:p>
    <w:p w14:paraId="18D49047" w14:textId="0A3686C8" w:rsidR="0016098D" w:rsidRPr="00741B11" w:rsidRDefault="00192271" w:rsidP="002557ED">
      <w:pPr>
        <w:autoSpaceDE w:val="0"/>
        <w:autoSpaceDN w:val="0"/>
        <w:adjustRightInd w:val="0"/>
        <w:spacing w:after="40"/>
        <w:ind w:left="284"/>
        <w:rPr>
          <w:rStyle w:val="Tabulka"/>
        </w:rPr>
      </w:pPr>
      <w:r w:rsidRPr="00741B11">
        <w:rPr>
          <w:rStyle w:val="Tabulka"/>
        </w:rPr>
        <w:t>Tabulka č.</w:t>
      </w:r>
      <w:r w:rsidR="002557ED" w:rsidRPr="00741B11">
        <w:rPr>
          <w:rStyle w:val="Tabulka"/>
        </w:rPr>
        <w:t xml:space="preserve"> </w:t>
      </w:r>
      <w:r w:rsidRPr="00741B11">
        <w:rPr>
          <w:rStyle w:val="Tabulka"/>
        </w:rPr>
        <w:t>2</w:t>
      </w:r>
      <w:r w:rsidR="00741B11" w:rsidRPr="00741B11">
        <w:rPr>
          <w:rStyle w:val="Tabulka"/>
        </w:rPr>
        <w:t>7</w:t>
      </w:r>
      <w:r w:rsidR="0016098D" w:rsidRPr="00741B11">
        <w:rPr>
          <w:rStyle w:val="Tabulka"/>
        </w:rPr>
        <w:t xml:space="preserve"> –</w:t>
      </w:r>
      <w:r w:rsidR="002557ED" w:rsidRPr="00741B11">
        <w:rPr>
          <w:rStyle w:val="Tabulka"/>
        </w:rPr>
        <w:t xml:space="preserve"> </w:t>
      </w:r>
      <w:r w:rsidR="0016098D" w:rsidRPr="00741B11">
        <w:rPr>
          <w:rStyle w:val="Tabulka"/>
        </w:rPr>
        <w:t>Závod v zimním triatlonu</w:t>
      </w:r>
    </w:p>
    <w:tbl>
      <w:tblPr>
        <w:tblW w:w="91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783"/>
      </w:tblGrid>
      <w:tr w:rsidR="00192271" w:rsidRPr="00613664" w14:paraId="18D4904A" w14:textId="77777777" w:rsidTr="00B74792">
        <w:trPr>
          <w:jc w:val="right"/>
        </w:trPr>
        <w:tc>
          <w:tcPr>
            <w:tcW w:w="4395" w:type="dxa"/>
            <w:shd w:val="clear" w:color="auto" w:fill="80BBD7"/>
            <w:vAlign w:val="center"/>
          </w:tcPr>
          <w:p w14:paraId="18D49048" w14:textId="77777777" w:rsidR="00192271" w:rsidRPr="00613664" w:rsidRDefault="00192271" w:rsidP="0041786A">
            <w:pPr>
              <w:spacing w:after="0"/>
              <w:jc w:val="center"/>
              <w:rPr>
                <w:rFonts w:cs="Calibri"/>
                <w:sz w:val="20"/>
                <w:szCs w:val="20"/>
              </w:rPr>
            </w:pPr>
            <w:r w:rsidRPr="00613664">
              <w:rPr>
                <w:rFonts w:cs="Calibri"/>
                <w:b/>
                <w:smallCaps/>
              </w:rPr>
              <w:t>Kategorie</w:t>
            </w:r>
          </w:p>
        </w:tc>
        <w:tc>
          <w:tcPr>
            <w:tcW w:w="4783" w:type="dxa"/>
            <w:shd w:val="clear" w:color="auto" w:fill="80BBD7"/>
            <w:vAlign w:val="center"/>
          </w:tcPr>
          <w:p w14:paraId="18D49049" w14:textId="77777777" w:rsidR="00192271" w:rsidRPr="00613664" w:rsidRDefault="00192271" w:rsidP="0041786A">
            <w:pPr>
              <w:spacing w:after="0"/>
              <w:jc w:val="center"/>
              <w:rPr>
                <w:rFonts w:cs="Calibri"/>
                <w:b/>
                <w:sz w:val="16"/>
                <w:szCs w:val="16"/>
              </w:rPr>
            </w:pPr>
            <w:r>
              <w:rPr>
                <w:rFonts w:cs="Calibri"/>
                <w:b/>
                <w:smallCaps/>
              </w:rPr>
              <w:t>ZT</w:t>
            </w:r>
            <w:r w:rsidRPr="00613664">
              <w:rPr>
                <w:rFonts w:cs="Calibri"/>
                <w:b/>
                <w:smallCaps/>
              </w:rPr>
              <w:t>T</w:t>
            </w:r>
          </w:p>
        </w:tc>
      </w:tr>
      <w:tr w:rsidR="00192271" w:rsidRPr="00613664" w14:paraId="18D4904D" w14:textId="77777777" w:rsidTr="002557ED">
        <w:trPr>
          <w:jc w:val="right"/>
        </w:trPr>
        <w:tc>
          <w:tcPr>
            <w:tcW w:w="4395" w:type="dxa"/>
            <w:shd w:val="clear" w:color="auto" w:fill="auto"/>
            <w:vAlign w:val="center"/>
          </w:tcPr>
          <w:p w14:paraId="18D4904B" w14:textId="77777777" w:rsidR="00192271" w:rsidRPr="004A1DA1" w:rsidRDefault="00192271" w:rsidP="0041786A">
            <w:pPr>
              <w:spacing w:after="0"/>
              <w:jc w:val="center"/>
              <w:rPr>
                <w:rFonts w:cs="Calibri"/>
                <w:sz w:val="20"/>
                <w:szCs w:val="20"/>
              </w:rPr>
            </w:pPr>
            <w:r w:rsidRPr="004A1DA1">
              <w:rPr>
                <w:rFonts w:cs="Calibri"/>
                <w:sz w:val="20"/>
                <w:szCs w:val="20"/>
              </w:rPr>
              <w:t>Jednotlivci</w:t>
            </w:r>
            <w:r w:rsidR="005E79A4" w:rsidRPr="004A1DA1">
              <w:rPr>
                <w:rFonts w:cs="Calibri"/>
                <w:sz w:val="20"/>
                <w:szCs w:val="20"/>
              </w:rPr>
              <w:t>, kluby</w:t>
            </w:r>
          </w:p>
        </w:tc>
        <w:tc>
          <w:tcPr>
            <w:tcW w:w="4783" w:type="dxa"/>
            <w:vAlign w:val="center"/>
          </w:tcPr>
          <w:p w14:paraId="18D4904C" w14:textId="789F97A5" w:rsidR="00192271" w:rsidRPr="004A1DA1" w:rsidRDefault="00351D3A" w:rsidP="003710F2">
            <w:pPr>
              <w:spacing w:after="0"/>
              <w:jc w:val="center"/>
              <w:rPr>
                <w:rFonts w:cs="Calibri"/>
                <w:sz w:val="20"/>
                <w:szCs w:val="20"/>
              </w:rPr>
            </w:pPr>
            <w:r w:rsidRPr="004A1DA1">
              <w:rPr>
                <w:rFonts w:cs="Calibri"/>
                <w:sz w:val="20"/>
                <w:szCs w:val="20"/>
              </w:rPr>
              <w:t>-</w:t>
            </w:r>
          </w:p>
        </w:tc>
      </w:tr>
    </w:tbl>
    <w:p w14:paraId="18D4904E" w14:textId="77777777" w:rsidR="00192271" w:rsidRPr="00FA0981" w:rsidRDefault="00192271" w:rsidP="0016098D">
      <w:pPr>
        <w:autoSpaceDE w:val="0"/>
        <w:autoSpaceDN w:val="0"/>
        <w:adjustRightInd w:val="0"/>
        <w:spacing w:after="0"/>
        <w:ind w:left="1068" w:firstLine="348"/>
        <w:rPr>
          <w:rFonts w:cs="Calibri"/>
          <w:b/>
          <w:smallCaps/>
          <w:szCs w:val="24"/>
        </w:rPr>
      </w:pPr>
    </w:p>
    <w:p w14:paraId="18D49051" w14:textId="77777777" w:rsidR="00BD41D1" w:rsidRPr="00613664" w:rsidRDefault="008E0F8C" w:rsidP="00A52B3F">
      <w:pPr>
        <w:pStyle w:val="Nadpis1"/>
      </w:pPr>
      <w:bookmarkStart w:id="255" w:name="_Toc31919081"/>
      <w:r w:rsidRPr="00613664">
        <w:lastRenderedPageBreak/>
        <w:t>Závody nadnárodního významu</w:t>
      </w:r>
      <w:r w:rsidR="00B21ED7" w:rsidRPr="00613664">
        <w:t xml:space="preserve"> </w:t>
      </w:r>
      <w:r w:rsidR="00B21ED7" w:rsidRPr="00A52B3F">
        <w:t>pořádané</w:t>
      </w:r>
      <w:r w:rsidR="00B21ED7" w:rsidRPr="00613664">
        <w:t xml:space="preserve"> na území ČR</w:t>
      </w:r>
      <w:bookmarkEnd w:id="255"/>
    </w:p>
    <w:p w14:paraId="18D49052" w14:textId="6F3597C6" w:rsidR="009E55E8" w:rsidRPr="00613664" w:rsidRDefault="009E55E8" w:rsidP="00A52B3F">
      <w:pPr>
        <w:pStyle w:val="Nadpis2"/>
      </w:pPr>
      <w:bookmarkStart w:id="256" w:name="_Toc412581355"/>
      <w:bookmarkStart w:id="257" w:name="_Toc444457561"/>
      <w:bookmarkStart w:id="258" w:name="_Toc648321"/>
      <w:bookmarkStart w:id="259" w:name="_Toc729357"/>
      <w:bookmarkStart w:id="260" w:name="_Toc734776"/>
      <w:bookmarkStart w:id="261" w:name="_Toc31919082"/>
      <w:r w:rsidRPr="00A52B3F">
        <w:t>Z</w:t>
      </w:r>
      <w:r w:rsidR="00B21ED7" w:rsidRPr="00A52B3F">
        <w:t>ávody</w:t>
      </w:r>
      <w:r w:rsidR="00B21ED7" w:rsidRPr="00613664">
        <w:rPr>
          <w:lang w:eastAsia="cs-CZ"/>
        </w:rPr>
        <w:t xml:space="preserve"> </w:t>
      </w:r>
      <w:r w:rsidRPr="00613664">
        <w:rPr>
          <w:lang w:eastAsia="cs-CZ"/>
        </w:rPr>
        <w:t xml:space="preserve">nadnárodního významu </w:t>
      </w:r>
      <w:r w:rsidR="00B21ED7" w:rsidRPr="00613664">
        <w:rPr>
          <w:lang w:eastAsia="cs-CZ"/>
        </w:rPr>
        <w:t>pořádané</w:t>
      </w:r>
      <w:r w:rsidR="00A74A6E">
        <w:rPr>
          <w:lang w:eastAsia="cs-CZ"/>
        </w:rPr>
        <w:t xml:space="preserve"> </w:t>
      </w:r>
      <w:r w:rsidR="00B21ED7" w:rsidRPr="00613664">
        <w:rPr>
          <w:lang w:eastAsia="cs-CZ"/>
        </w:rPr>
        <w:t>na</w:t>
      </w:r>
      <w:r w:rsidR="00A74A6E">
        <w:rPr>
          <w:lang w:eastAsia="cs-CZ"/>
        </w:rPr>
        <w:t xml:space="preserve"> </w:t>
      </w:r>
      <w:r w:rsidR="00B21ED7" w:rsidRPr="00613664">
        <w:rPr>
          <w:lang w:eastAsia="cs-CZ"/>
        </w:rPr>
        <w:t>území ČR</w:t>
      </w:r>
      <w:r w:rsidR="00DE03CB" w:rsidRPr="00613664">
        <w:rPr>
          <w:lang w:eastAsia="cs-CZ"/>
        </w:rPr>
        <w:t xml:space="preserve"> jsou</w:t>
      </w:r>
      <w:r w:rsidR="003657B0">
        <w:rPr>
          <w:lang w:eastAsia="cs-CZ"/>
        </w:rPr>
        <w:t xml:space="preserve"> uvedeny v tabulce č.</w:t>
      </w:r>
      <w:r w:rsidR="00A74A6E">
        <w:rPr>
          <w:lang w:eastAsia="cs-CZ"/>
        </w:rPr>
        <w:t xml:space="preserve"> 2</w:t>
      </w:r>
      <w:r w:rsidR="00741B11">
        <w:rPr>
          <w:lang w:eastAsia="cs-CZ"/>
        </w:rPr>
        <w:t>8</w:t>
      </w:r>
      <w:r w:rsidRPr="00613664">
        <w:rPr>
          <w:lang w:eastAsia="cs-CZ"/>
        </w:rPr>
        <w:t>.</w:t>
      </w:r>
      <w:bookmarkEnd w:id="256"/>
      <w:bookmarkEnd w:id="257"/>
      <w:bookmarkEnd w:id="258"/>
      <w:bookmarkEnd w:id="259"/>
      <w:bookmarkEnd w:id="260"/>
      <w:bookmarkEnd w:id="261"/>
    </w:p>
    <w:p w14:paraId="18D49053" w14:textId="4B1A5939" w:rsidR="00B21ED7" w:rsidRPr="00741B11" w:rsidRDefault="00A74A6E" w:rsidP="00A74A6E">
      <w:pPr>
        <w:autoSpaceDE w:val="0"/>
        <w:autoSpaceDN w:val="0"/>
        <w:adjustRightInd w:val="0"/>
        <w:spacing w:after="40"/>
        <w:ind w:left="284"/>
        <w:rPr>
          <w:rStyle w:val="Tabulka"/>
        </w:rPr>
      </w:pPr>
      <w:bookmarkStart w:id="262" w:name="_Toc412581356"/>
      <w:bookmarkStart w:id="263" w:name="_Toc444457562"/>
      <w:bookmarkStart w:id="264" w:name="_Toc648322"/>
      <w:r w:rsidRPr="00741B11">
        <w:rPr>
          <w:rStyle w:val="Tabulka"/>
        </w:rPr>
        <w:t>Tabulka č.</w:t>
      </w:r>
      <w:r w:rsidR="00E55981" w:rsidRPr="00741B11">
        <w:rPr>
          <w:rStyle w:val="Tabulka"/>
        </w:rPr>
        <w:t xml:space="preserve"> </w:t>
      </w:r>
      <w:r w:rsidRPr="00741B11">
        <w:rPr>
          <w:rStyle w:val="Tabulka"/>
        </w:rPr>
        <w:t>2</w:t>
      </w:r>
      <w:r w:rsidR="00741B11" w:rsidRPr="00741B11">
        <w:rPr>
          <w:rStyle w:val="Tabulka"/>
        </w:rPr>
        <w:t>8</w:t>
      </w:r>
      <w:r w:rsidR="00B21ED7" w:rsidRPr="00741B11">
        <w:rPr>
          <w:rStyle w:val="Tabulka"/>
        </w:rPr>
        <w:t xml:space="preserve"> – Závody </w:t>
      </w:r>
      <w:r w:rsidR="009E55E8" w:rsidRPr="00741B11">
        <w:rPr>
          <w:rStyle w:val="Tabulka"/>
        </w:rPr>
        <w:t xml:space="preserve">nadnárodního významu </w:t>
      </w:r>
      <w:r w:rsidR="00B21ED7" w:rsidRPr="00741B11">
        <w:rPr>
          <w:rStyle w:val="Tabulka"/>
        </w:rPr>
        <w:t>pořádané na území ČR</w:t>
      </w:r>
      <w:bookmarkEnd w:id="262"/>
      <w:bookmarkEnd w:id="263"/>
      <w:bookmarkEnd w:id="264"/>
    </w:p>
    <w:tbl>
      <w:tblPr>
        <w:tblW w:w="91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00"/>
      </w:tblGrid>
      <w:tr w:rsidR="00B21ED7" w:rsidRPr="00613664" w14:paraId="18D49056" w14:textId="77777777" w:rsidTr="00B74792">
        <w:trPr>
          <w:jc w:val="right"/>
        </w:trPr>
        <w:tc>
          <w:tcPr>
            <w:tcW w:w="4678" w:type="dxa"/>
            <w:shd w:val="clear" w:color="auto" w:fill="80BBD7"/>
            <w:vAlign w:val="center"/>
          </w:tcPr>
          <w:p w14:paraId="18D49054" w14:textId="77777777" w:rsidR="00B21ED7" w:rsidRPr="00613664" w:rsidRDefault="00B21ED7" w:rsidP="00F81679">
            <w:pPr>
              <w:spacing w:after="0"/>
              <w:jc w:val="center"/>
              <w:rPr>
                <w:rFonts w:cs="Calibri"/>
                <w:b/>
                <w:smallCaps/>
                <w:lang w:val="en-US"/>
              </w:rPr>
            </w:pPr>
            <w:r w:rsidRPr="00613664">
              <w:rPr>
                <w:rFonts w:cs="Calibri"/>
                <w:b/>
                <w:smallCaps/>
              </w:rPr>
              <w:t>Typ závodu</w:t>
            </w:r>
            <w:r w:rsidR="009E55E8" w:rsidRPr="00613664">
              <w:rPr>
                <w:rFonts w:cs="Calibri"/>
                <w:b/>
                <w:smallCaps/>
              </w:rPr>
              <w:t xml:space="preserve"> </w:t>
            </w:r>
            <w:r w:rsidR="009E55E8" w:rsidRPr="00613664">
              <w:rPr>
                <w:rFonts w:cs="Calibri"/>
                <w:b/>
                <w:smallCaps/>
                <w:lang w:val="en-US"/>
              </w:rPr>
              <w:t>[</w:t>
            </w:r>
            <w:r w:rsidR="009E55E8" w:rsidRPr="00613664">
              <w:rPr>
                <w:rFonts w:cs="Calibri"/>
                <w:b/>
                <w:smallCaps/>
              </w:rPr>
              <w:t>distance v km</w:t>
            </w:r>
            <w:r w:rsidR="009E55E8" w:rsidRPr="00613664">
              <w:rPr>
                <w:rFonts w:cs="Calibri"/>
                <w:b/>
                <w:smallCaps/>
                <w:lang w:val="en-US"/>
              </w:rPr>
              <w:t>]</w:t>
            </w:r>
          </w:p>
        </w:tc>
        <w:tc>
          <w:tcPr>
            <w:tcW w:w="4500" w:type="dxa"/>
            <w:shd w:val="clear" w:color="auto" w:fill="80BBD7"/>
            <w:vAlign w:val="center"/>
          </w:tcPr>
          <w:p w14:paraId="18D49055" w14:textId="77777777" w:rsidR="00B21ED7" w:rsidRPr="00613664" w:rsidRDefault="00B21ED7" w:rsidP="00F81679">
            <w:pPr>
              <w:spacing w:after="0"/>
              <w:jc w:val="center"/>
              <w:rPr>
                <w:rFonts w:cs="Calibri"/>
                <w:b/>
                <w:smallCaps/>
              </w:rPr>
            </w:pPr>
            <w:r w:rsidRPr="00613664">
              <w:rPr>
                <w:rFonts w:cs="Calibri"/>
                <w:b/>
                <w:smallCaps/>
              </w:rPr>
              <w:t>Místo</w:t>
            </w:r>
          </w:p>
        </w:tc>
      </w:tr>
      <w:tr w:rsidR="00B21ED7" w:rsidRPr="00613664" w14:paraId="18D4905C" w14:textId="77777777" w:rsidTr="00A74A6E">
        <w:trPr>
          <w:jc w:val="right"/>
        </w:trPr>
        <w:tc>
          <w:tcPr>
            <w:tcW w:w="4678" w:type="dxa"/>
            <w:vAlign w:val="center"/>
          </w:tcPr>
          <w:p w14:paraId="18D4905A" w14:textId="365171D4" w:rsidR="00B21ED7" w:rsidRPr="004A1DA1" w:rsidRDefault="00431E04" w:rsidP="00A74A6E">
            <w:pPr>
              <w:spacing w:after="0"/>
              <w:rPr>
                <w:rFonts w:cs="Calibri"/>
                <w:sz w:val="20"/>
                <w:szCs w:val="20"/>
              </w:rPr>
            </w:pPr>
            <w:r w:rsidRPr="004A1DA1">
              <w:rPr>
                <w:rFonts w:cs="Calibri"/>
                <w:sz w:val="20"/>
                <w:szCs w:val="20"/>
              </w:rPr>
              <w:t>WQF,</w:t>
            </w:r>
            <w:r w:rsidR="00544120" w:rsidRPr="004A1DA1">
              <w:rPr>
                <w:rFonts w:cs="Calibri"/>
                <w:sz w:val="20"/>
                <w:szCs w:val="20"/>
              </w:rPr>
              <w:t xml:space="preserve"> MS střední </w:t>
            </w:r>
            <w:proofErr w:type="spellStart"/>
            <w:r w:rsidR="00544120" w:rsidRPr="004A1DA1">
              <w:rPr>
                <w:rFonts w:cs="Calibri"/>
                <w:sz w:val="20"/>
                <w:szCs w:val="20"/>
              </w:rPr>
              <w:t>kvadriatlon</w:t>
            </w:r>
            <w:proofErr w:type="spellEnd"/>
            <w:r w:rsidR="004873BA" w:rsidRPr="004A1DA1">
              <w:rPr>
                <w:rFonts w:cs="Calibri"/>
                <w:sz w:val="20"/>
                <w:szCs w:val="20"/>
              </w:rPr>
              <w:t xml:space="preserve"> </w:t>
            </w:r>
            <w:r w:rsidR="00544120" w:rsidRPr="004A1DA1">
              <w:rPr>
                <w:rFonts w:cs="Calibri"/>
                <w:sz w:val="20"/>
                <w:szCs w:val="20"/>
              </w:rPr>
              <w:t>1,</w:t>
            </w:r>
            <w:r w:rsidRPr="004A1DA1">
              <w:rPr>
                <w:rFonts w:cs="Calibri"/>
                <w:sz w:val="20"/>
                <w:szCs w:val="20"/>
              </w:rPr>
              <w:t>5</w:t>
            </w:r>
            <w:r w:rsidR="00A74A6E" w:rsidRPr="004A1DA1">
              <w:rPr>
                <w:rFonts w:cs="Calibri"/>
                <w:sz w:val="20"/>
                <w:szCs w:val="20"/>
              </w:rPr>
              <w:t xml:space="preserve"> </w:t>
            </w:r>
            <w:r w:rsidR="00544120" w:rsidRPr="004A1DA1">
              <w:rPr>
                <w:rFonts w:cs="Calibri"/>
                <w:sz w:val="20"/>
                <w:szCs w:val="20"/>
              </w:rPr>
              <w:t xml:space="preserve">– </w:t>
            </w:r>
            <w:proofErr w:type="gramStart"/>
            <w:r w:rsidR="00544120" w:rsidRPr="004A1DA1">
              <w:rPr>
                <w:rFonts w:cs="Calibri"/>
                <w:sz w:val="20"/>
                <w:szCs w:val="20"/>
              </w:rPr>
              <w:t>40– 8</w:t>
            </w:r>
            <w:proofErr w:type="gramEnd"/>
            <w:r w:rsidR="00A74A6E" w:rsidRPr="004A1DA1">
              <w:rPr>
                <w:rFonts w:cs="Calibri"/>
                <w:sz w:val="20"/>
                <w:szCs w:val="20"/>
              </w:rPr>
              <w:t xml:space="preserve"> – </w:t>
            </w:r>
            <w:r w:rsidR="00544120" w:rsidRPr="004A1DA1">
              <w:rPr>
                <w:rFonts w:cs="Calibri"/>
                <w:sz w:val="20"/>
                <w:szCs w:val="20"/>
              </w:rPr>
              <w:t>10</w:t>
            </w:r>
          </w:p>
        </w:tc>
        <w:tc>
          <w:tcPr>
            <w:tcW w:w="4500" w:type="dxa"/>
            <w:vAlign w:val="center"/>
          </w:tcPr>
          <w:p w14:paraId="18D4905B" w14:textId="47F2EA6C" w:rsidR="00B21ED7" w:rsidRPr="004A1DA1" w:rsidRDefault="00945F10" w:rsidP="00474891">
            <w:pPr>
              <w:spacing w:after="0"/>
              <w:rPr>
                <w:rFonts w:cs="Calibri"/>
                <w:sz w:val="20"/>
                <w:szCs w:val="20"/>
              </w:rPr>
            </w:pPr>
            <w:r w:rsidRPr="004A1DA1">
              <w:rPr>
                <w:rFonts w:cs="Calibri"/>
                <w:sz w:val="20"/>
                <w:szCs w:val="20"/>
              </w:rPr>
              <w:t>26</w:t>
            </w:r>
            <w:r w:rsidR="00807FE7" w:rsidRPr="004A1DA1">
              <w:rPr>
                <w:rFonts w:cs="Calibri"/>
                <w:sz w:val="20"/>
                <w:szCs w:val="20"/>
              </w:rPr>
              <w:t>.</w:t>
            </w:r>
            <w:r w:rsidRPr="004A1DA1">
              <w:rPr>
                <w:rFonts w:cs="Calibri"/>
                <w:sz w:val="20"/>
                <w:szCs w:val="20"/>
              </w:rPr>
              <w:t>6.2021</w:t>
            </w:r>
            <w:r w:rsidR="009E55E8" w:rsidRPr="004A1DA1">
              <w:rPr>
                <w:rFonts w:cs="Calibri"/>
                <w:sz w:val="20"/>
                <w:szCs w:val="20"/>
              </w:rPr>
              <w:t xml:space="preserve"> </w:t>
            </w:r>
            <w:r w:rsidR="00B21ED7" w:rsidRPr="004A1DA1">
              <w:rPr>
                <w:rFonts w:cs="Calibri"/>
                <w:sz w:val="20"/>
                <w:szCs w:val="20"/>
              </w:rPr>
              <w:t>Týn nad Vltavou</w:t>
            </w:r>
          </w:p>
        </w:tc>
      </w:tr>
      <w:tr w:rsidR="00B21ED7" w:rsidRPr="00613664" w14:paraId="18D49062" w14:textId="77777777" w:rsidTr="00A74A6E">
        <w:trPr>
          <w:jc w:val="right"/>
        </w:trPr>
        <w:tc>
          <w:tcPr>
            <w:tcW w:w="4678" w:type="dxa"/>
            <w:vAlign w:val="center"/>
          </w:tcPr>
          <w:p w14:paraId="18D49060" w14:textId="77777777" w:rsidR="00B21ED7" w:rsidRPr="004A1DA1" w:rsidRDefault="00E55981" w:rsidP="00474891">
            <w:pPr>
              <w:spacing w:after="0"/>
              <w:rPr>
                <w:rFonts w:cs="Calibri"/>
                <w:sz w:val="20"/>
                <w:szCs w:val="20"/>
              </w:rPr>
            </w:pPr>
            <w:r w:rsidRPr="004A1DA1">
              <w:rPr>
                <w:rFonts w:cs="Calibri"/>
                <w:sz w:val="20"/>
                <w:szCs w:val="20"/>
              </w:rPr>
              <w:t xml:space="preserve">EP juniorů </w:t>
            </w:r>
            <w:r w:rsidR="00B21ED7" w:rsidRPr="004A1DA1">
              <w:rPr>
                <w:rFonts w:cs="Calibri"/>
                <w:sz w:val="20"/>
                <w:szCs w:val="20"/>
              </w:rPr>
              <w:t>0,7</w:t>
            </w:r>
            <w:r w:rsidR="006F4277" w:rsidRPr="004A1DA1">
              <w:rPr>
                <w:rFonts w:cs="Calibri"/>
                <w:sz w:val="20"/>
                <w:szCs w:val="20"/>
              </w:rPr>
              <w:t>5</w:t>
            </w:r>
            <w:r w:rsidR="00A74A6E" w:rsidRPr="004A1DA1">
              <w:rPr>
                <w:rFonts w:cs="Calibri"/>
                <w:sz w:val="20"/>
                <w:szCs w:val="20"/>
              </w:rPr>
              <w:t xml:space="preserve"> – </w:t>
            </w:r>
            <w:proofErr w:type="gramStart"/>
            <w:r w:rsidR="00A74A6E" w:rsidRPr="004A1DA1">
              <w:rPr>
                <w:rFonts w:cs="Calibri"/>
                <w:sz w:val="20"/>
                <w:szCs w:val="20"/>
              </w:rPr>
              <w:t xml:space="preserve">20 – </w:t>
            </w:r>
            <w:r w:rsidR="00B21ED7" w:rsidRPr="004A1DA1">
              <w:rPr>
                <w:rFonts w:cs="Calibri"/>
                <w:sz w:val="20"/>
                <w:szCs w:val="20"/>
              </w:rPr>
              <w:t>5</w:t>
            </w:r>
            <w:proofErr w:type="gramEnd"/>
          </w:p>
        </w:tc>
        <w:tc>
          <w:tcPr>
            <w:tcW w:w="4500" w:type="dxa"/>
            <w:vAlign w:val="center"/>
          </w:tcPr>
          <w:p w14:paraId="18D49061" w14:textId="21D3EF14" w:rsidR="00B21ED7" w:rsidRPr="004A1DA1" w:rsidRDefault="00945F10" w:rsidP="00474891">
            <w:pPr>
              <w:spacing w:after="0"/>
              <w:rPr>
                <w:rFonts w:cs="Calibri"/>
                <w:sz w:val="20"/>
                <w:szCs w:val="20"/>
              </w:rPr>
            </w:pPr>
            <w:r w:rsidRPr="004A1DA1">
              <w:rPr>
                <w:rFonts w:cs="Calibri"/>
                <w:sz w:val="20"/>
                <w:szCs w:val="20"/>
              </w:rPr>
              <w:t>25</w:t>
            </w:r>
            <w:r w:rsidR="004873BA" w:rsidRPr="004A1DA1">
              <w:rPr>
                <w:rFonts w:cs="Calibri"/>
                <w:sz w:val="20"/>
                <w:szCs w:val="20"/>
              </w:rPr>
              <w:t>.</w:t>
            </w:r>
            <w:r w:rsidR="007D69BA" w:rsidRPr="004A1DA1">
              <w:rPr>
                <w:rFonts w:cs="Calibri"/>
                <w:sz w:val="20"/>
                <w:szCs w:val="20"/>
              </w:rPr>
              <w:t>7</w:t>
            </w:r>
            <w:r w:rsidR="004873BA" w:rsidRPr="004A1DA1">
              <w:rPr>
                <w:rFonts w:cs="Calibri"/>
                <w:sz w:val="20"/>
                <w:szCs w:val="20"/>
              </w:rPr>
              <w:t>. 2</w:t>
            </w:r>
            <w:r w:rsidRPr="004A1DA1">
              <w:rPr>
                <w:rFonts w:cs="Calibri"/>
                <w:sz w:val="20"/>
                <w:szCs w:val="20"/>
              </w:rPr>
              <w:t>021</w:t>
            </w:r>
            <w:r w:rsidR="004C518F" w:rsidRPr="004A1DA1">
              <w:rPr>
                <w:rFonts w:cs="Calibri"/>
                <w:sz w:val="20"/>
                <w:szCs w:val="20"/>
              </w:rPr>
              <w:t xml:space="preserve"> R</w:t>
            </w:r>
            <w:r w:rsidR="00351D3A" w:rsidRPr="004A1DA1">
              <w:rPr>
                <w:rFonts w:cs="Calibri"/>
                <w:sz w:val="20"/>
                <w:szCs w:val="20"/>
              </w:rPr>
              <w:t>ačice</w:t>
            </w:r>
          </w:p>
        </w:tc>
      </w:tr>
      <w:tr w:rsidR="006668C4" w:rsidRPr="00613664" w14:paraId="18D49065" w14:textId="77777777" w:rsidTr="00A74A6E">
        <w:trPr>
          <w:jc w:val="right"/>
        </w:trPr>
        <w:tc>
          <w:tcPr>
            <w:tcW w:w="4678" w:type="dxa"/>
            <w:vAlign w:val="center"/>
          </w:tcPr>
          <w:p w14:paraId="18D49063" w14:textId="288CC8CF" w:rsidR="006668C4" w:rsidRPr="004A1DA1" w:rsidRDefault="00B55C7C" w:rsidP="00474891">
            <w:pPr>
              <w:spacing w:after="0"/>
              <w:rPr>
                <w:rFonts w:cs="Calibri"/>
                <w:sz w:val="20"/>
                <w:szCs w:val="20"/>
              </w:rPr>
            </w:pPr>
            <w:proofErr w:type="spellStart"/>
            <w:r w:rsidRPr="004A1DA1">
              <w:rPr>
                <w:rFonts w:cs="Calibri"/>
                <w:sz w:val="20"/>
                <w:szCs w:val="20"/>
              </w:rPr>
              <w:t>Xterra</w:t>
            </w:r>
            <w:proofErr w:type="spellEnd"/>
            <w:r w:rsidRPr="004A1DA1">
              <w:rPr>
                <w:rFonts w:cs="Calibri"/>
                <w:sz w:val="20"/>
                <w:szCs w:val="20"/>
              </w:rPr>
              <w:t xml:space="preserve"> SP</w:t>
            </w:r>
          </w:p>
        </w:tc>
        <w:tc>
          <w:tcPr>
            <w:tcW w:w="4500" w:type="dxa"/>
            <w:vAlign w:val="center"/>
          </w:tcPr>
          <w:p w14:paraId="18D49064" w14:textId="2AF0E4CB" w:rsidR="006668C4" w:rsidRPr="004A1DA1" w:rsidRDefault="00945F10" w:rsidP="00474891">
            <w:pPr>
              <w:spacing w:after="0"/>
              <w:rPr>
                <w:rFonts w:cs="Calibri"/>
                <w:sz w:val="20"/>
                <w:szCs w:val="20"/>
              </w:rPr>
            </w:pPr>
            <w:r w:rsidRPr="004A1DA1">
              <w:rPr>
                <w:rFonts w:cs="Calibri"/>
                <w:sz w:val="20"/>
                <w:szCs w:val="20"/>
              </w:rPr>
              <w:t>19</w:t>
            </w:r>
            <w:r w:rsidR="007D2C2A">
              <w:rPr>
                <w:rFonts w:cs="Calibri"/>
                <w:sz w:val="20"/>
                <w:szCs w:val="20"/>
              </w:rPr>
              <w:t>.</w:t>
            </w:r>
            <w:r w:rsidRPr="004A1DA1">
              <w:rPr>
                <w:rFonts w:cs="Calibri"/>
                <w:sz w:val="20"/>
                <w:szCs w:val="20"/>
              </w:rPr>
              <w:t>-20</w:t>
            </w:r>
            <w:r w:rsidR="007D69BA" w:rsidRPr="004A1DA1">
              <w:rPr>
                <w:rFonts w:cs="Calibri"/>
                <w:sz w:val="20"/>
                <w:szCs w:val="20"/>
              </w:rPr>
              <w:t>.</w:t>
            </w:r>
            <w:r w:rsidRPr="004A1DA1">
              <w:rPr>
                <w:rFonts w:cs="Calibri"/>
                <w:sz w:val="20"/>
                <w:szCs w:val="20"/>
              </w:rPr>
              <w:t>6 2021</w:t>
            </w:r>
            <w:r w:rsidR="006668C4" w:rsidRPr="004A1DA1">
              <w:rPr>
                <w:rFonts w:cs="Calibri"/>
                <w:sz w:val="20"/>
                <w:szCs w:val="20"/>
              </w:rPr>
              <w:t xml:space="preserve"> Prachatice</w:t>
            </w:r>
          </w:p>
        </w:tc>
      </w:tr>
      <w:tr w:rsidR="00B21ED7" w:rsidRPr="00613664" w14:paraId="18D49068" w14:textId="77777777" w:rsidTr="00A74A6E">
        <w:trPr>
          <w:jc w:val="right"/>
        </w:trPr>
        <w:tc>
          <w:tcPr>
            <w:tcW w:w="4678" w:type="dxa"/>
            <w:vAlign w:val="center"/>
          </w:tcPr>
          <w:p w14:paraId="18D49066" w14:textId="77777777" w:rsidR="00B21ED7" w:rsidRPr="004A1DA1" w:rsidRDefault="00421C6F" w:rsidP="00474891">
            <w:pPr>
              <w:spacing w:after="0"/>
              <w:rPr>
                <w:rFonts w:cs="Calibri"/>
                <w:sz w:val="20"/>
                <w:szCs w:val="20"/>
              </w:rPr>
            </w:pPr>
            <w:r w:rsidRPr="004A1DA1">
              <w:rPr>
                <w:rFonts w:cs="Calibri"/>
                <w:sz w:val="20"/>
                <w:szCs w:val="20"/>
              </w:rPr>
              <w:t>S</w:t>
            </w:r>
            <w:r w:rsidR="00E55981" w:rsidRPr="004A1DA1">
              <w:rPr>
                <w:rFonts w:cs="Calibri"/>
                <w:sz w:val="20"/>
                <w:szCs w:val="20"/>
              </w:rPr>
              <w:t>P</w:t>
            </w:r>
            <w:r w:rsidR="00A74A6E" w:rsidRPr="004A1DA1">
              <w:rPr>
                <w:rFonts w:cs="Calibri"/>
                <w:sz w:val="20"/>
                <w:szCs w:val="20"/>
              </w:rPr>
              <w:t xml:space="preserve"> 1,5 – </w:t>
            </w:r>
            <w:proofErr w:type="gramStart"/>
            <w:r w:rsidR="00A74A6E" w:rsidRPr="004A1DA1">
              <w:rPr>
                <w:rFonts w:cs="Calibri"/>
                <w:sz w:val="20"/>
                <w:szCs w:val="20"/>
              </w:rPr>
              <w:t xml:space="preserve">40 – </w:t>
            </w:r>
            <w:r w:rsidR="00B21ED7" w:rsidRPr="004A1DA1">
              <w:rPr>
                <w:rFonts w:cs="Calibri"/>
                <w:sz w:val="20"/>
                <w:szCs w:val="20"/>
              </w:rPr>
              <w:t>10</w:t>
            </w:r>
            <w:proofErr w:type="gramEnd"/>
          </w:p>
        </w:tc>
        <w:tc>
          <w:tcPr>
            <w:tcW w:w="4500" w:type="dxa"/>
            <w:vAlign w:val="center"/>
          </w:tcPr>
          <w:p w14:paraId="18D49067" w14:textId="199B080C" w:rsidR="00B21ED7" w:rsidRPr="004A1DA1" w:rsidRDefault="00945F10" w:rsidP="00474891">
            <w:pPr>
              <w:spacing w:after="0"/>
              <w:rPr>
                <w:rFonts w:cs="Calibri"/>
                <w:sz w:val="20"/>
                <w:szCs w:val="20"/>
              </w:rPr>
            </w:pPr>
            <w:r w:rsidRPr="004A1DA1">
              <w:rPr>
                <w:rFonts w:cs="Calibri"/>
                <w:sz w:val="20"/>
                <w:szCs w:val="20"/>
              </w:rPr>
              <w:t>12</w:t>
            </w:r>
            <w:r w:rsidR="007E0751" w:rsidRPr="004A1DA1">
              <w:rPr>
                <w:rFonts w:cs="Calibri"/>
                <w:sz w:val="20"/>
                <w:szCs w:val="20"/>
              </w:rPr>
              <w:t>.9</w:t>
            </w:r>
            <w:r w:rsidR="00A74A6E" w:rsidRPr="004A1DA1">
              <w:rPr>
                <w:rFonts w:cs="Calibri"/>
                <w:sz w:val="20"/>
                <w:szCs w:val="20"/>
              </w:rPr>
              <w:t>.</w:t>
            </w:r>
            <w:r w:rsidRPr="004A1DA1">
              <w:rPr>
                <w:rFonts w:cs="Calibri"/>
                <w:sz w:val="20"/>
                <w:szCs w:val="20"/>
              </w:rPr>
              <w:t>2021</w:t>
            </w:r>
            <w:r w:rsidR="00B21ED7" w:rsidRPr="004A1DA1">
              <w:rPr>
                <w:rFonts w:cs="Calibri"/>
                <w:sz w:val="20"/>
                <w:szCs w:val="20"/>
              </w:rPr>
              <w:t xml:space="preserve"> Karlovy Vary</w:t>
            </w:r>
          </w:p>
        </w:tc>
      </w:tr>
    </w:tbl>
    <w:p w14:paraId="18D49069" w14:textId="77777777" w:rsidR="004B0231" w:rsidRPr="00351D3A" w:rsidRDefault="004B0231" w:rsidP="00A52B3F">
      <w:pPr>
        <w:pStyle w:val="Nadpis1"/>
      </w:pPr>
      <w:bookmarkStart w:id="265" w:name="_Toc31919083"/>
      <w:r w:rsidRPr="00351D3A">
        <w:lastRenderedPageBreak/>
        <w:t xml:space="preserve">České výkonnostní </w:t>
      </w:r>
      <w:r w:rsidRPr="00A52B3F">
        <w:t>pořadí</w:t>
      </w:r>
      <w:r w:rsidRPr="00351D3A">
        <w:t xml:space="preserve">, Czech </w:t>
      </w:r>
      <w:proofErr w:type="spellStart"/>
      <w:r w:rsidRPr="00351D3A">
        <w:t>Power</w:t>
      </w:r>
      <w:proofErr w:type="spellEnd"/>
      <w:r w:rsidRPr="00351D3A">
        <w:t xml:space="preserve"> </w:t>
      </w:r>
      <w:proofErr w:type="spellStart"/>
      <w:r w:rsidRPr="00351D3A">
        <w:t>Ranking</w:t>
      </w:r>
      <w:proofErr w:type="spellEnd"/>
      <w:r w:rsidRPr="00351D3A">
        <w:t xml:space="preserve"> (CPR)</w:t>
      </w:r>
      <w:bookmarkEnd w:id="265"/>
    </w:p>
    <w:p w14:paraId="18D4906A" w14:textId="772D0C58" w:rsidR="004B0231" w:rsidRPr="00A52B3F" w:rsidRDefault="004B0231" w:rsidP="00A52B3F">
      <w:pPr>
        <w:pStyle w:val="Nadpis2"/>
      </w:pPr>
      <w:bookmarkStart w:id="266" w:name="_Toc412581358"/>
      <w:bookmarkStart w:id="267" w:name="_Toc444457564"/>
      <w:bookmarkStart w:id="268" w:name="_Toc648324"/>
      <w:bookmarkStart w:id="269" w:name="_Toc729359"/>
      <w:bookmarkStart w:id="270" w:name="_Toc734778"/>
      <w:bookmarkStart w:id="271" w:name="_Toc31919084"/>
      <w:r w:rsidRPr="00B41434">
        <w:t xml:space="preserve">Výkonnostní </w:t>
      </w:r>
      <w:r w:rsidRPr="00A52B3F">
        <w:t xml:space="preserve">pořadí CPR bude kalkulováno </w:t>
      </w:r>
      <w:r w:rsidR="00B41434" w:rsidRPr="00A52B3F">
        <w:t xml:space="preserve">ve smyslu metodiky „Czech </w:t>
      </w:r>
      <w:proofErr w:type="spellStart"/>
      <w:r w:rsidR="00B41434" w:rsidRPr="00A52B3F">
        <w:t>Power</w:t>
      </w:r>
      <w:proofErr w:type="spellEnd"/>
      <w:r w:rsidR="00B41434" w:rsidRPr="00A52B3F">
        <w:t xml:space="preserve"> </w:t>
      </w:r>
      <w:proofErr w:type="spellStart"/>
      <w:r w:rsidRPr="00A52B3F">
        <w:t>Ranking</w:t>
      </w:r>
      <w:proofErr w:type="spellEnd"/>
      <w:r w:rsidR="00B41434" w:rsidRPr="00A52B3F">
        <w:t xml:space="preserve">“ </w:t>
      </w:r>
      <w:r w:rsidRPr="00A52B3F">
        <w:t>z výsledků všech závodů Českého poháru pro všechny věkové kategorie.</w:t>
      </w:r>
      <w:bookmarkEnd w:id="266"/>
      <w:bookmarkEnd w:id="267"/>
      <w:bookmarkEnd w:id="268"/>
      <w:bookmarkEnd w:id="269"/>
      <w:bookmarkEnd w:id="270"/>
      <w:bookmarkEnd w:id="271"/>
      <w:r w:rsidRPr="00A52B3F">
        <w:t xml:space="preserve"> </w:t>
      </w:r>
    </w:p>
    <w:p w14:paraId="18D4906B" w14:textId="576E28B5" w:rsidR="00B20DEC" w:rsidRPr="00A52B3F" w:rsidRDefault="004B0231" w:rsidP="00A52B3F">
      <w:pPr>
        <w:pStyle w:val="Nadpis2"/>
      </w:pPr>
      <w:bookmarkStart w:id="272" w:name="_Toc412581359"/>
      <w:bookmarkStart w:id="273" w:name="_Toc444457565"/>
      <w:bookmarkStart w:id="274" w:name="_Toc648325"/>
      <w:bookmarkStart w:id="275" w:name="_Toc729360"/>
      <w:bookmarkStart w:id="276" w:name="_Toc734779"/>
      <w:bookmarkStart w:id="277" w:name="_Toc31919085"/>
      <w:r w:rsidRPr="00A52B3F">
        <w:t xml:space="preserve">CPR je průběžně k dispozici na portálu </w:t>
      </w:r>
      <w:hyperlink r:id="rId24" w:history="1">
        <w:r w:rsidRPr="00A52B3F">
          <w:rPr>
            <w:rStyle w:val="Hypertextovodkaz"/>
            <w:color w:val="auto"/>
            <w:u w:val="none"/>
          </w:rPr>
          <w:t>www.czechtriseries.cz</w:t>
        </w:r>
      </w:hyperlink>
      <w:r w:rsidRPr="00A52B3F">
        <w:t>.</w:t>
      </w:r>
      <w:bookmarkEnd w:id="272"/>
      <w:bookmarkEnd w:id="273"/>
      <w:bookmarkEnd w:id="274"/>
      <w:bookmarkEnd w:id="275"/>
      <w:bookmarkEnd w:id="276"/>
      <w:bookmarkEnd w:id="277"/>
    </w:p>
    <w:p w14:paraId="18D4906C" w14:textId="1D2A496C" w:rsidR="00893FEB" w:rsidRPr="00A52B3F" w:rsidRDefault="00AE4623" w:rsidP="00A52B3F">
      <w:pPr>
        <w:pStyle w:val="Nadpis2"/>
      </w:pPr>
      <w:bookmarkStart w:id="278" w:name="_Toc412581360"/>
      <w:bookmarkStart w:id="279" w:name="_Toc444457566"/>
      <w:bookmarkStart w:id="280" w:name="_Toc648326"/>
      <w:bookmarkStart w:id="281" w:name="_Toc729361"/>
      <w:bookmarkStart w:id="282" w:name="_Toc734780"/>
      <w:bookmarkStart w:id="283" w:name="_Toc31919086"/>
      <w:r w:rsidRPr="00A52B3F">
        <w:t>CPR obsahuje závodníky všech národností.</w:t>
      </w:r>
      <w:bookmarkEnd w:id="278"/>
      <w:bookmarkEnd w:id="279"/>
      <w:bookmarkEnd w:id="280"/>
      <w:bookmarkEnd w:id="281"/>
      <w:bookmarkEnd w:id="282"/>
      <w:bookmarkEnd w:id="283"/>
      <w:r w:rsidRPr="00A52B3F">
        <w:t xml:space="preserve"> </w:t>
      </w:r>
    </w:p>
    <w:p w14:paraId="18D4906D" w14:textId="496CCEE1" w:rsidR="00AE4623" w:rsidRPr="00A74A6E" w:rsidRDefault="00AE4623" w:rsidP="00A52B3F">
      <w:pPr>
        <w:pStyle w:val="Nadpis2"/>
      </w:pPr>
      <w:bookmarkStart w:id="284" w:name="_Toc412581361"/>
      <w:bookmarkStart w:id="285" w:name="_Toc444457567"/>
      <w:bookmarkStart w:id="286" w:name="_Toc648327"/>
      <w:bookmarkStart w:id="287" w:name="_Toc729362"/>
      <w:bookmarkStart w:id="288" w:name="_Toc734781"/>
      <w:bookmarkStart w:id="289" w:name="_Toc31919087"/>
      <w:r w:rsidRPr="00A52B3F">
        <w:t>Průběžné a konečné výsledky</w:t>
      </w:r>
      <w:r w:rsidRPr="00A74A6E">
        <w:t xml:space="preserve"> CPR budou určující pro udělení výkonnostních tříd pro jednotlivé věkové kategorie každého </w:t>
      </w:r>
      <w:r w:rsidR="00657C5D" w:rsidRPr="00A74A6E">
        <w:t>klonu</w:t>
      </w:r>
      <w:r w:rsidRPr="00A74A6E">
        <w:t>.</w:t>
      </w:r>
      <w:bookmarkEnd w:id="284"/>
      <w:bookmarkEnd w:id="285"/>
      <w:bookmarkEnd w:id="286"/>
      <w:bookmarkEnd w:id="287"/>
      <w:bookmarkEnd w:id="288"/>
      <w:bookmarkEnd w:id="289"/>
    </w:p>
    <w:p w14:paraId="18D4906F" w14:textId="77777777" w:rsidR="00FA0981" w:rsidRDefault="00FA0981" w:rsidP="00FA0981">
      <w:pPr>
        <w:pStyle w:val="Styl2CharChar"/>
        <w:numPr>
          <w:ilvl w:val="0"/>
          <w:numId w:val="0"/>
        </w:numPr>
        <w:spacing w:after="0" w:line="276" w:lineRule="auto"/>
        <w:ind w:left="567"/>
        <w:rPr>
          <w:rFonts w:ascii="Calibri" w:hAnsi="Calibri" w:cs="Calibri"/>
          <w:b w:val="0"/>
          <w:smallCaps w:val="0"/>
          <w:sz w:val="24"/>
          <w:szCs w:val="24"/>
        </w:rPr>
      </w:pPr>
    </w:p>
    <w:p w14:paraId="18D49070" w14:textId="77777777" w:rsidR="00FA0981" w:rsidRDefault="00FA0981" w:rsidP="00FA0981">
      <w:pPr>
        <w:pStyle w:val="Styl2CharChar"/>
        <w:numPr>
          <w:ilvl w:val="0"/>
          <w:numId w:val="0"/>
        </w:numPr>
        <w:spacing w:after="0" w:line="276" w:lineRule="auto"/>
        <w:ind w:left="567"/>
        <w:rPr>
          <w:rFonts w:ascii="Calibri" w:hAnsi="Calibri" w:cs="Calibri"/>
          <w:b w:val="0"/>
          <w:smallCaps w:val="0"/>
          <w:sz w:val="24"/>
          <w:szCs w:val="24"/>
        </w:rPr>
      </w:pPr>
    </w:p>
    <w:p w14:paraId="18D49071" w14:textId="77777777" w:rsidR="00FA0981" w:rsidRDefault="00FA0981" w:rsidP="00FA0981">
      <w:pPr>
        <w:pStyle w:val="Styl2CharChar"/>
        <w:numPr>
          <w:ilvl w:val="0"/>
          <w:numId w:val="0"/>
        </w:numPr>
        <w:spacing w:after="0" w:line="276" w:lineRule="auto"/>
        <w:ind w:left="567"/>
        <w:rPr>
          <w:rFonts w:ascii="Calibri" w:hAnsi="Calibri" w:cs="Calibri"/>
          <w:b w:val="0"/>
          <w:smallCaps w:val="0"/>
          <w:sz w:val="24"/>
          <w:szCs w:val="24"/>
        </w:rPr>
      </w:pPr>
    </w:p>
    <w:p w14:paraId="18D49072" w14:textId="77777777" w:rsidR="00A93804" w:rsidRPr="00613664" w:rsidRDefault="000C3619" w:rsidP="00A52B3F">
      <w:pPr>
        <w:pStyle w:val="Nadpis1"/>
      </w:pPr>
      <w:bookmarkStart w:id="290" w:name="_Toc31919089"/>
      <w:r w:rsidRPr="00A52B3F">
        <w:t>Ostatní</w:t>
      </w:r>
      <w:r w:rsidRPr="00613664">
        <w:t xml:space="preserve"> us</w:t>
      </w:r>
      <w:r w:rsidR="00A93804" w:rsidRPr="00613664">
        <w:t>tanovení</w:t>
      </w:r>
      <w:bookmarkEnd w:id="290"/>
    </w:p>
    <w:p w14:paraId="18D49073" w14:textId="2FB88AA8" w:rsidR="00A93804" w:rsidRPr="00A52B3F" w:rsidRDefault="00A93804" w:rsidP="00A52B3F">
      <w:pPr>
        <w:pStyle w:val="Nadpis2"/>
      </w:pPr>
      <w:bookmarkStart w:id="291" w:name="_Toc412581365"/>
      <w:bookmarkStart w:id="292" w:name="_Toc444457571"/>
      <w:bookmarkStart w:id="293" w:name="_Toc648330"/>
      <w:bookmarkStart w:id="294" w:name="_Toc729365"/>
      <w:bookmarkStart w:id="295" w:name="_Toc734784"/>
      <w:bookmarkStart w:id="296" w:name="_Toc31919090"/>
      <w:r w:rsidRPr="00B41434">
        <w:t xml:space="preserve">Technického </w:t>
      </w:r>
      <w:r w:rsidRPr="00A52B3F">
        <w:t>delegáta</w:t>
      </w:r>
      <w:r w:rsidR="006C66C0" w:rsidRPr="00A52B3F">
        <w:t xml:space="preserve"> a rozhodčí</w:t>
      </w:r>
      <w:r w:rsidRPr="00A52B3F">
        <w:t xml:space="preserve"> pro jednotlivé závody určuje ČTA.</w:t>
      </w:r>
      <w:bookmarkEnd w:id="291"/>
      <w:bookmarkEnd w:id="292"/>
      <w:bookmarkEnd w:id="293"/>
      <w:bookmarkEnd w:id="294"/>
      <w:bookmarkEnd w:id="295"/>
      <w:bookmarkEnd w:id="296"/>
    </w:p>
    <w:p w14:paraId="18D49074" w14:textId="3CA622DF" w:rsidR="00A93804" w:rsidRPr="00A52B3F" w:rsidRDefault="00A93804" w:rsidP="00A52B3F">
      <w:pPr>
        <w:pStyle w:val="Nadpis2"/>
      </w:pPr>
      <w:bookmarkStart w:id="297" w:name="_Toc412581366"/>
      <w:bookmarkStart w:id="298" w:name="_Toc444457572"/>
      <w:bookmarkStart w:id="299" w:name="_Toc648331"/>
      <w:bookmarkStart w:id="300" w:name="_Toc729366"/>
      <w:bookmarkStart w:id="301" w:name="_Toc734785"/>
      <w:bookmarkStart w:id="302" w:name="_Toc31919091"/>
      <w:r w:rsidRPr="00A52B3F">
        <w:t>Finanční ceny nebo příspěvky za jednotliv</w:t>
      </w:r>
      <w:r w:rsidR="00A21A0A" w:rsidRPr="00A52B3F">
        <w:t>é závody ČP a celkové pořadí ČP</w:t>
      </w:r>
      <w:r w:rsidRPr="00A52B3F">
        <w:t xml:space="preserve"> je možné ná</w:t>
      </w:r>
      <w:r w:rsidR="004873BA" w:rsidRPr="00A52B3F">
        <w:t>rokovat nejp</w:t>
      </w:r>
      <w:r w:rsidR="007D69BA" w:rsidRPr="00A52B3F">
        <w:t xml:space="preserve">ozději do </w:t>
      </w:r>
      <w:r w:rsidR="00945F10" w:rsidRPr="00A52B3F">
        <w:t>19.12.2021</w:t>
      </w:r>
      <w:r w:rsidRPr="00A52B3F">
        <w:t>.</w:t>
      </w:r>
      <w:bookmarkEnd w:id="297"/>
      <w:bookmarkEnd w:id="298"/>
      <w:bookmarkEnd w:id="299"/>
      <w:bookmarkEnd w:id="300"/>
      <w:bookmarkEnd w:id="301"/>
      <w:bookmarkEnd w:id="302"/>
    </w:p>
    <w:p w14:paraId="18D49075" w14:textId="5AB86A21" w:rsidR="00B41434" w:rsidRDefault="006C66C0" w:rsidP="00A52B3F">
      <w:pPr>
        <w:pStyle w:val="Nadpis2"/>
      </w:pPr>
      <w:bookmarkStart w:id="303" w:name="_Toc412581364"/>
      <w:bookmarkStart w:id="304" w:name="_Toc444457570"/>
      <w:bookmarkStart w:id="305" w:name="_Toc648332"/>
      <w:bookmarkStart w:id="306" w:name="_Toc729367"/>
      <w:bookmarkStart w:id="307" w:name="_Toc734786"/>
      <w:bookmarkStart w:id="308" w:name="_Toc31919092"/>
      <w:r w:rsidRPr="00A52B3F">
        <w:t>Případné závody se statutem</w:t>
      </w:r>
      <w:r w:rsidRPr="00613664">
        <w:t xml:space="preserve"> Evropský pohár se řídí pravidly a nařízeními ETU, resp. ITU a odchylky od směrnice budou řešit propozice daného závodu.</w:t>
      </w:r>
      <w:bookmarkEnd w:id="303"/>
      <w:bookmarkEnd w:id="304"/>
      <w:bookmarkEnd w:id="305"/>
      <w:bookmarkEnd w:id="306"/>
      <w:bookmarkEnd w:id="307"/>
      <w:bookmarkEnd w:id="308"/>
    </w:p>
    <w:p w14:paraId="18D49076" w14:textId="77777777" w:rsidR="00FA0981" w:rsidRDefault="00FA0981" w:rsidP="00FA0981">
      <w:pPr>
        <w:pStyle w:val="Styl2CharChar"/>
        <w:numPr>
          <w:ilvl w:val="0"/>
          <w:numId w:val="0"/>
        </w:numPr>
        <w:spacing w:after="0" w:line="276" w:lineRule="auto"/>
        <w:ind w:left="567"/>
        <w:rPr>
          <w:rFonts w:ascii="Calibri" w:hAnsi="Calibri" w:cs="Calibri"/>
          <w:b w:val="0"/>
          <w:smallCaps w:val="0"/>
          <w:sz w:val="24"/>
        </w:rPr>
      </w:pPr>
    </w:p>
    <w:p w14:paraId="18D49077" w14:textId="77777777" w:rsidR="00FA0981" w:rsidRDefault="00FA0981" w:rsidP="00FA0981">
      <w:pPr>
        <w:pStyle w:val="Styl2CharChar"/>
        <w:numPr>
          <w:ilvl w:val="0"/>
          <w:numId w:val="0"/>
        </w:numPr>
        <w:spacing w:after="0" w:line="276" w:lineRule="auto"/>
        <w:ind w:left="567"/>
        <w:rPr>
          <w:rFonts w:ascii="Calibri" w:hAnsi="Calibri" w:cs="Calibri"/>
          <w:b w:val="0"/>
          <w:smallCaps w:val="0"/>
          <w:sz w:val="24"/>
        </w:rPr>
      </w:pPr>
    </w:p>
    <w:p w14:paraId="18D49078" w14:textId="77777777" w:rsidR="00FA0981" w:rsidRDefault="00FA0981" w:rsidP="00FA0981">
      <w:pPr>
        <w:pStyle w:val="Styl2CharChar"/>
        <w:numPr>
          <w:ilvl w:val="0"/>
          <w:numId w:val="0"/>
        </w:numPr>
        <w:spacing w:after="0" w:line="276" w:lineRule="auto"/>
        <w:ind w:left="567"/>
        <w:rPr>
          <w:rFonts w:ascii="Calibri" w:hAnsi="Calibri" w:cs="Calibri"/>
          <w:b w:val="0"/>
          <w:smallCaps w:val="0"/>
          <w:sz w:val="24"/>
        </w:rPr>
      </w:pPr>
    </w:p>
    <w:p w14:paraId="18D49079" w14:textId="77777777" w:rsidR="000C3619" w:rsidRPr="00613664" w:rsidRDefault="000C3619" w:rsidP="00A52B3F">
      <w:pPr>
        <w:pStyle w:val="Nadpis1"/>
      </w:pPr>
      <w:bookmarkStart w:id="309" w:name="_Toc31919093"/>
      <w:r w:rsidRPr="00A52B3F">
        <w:t>Partnerský</w:t>
      </w:r>
      <w:r w:rsidRPr="00613664">
        <w:t xml:space="preserve"> závod </w:t>
      </w:r>
      <w:r w:rsidR="00657C5D" w:rsidRPr="00613664">
        <w:t>ČTA</w:t>
      </w:r>
      <w:bookmarkEnd w:id="309"/>
    </w:p>
    <w:p w14:paraId="18D4907A" w14:textId="1F6EC5AB" w:rsidR="00CB7494" w:rsidRPr="00351D3A" w:rsidRDefault="000C3619" w:rsidP="00A52B3F">
      <w:pPr>
        <w:pStyle w:val="Nadpis2"/>
      </w:pPr>
      <w:bookmarkStart w:id="310" w:name="_Toc412581368"/>
      <w:bookmarkStart w:id="311" w:name="_Toc444457574"/>
      <w:bookmarkStart w:id="312" w:name="_Toc648334"/>
      <w:bookmarkStart w:id="313" w:name="_Toc729369"/>
      <w:bookmarkStart w:id="314" w:name="_Toc734788"/>
      <w:bookmarkStart w:id="315" w:name="_Toc31919094"/>
      <w:r w:rsidRPr="00DC5B21">
        <w:t>Statut „</w:t>
      </w:r>
      <w:r w:rsidRPr="00A52B3F">
        <w:t>Partnerský</w:t>
      </w:r>
      <w:r w:rsidRPr="00DC5B21">
        <w:t xml:space="preserve"> závod </w:t>
      </w:r>
      <w:proofErr w:type="spellStart"/>
      <w:r w:rsidRPr="00DC5B21">
        <w:t>Č</w:t>
      </w:r>
      <w:r w:rsidR="00657C5D" w:rsidRPr="00DC5B21">
        <w:t>TA</w:t>
      </w:r>
      <w:r w:rsidR="00301716" w:rsidRPr="00DC5B21">
        <w:t>“</w:t>
      </w:r>
      <w:r w:rsidRPr="00351D3A">
        <w:t>může</w:t>
      </w:r>
      <w:proofErr w:type="spellEnd"/>
      <w:r w:rsidRPr="00351D3A">
        <w:t xml:space="preserve"> být přidělen závodům, které o tento statut požádají </w:t>
      </w:r>
      <w:r w:rsidRPr="007D2C2A">
        <w:rPr>
          <w:highlight w:val="yellow"/>
        </w:rPr>
        <w:t xml:space="preserve">do </w:t>
      </w:r>
      <w:r w:rsidR="007D2C2A" w:rsidRPr="007D2C2A">
        <w:rPr>
          <w:highlight w:val="yellow"/>
        </w:rPr>
        <w:t>20.5</w:t>
      </w:r>
      <w:r w:rsidRPr="007D2C2A">
        <w:rPr>
          <w:highlight w:val="yellow"/>
        </w:rPr>
        <w:t>.</w:t>
      </w:r>
      <w:r w:rsidR="00945F10" w:rsidRPr="007D2C2A">
        <w:rPr>
          <w:highlight w:val="yellow"/>
        </w:rPr>
        <w:t>2021</w:t>
      </w:r>
      <w:r w:rsidRPr="00351D3A">
        <w:t xml:space="preserve"> s podmínkami</w:t>
      </w:r>
      <w:r w:rsidR="00301716" w:rsidRPr="00351D3A">
        <w:t xml:space="preserve"> zveřejněnými v Grantovém programu ČTA </w:t>
      </w:r>
      <w:r w:rsidR="00A97183" w:rsidRPr="00351D3A">
        <w:rPr>
          <w:rFonts w:asciiTheme="minorHAnsi" w:hAnsiTheme="minorHAnsi" w:cstheme="minorHAnsi"/>
          <w:sz w:val="22"/>
          <w:szCs w:val="22"/>
        </w:rPr>
        <w:t>–</w:t>
      </w:r>
      <w:r w:rsidR="00A97183" w:rsidRPr="00351D3A">
        <w:rPr>
          <w:rFonts w:asciiTheme="minorHAnsi" w:hAnsiTheme="minorHAnsi" w:cstheme="minorHAnsi"/>
          <w:szCs w:val="24"/>
        </w:rPr>
        <w:t xml:space="preserve"> </w:t>
      </w:r>
      <w:r w:rsidR="00301716" w:rsidRPr="00351D3A">
        <w:t>„</w:t>
      </w:r>
      <w:r w:rsidR="00683B0A" w:rsidRPr="00351D3A">
        <w:t xml:space="preserve">Náborové akce pro mládež – </w:t>
      </w:r>
      <w:r w:rsidR="00301716" w:rsidRPr="00351D3A">
        <w:t xml:space="preserve">Krajské série </w:t>
      </w:r>
      <w:r w:rsidR="00B666B9" w:rsidRPr="00351D3A">
        <w:t>mládeže a Partnerské závody 2021</w:t>
      </w:r>
      <w:r w:rsidR="00301716" w:rsidRPr="00351D3A">
        <w:t>“</w:t>
      </w:r>
      <w:bookmarkEnd w:id="310"/>
      <w:bookmarkEnd w:id="311"/>
      <w:r w:rsidR="00301716" w:rsidRPr="00351D3A">
        <w:t>.</w:t>
      </w:r>
      <w:bookmarkEnd w:id="312"/>
      <w:bookmarkEnd w:id="313"/>
      <w:bookmarkEnd w:id="314"/>
      <w:bookmarkEnd w:id="315"/>
    </w:p>
    <w:p w14:paraId="18D4907B" w14:textId="77777777" w:rsidR="00CB7494" w:rsidRDefault="00CB7494" w:rsidP="00F81679">
      <w:pPr>
        <w:autoSpaceDE w:val="0"/>
        <w:autoSpaceDN w:val="0"/>
        <w:adjustRightInd w:val="0"/>
        <w:spacing w:after="0"/>
        <w:rPr>
          <w:rFonts w:cs="Calibri"/>
          <w:sz w:val="28"/>
          <w:szCs w:val="28"/>
        </w:rPr>
      </w:pPr>
    </w:p>
    <w:p w14:paraId="18D4907C" w14:textId="77777777" w:rsidR="00FA0981" w:rsidRDefault="00FA0981" w:rsidP="00F81679">
      <w:pPr>
        <w:autoSpaceDE w:val="0"/>
        <w:autoSpaceDN w:val="0"/>
        <w:adjustRightInd w:val="0"/>
        <w:spacing w:after="0"/>
        <w:rPr>
          <w:rFonts w:cs="Calibri"/>
          <w:sz w:val="28"/>
          <w:szCs w:val="28"/>
        </w:rPr>
      </w:pPr>
    </w:p>
    <w:p w14:paraId="18D4907D" w14:textId="77777777" w:rsidR="00FA0981" w:rsidRDefault="00FA0981" w:rsidP="00F81679">
      <w:pPr>
        <w:autoSpaceDE w:val="0"/>
        <w:autoSpaceDN w:val="0"/>
        <w:adjustRightInd w:val="0"/>
        <w:spacing w:after="0"/>
        <w:rPr>
          <w:rFonts w:cs="Calibri"/>
          <w:sz w:val="28"/>
          <w:szCs w:val="28"/>
        </w:rPr>
      </w:pPr>
    </w:p>
    <w:p w14:paraId="18D4907E" w14:textId="77777777" w:rsidR="00FA0981" w:rsidRDefault="00FA0981" w:rsidP="00F81679">
      <w:pPr>
        <w:autoSpaceDE w:val="0"/>
        <w:autoSpaceDN w:val="0"/>
        <w:adjustRightInd w:val="0"/>
        <w:spacing w:after="0"/>
        <w:rPr>
          <w:rFonts w:cs="Calibri"/>
          <w:sz w:val="28"/>
          <w:szCs w:val="28"/>
        </w:rPr>
      </w:pPr>
    </w:p>
    <w:p w14:paraId="18D4907F" w14:textId="77777777" w:rsidR="00FA0981" w:rsidRDefault="00FA0981" w:rsidP="00F81679">
      <w:pPr>
        <w:autoSpaceDE w:val="0"/>
        <w:autoSpaceDN w:val="0"/>
        <w:adjustRightInd w:val="0"/>
        <w:spacing w:after="0"/>
        <w:rPr>
          <w:rFonts w:cs="Calibri"/>
          <w:sz w:val="28"/>
          <w:szCs w:val="28"/>
        </w:rPr>
      </w:pPr>
    </w:p>
    <w:p w14:paraId="18D49081" w14:textId="77777777" w:rsidR="000C3619" w:rsidRPr="000E2896" w:rsidRDefault="004020B1" w:rsidP="00F81679">
      <w:pPr>
        <w:autoSpaceDE w:val="0"/>
        <w:autoSpaceDN w:val="0"/>
        <w:adjustRightInd w:val="0"/>
        <w:spacing w:after="0"/>
        <w:rPr>
          <w:rFonts w:cs="Calibri"/>
          <w:szCs w:val="24"/>
        </w:rPr>
      </w:pPr>
      <w:r w:rsidRPr="000E2896">
        <w:rPr>
          <w:rFonts w:cs="Calibri"/>
          <w:szCs w:val="24"/>
        </w:rPr>
        <w:t>Tomáš Petr</w:t>
      </w:r>
      <w:r w:rsidR="000C3619" w:rsidRPr="000E2896">
        <w:rPr>
          <w:rFonts w:cs="Calibri"/>
          <w:szCs w:val="24"/>
        </w:rPr>
        <w:t>,</w:t>
      </w:r>
    </w:p>
    <w:p w14:paraId="18D49082" w14:textId="77777777" w:rsidR="00FA0981" w:rsidRPr="000E2896" w:rsidRDefault="00876C78" w:rsidP="00F81679">
      <w:pPr>
        <w:autoSpaceDE w:val="0"/>
        <w:autoSpaceDN w:val="0"/>
        <w:adjustRightInd w:val="0"/>
        <w:spacing w:after="0"/>
        <w:rPr>
          <w:rFonts w:cs="Calibri"/>
          <w:szCs w:val="24"/>
        </w:rPr>
      </w:pPr>
      <w:r w:rsidRPr="000E2896">
        <w:rPr>
          <w:rFonts w:cs="Calibri"/>
          <w:szCs w:val="24"/>
        </w:rPr>
        <w:t>t</w:t>
      </w:r>
      <w:r w:rsidR="000C3619" w:rsidRPr="000E2896">
        <w:rPr>
          <w:rFonts w:cs="Calibri"/>
          <w:szCs w:val="24"/>
        </w:rPr>
        <w:t>echnický ředitel ČTA</w:t>
      </w:r>
    </w:p>
    <w:p w14:paraId="18D49084" w14:textId="77777777" w:rsidR="00214B8E" w:rsidRPr="006B681D" w:rsidRDefault="00271846" w:rsidP="00A52B3F">
      <w:pPr>
        <w:pStyle w:val="Nadpis1"/>
      </w:pPr>
      <w:bookmarkStart w:id="316" w:name="_Toc31919095"/>
      <w:r>
        <w:lastRenderedPageBreak/>
        <w:t>P</w:t>
      </w:r>
      <w:r w:rsidR="003B0D3A">
        <w:t>říloha č. 1</w:t>
      </w:r>
      <w:r w:rsidR="00A97183">
        <w:t xml:space="preserve"> </w:t>
      </w:r>
      <w:r w:rsidR="00A97183">
        <w:softHyphen/>
      </w:r>
      <w:r w:rsidR="00A97183">
        <w:softHyphen/>
      </w:r>
      <w:r w:rsidR="00A97183" w:rsidRPr="006B681D">
        <w:t xml:space="preserve">– </w:t>
      </w:r>
      <w:r w:rsidRPr="006B681D">
        <w:t>T</w:t>
      </w:r>
      <w:r w:rsidR="00214B8E" w:rsidRPr="006B681D">
        <w:t>abu</w:t>
      </w:r>
      <w:r w:rsidR="00A97183" w:rsidRPr="006B681D">
        <w:t xml:space="preserve">lka </w:t>
      </w:r>
      <w:r w:rsidR="00CC16F5" w:rsidRPr="006B681D">
        <w:t>bodová</w:t>
      </w:r>
      <w:r w:rsidR="003B0D3A" w:rsidRPr="006B681D">
        <w:t>ní</w:t>
      </w:r>
      <w:bookmarkEnd w:id="316"/>
    </w:p>
    <w:tbl>
      <w:tblPr>
        <w:tblW w:w="3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584"/>
      </w:tblGrid>
      <w:tr w:rsidR="00214B8E" w:rsidRPr="00613664" w14:paraId="18D49087" w14:textId="77777777" w:rsidTr="00B74792">
        <w:trPr>
          <w:trHeight w:val="290"/>
          <w:jc w:val="center"/>
        </w:trPr>
        <w:tc>
          <w:tcPr>
            <w:tcW w:w="960" w:type="dxa"/>
            <w:shd w:val="clear" w:color="auto" w:fill="80BBD7"/>
            <w:noWrap/>
            <w:vAlign w:val="center"/>
            <w:hideMark/>
          </w:tcPr>
          <w:p w14:paraId="18D49085" w14:textId="77777777" w:rsidR="00214B8E" w:rsidRPr="00154E5D" w:rsidRDefault="001B2370" w:rsidP="00154E5D">
            <w:pPr>
              <w:spacing w:after="0"/>
              <w:jc w:val="center"/>
              <w:rPr>
                <w:rFonts w:cs="Calibri"/>
                <w:b/>
                <w:smallCaps/>
              </w:rPr>
            </w:pPr>
            <w:r w:rsidRPr="00154E5D">
              <w:rPr>
                <w:rFonts w:cs="Calibri"/>
                <w:b/>
                <w:smallCaps/>
              </w:rPr>
              <w:t>P</w:t>
            </w:r>
            <w:r w:rsidR="00214B8E" w:rsidRPr="00154E5D">
              <w:rPr>
                <w:rFonts w:cs="Calibri"/>
                <w:b/>
                <w:smallCaps/>
              </w:rPr>
              <w:t>ořadí</w:t>
            </w:r>
          </w:p>
        </w:tc>
        <w:tc>
          <w:tcPr>
            <w:tcW w:w="2584" w:type="dxa"/>
            <w:shd w:val="clear" w:color="auto" w:fill="80BBD7"/>
            <w:noWrap/>
            <w:vAlign w:val="center"/>
            <w:hideMark/>
          </w:tcPr>
          <w:p w14:paraId="18D49086" w14:textId="77777777" w:rsidR="00214B8E" w:rsidRPr="00154E5D" w:rsidRDefault="00214B8E" w:rsidP="00154E5D">
            <w:pPr>
              <w:spacing w:after="0"/>
              <w:jc w:val="center"/>
              <w:rPr>
                <w:rFonts w:cs="Calibri"/>
                <w:b/>
                <w:smallCaps/>
              </w:rPr>
            </w:pPr>
            <w:r w:rsidRPr="00154E5D">
              <w:rPr>
                <w:rFonts w:cs="Calibri"/>
                <w:b/>
                <w:smallCaps/>
              </w:rPr>
              <w:t>body</w:t>
            </w:r>
          </w:p>
        </w:tc>
      </w:tr>
      <w:tr w:rsidR="00214B8E" w:rsidRPr="00613664" w14:paraId="18D4908A" w14:textId="77777777" w:rsidTr="00A97183">
        <w:trPr>
          <w:trHeight w:val="290"/>
          <w:jc w:val="center"/>
        </w:trPr>
        <w:tc>
          <w:tcPr>
            <w:tcW w:w="960" w:type="dxa"/>
            <w:shd w:val="clear" w:color="auto" w:fill="auto"/>
            <w:noWrap/>
            <w:vAlign w:val="bottom"/>
            <w:hideMark/>
          </w:tcPr>
          <w:p w14:paraId="18D49088" w14:textId="77777777" w:rsidR="00214B8E" w:rsidRPr="00613664" w:rsidRDefault="00214B8E" w:rsidP="00214B8E">
            <w:pPr>
              <w:spacing w:after="0" w:line="240" w:lineRule="auto"/>
              <w:jc w:val="center"/>
              <w:rPr>
                <w:rFonts w:eastAsia="Times New Roman" w:cs="Calibri"/>
                <w:color w:val="000000"/>
                <w:lang w:eastAsia="cs-CZ"/>
              </w:rPr>
            </w:pPr>
            <w:r w:rsidRPr="00613664">
              <w:rPr>
                <w:rFonts w:eastAsia="Times New Roman" w:cs="Calibri"/>
                <w:color w:val="000000"/>
                <w:lang w:eastAsia="cs-CZ"/>
              </w:rPr>
              <w:t>1.</w:t>
            </w:r>
          </w:p>
        </w:tc>
        <w:tc>
          <w:tcPr>
            <w:tcW w:w="2584" w:type="dxa"/>
            <w:shd w:val="clear" w:color="auto" w:fill="auto"/>
            <w:noWrap/>
            <w:vAlign w:val="bottom"/>
            <w:hideMark/>
          </w:tcPr>
          <w:p w14:paraId="18D49089" w14:textId="77777777" w:rsidR="00214B8E" w:rsidRPr="00613664" w:rsidRDefault="00214B8E" w:rsidP="00214B8E">
            <w:pPr>
              <w:spacing w:after="0" w:line="240" w:lineRule="auto"/>
              <w:jc w:val="center"/>
              <w:rPr>
                <w:rFonts w:eastAsia="Times New Roman" w:cs="Calibri"/>
                <w:color w:val="000000"/>
                <w:lang w:eastAsia="cs-CZ"/>
              </w:rPr>
            </w:pPr>
            <w:r w:rsidRPr="00613664">
              <w:rPr>
                <w:rFonts w:eastAsia="Times New Roman" w:cs="Calibri"/>
                <w:color w:val="000000"/>
                <w:lang w:eastAsia="cs-CZ"/>
              </w:rPr>
              <w:t>1000</w:t>
            </w:r>
          </w:p>
        </w:tc>
      </w:tr>
      <w:tr w:rsidR="00214B8E" w:rsidRPr="00613664" w14:paraId="18D4908D" w14:textId="77777777" w:rsidTr="00A97183">
        <w:trPr>
          <w:trHeight w:val="290"/>
          <w:jc w:val="center"/>
        </w:trPr>
        <w:tc>
          <w:tcPr>
            <w:tcW w:w="960" w:type="dxa"/>
            <w:shd w:val="clear" w:color="auto" w:fill="auto"/>
            <w:noWrap/>
            <w:vAlign w:val="bottom"/>
            <w:hideMark/>
          </w:tcPr>
          <w:p w14:paraId="18D4908B" w14:textId="77777777" w:rsidR="00214B8E" w:rsidRPr="00613664" w:rsidRDefault="00214B8E" w:rsidP="00214B8E">
            <w:pPr>
              <w:spacing w:after="0" w:line="240" w:lineRule="auto"/>
              <w:jc w:val="center"/>
              <w:rPr>
                <w:rFonts w:eastAsia="Times New Roman" w:cs="Calibri"/>
                <w:color w:val="000000"/>
                <w:lang w:eastAsia="cs-CZ"/>
              </w:rPr>
            </w:pPr>
            <w:r w:rsidRPr="00613664">
              <w:rPr>
                <w:rFonts w:eastAsia="Times New Roman" w:cs="Calibri"/>
                <w:color w:val="000000"/>
                <w:lang w:eastAsia="cs-CZ"/>
              </w:rPr>
              <w:t>2.</w:t>
            </w:r>
          </w:p>
        </w:tc>
        <w:tc>
          <w:tcPr>
            <w:tcW w:w="2584" w:type="dxa"/>
            <w:shd w:val="clear" w:color="auto" w:fill="auto"/>
            <w:noWrap/>
            <w:vAlign w:val="bottom"/>
            <w:hideMark/>
          </w:tcPr>
          <w:p w14:paraId="18D4908C" w14:textId="77777777" w:rsidR="00214B8E" w:rsidRPr="00613664" w:rsidRDefault="00214B8E" w:rsidP="00214B8E">
            <w:pPr>
              <w:spacing w:after="0" w:line="240" w:lineRule="auto"/>
              <w:jc w:val="center"/>
              <w:rPr>
                <w:rFonts w:eastAsia="Times New Roman" w:cs="Calibri"/>
                <w:color w:val="000000"/>
                <w:lang w:eastAsia="cs-CZ"/>
              </w:rPr>
            </w:pPr>
            <w:r w:rsidRPr="00613664">
              <w:rPr>
                <w:rFonts w:eastAsia="Times New Roman" w:cs="Calibri"/>
                <w:color w:val="000000"/>
                <w:lang w:eastAsia="cs-CZ"/>
              </w:rPr>
              <w:t>950</w:t>
            </w:r>
          </w:p>
        </w:tc>
      </w:tr>
      <w:tr w:rsidR="00214B8E" w:rsidRPr="00613664" w14:paraId="18D49090" w14:textId="77777777" w:rsidTr="00A97183">
        <w:trPr>
          <w:trHeight w:val="290"/>
          <w:jc w:val="center"/>
        </w:trPr>
        <w:tc>
          <w:tcPr>
            <w:tcW w:w="960" w:type="dxa"/>
            <w:shd w:val="clear" w:color="auto" w:fill="auto"/>
            <w:noWrap/>
            <w:vAlign w:val="bottom"/>
            <w:hideMark/>
          </w:tcPr>
          <w:p w14:paraId="18D4908E" w14:textId="77777777" w:rsidR="00214B8E" w:rsidRPr="00613664" w:rsidRDefault="00214B8E" w:rsidP="00214B8E">
            <w:pPr>
              <w:spacing w:after="0" w:line="240" w:lineRule="auto"/>
              <w:jc w:val="center"/>
              <w:rPr>
                <w:rFonts w:eastAsia="Times New Roman" w:cs="Calibri"/>
                <w:color w:val="000000"/>
                <w:lang w:eastAsia="cs-CZ"/>
              </w:rPr>
            </w:pPr>
            <w:r w:rsidRPr="00613664">
              <w:rPr>
                <w:rFonts w:eastAsia="Times New Roman" w:cs="Calibri"/>
                <w:color w:val="000000"/>
                <w:lang w:eastAsia="cs-CZ"/>
              </w:rPr>
              <w:t>3.</w:t>
            </w:r>
          </w:p>
        </w:tc>
        <w:tc>
          <w:tcPr>
            <w:tcW w:w="2584" w:type="dxa"/>
            <w:shd w:val="clear" w:color="auto" w:fill="auto"/>
            <w:noWrap/>
            <w:vAlign w:val="bottom"/>
            <w:hideMark/>
          </w:tcPr>
          <w:p w14:paraId="18D4908F" w14:textId="77777777" w:rsidR="00214B8E" w:rsidRPr="00613664" w:rsidRDefault="00214B8E" w:rsidP="00214B8E">
            <w:pPr>
              <w:spacing w:after="0" w:line="240" w:lineRule="auto"/>
              <w:jc w:val="center"/>
              <w:rPr>
                <w:rFonts w:eastAsia="Times New Roman" w:cs="Calibri"/>
                <w:color w:val="000000"/>
                <w:lang w:eastAsia="cs-CZ"/>
              </w:rPr>
            </w:pPr>
            <w:r w:rsidRPr="00613664">
              <w:rPr>
                <w:rFonts w:eastAsia="Times New Roman" w:cs="Calibri"/>
                <w:color w:val="000000"/>
                <w:lang w:eastAsia="cs-CZ"/>
              </w:rPr>
              <w:t>920</w:t>
            </w:r>
          </w:p>
        </w:tc>
      </w:tr>
      <w:tr w:rsidR="00214B8E" w:rsidRPr="00613664" w14:paraId="18D49093" w14:textId="77777777" w:rsidTr="00A97183">
        <w:trPr>
          <w:trHeight w:val="290"/>
          <w:jc w:val="center"/>
        </w:trPr>
        <w:tc>
          <w:tcPr>
            <w:tcW w:w="960" w:type="dxa"/>
            <w:shd w:val="clear" w:color="auto" w:fill="auto"/>
            <w:noWrap/>
            <w:vAlign w:val="bottom"/>
            <w:hideMark/>
          </w:tcPr>
          <w:p w14:paraId="18D49091" w14:textId="77777777" w:rsidR="00214B8E" w:rsidRPr="00613664" w:rsidRDefault="00214B8E" w:rsidP="00214B8E">
            <w:pPr>
              <w:spacing w:after="0" w:line="240" w:lineRule="auto"/>
              <w:jc w:val="center"/>
              <w:rPr>
                <w:rFonts w:eastAsia="Times New Roman" w:cs="Calibri"/>
                <w:color w:val="000000"/>
                <w:lang w:eastAsia="cs-CZ"/>
              </w:rPr>
            </w:pPr>
            <w:r w:rsidRPr="00613664">
              <w:rPr>
                <w:rFonts w:eastAsia="Times New Roman" w:cs="Calibri"/>
                <w:color w:val="000000"/>
                <w:lang w:eastAsia="cs-CZ"/>
              </w:rPr>
              <w:t>4.</w:t>
            </w:r>
          </w:p>
        </w:tc>
        <w:tc>
          <w:tcPr>
            <w:tcW w:w="2584" w:type="dxa"/>
            <w:shd w:val="clear" w:color="auto" w:fill="auto"/>
            <w:noWrap/>
            <w:vAlign w:val="bottom"/>
            <w:hideMark/>
          </w:tcPr>
          <w:p w14:paraId="18D49092" w14:textId="77777777" w:rsidR="00214B8E" w:rsidRPr="00613664" w:rsidRDefault="00214B8E" w:rsidP="00214B8E">
            <w:pPr>
              <w:spacing w:after="0" w:line="240" w:lineRule="auto"/>
              <w:jc w:val="center"/>
              <w:rPr>
                <w:rFonts w:eastAsia="Times New Roman" w:cs="Calibri"/>
                <w:color w:val="000000"/>
                <w:lang w:eastAsia="cs-CZ"/>
              </w:rPr>
            </w:pPr>
            <w:r w:rsidRPr="00613664">
              <w:rPr>
                <w:rFonts w:eastAsia="Times New Roman" w:cs="Calibri"/>
                <w:color w:val="000000"/>
                <w:lang w:eastAsia="cs-CZ"/>
              </w:rPr>
              <w:t>900</w:t>
            </w:r>
          </w:p>
        </w:tc>
      </w:tr>
      <w:tr w:rsidR="00214B8E" w:rsidRPr="00613664" w14:paraId="18D49096" w14:textId="77777777" w:rsidTr="00A97183">
        <w:trPr>
          <w:trHeight w:val="290"/>
          <w:jc w:val="center"/>
        </w:trPr>
        <w:tc>
          <w:tcPr>
            <w:tcW w:w="960" w:type="dxa"/>
            <w:shd w:val="clear" w:color="auto" w:fill="auto"/>
            <w:noWrap/>
            <w:vAlign w:val="bottom"/>
            <w:hideMark/>
          </w:tcPr>
          <w:p w14:paraId="18D49094" w14:textId="77777777" w:rsidR="00214B8E" w:rsidRPr="00613664" w:rsidRDefault="00214B8E" w:rsidP="00214B8E">
            <w:pPr>
              <w:spacing w:after="0" w:line="240" w:lineRule="auto"/>
              <w:jc w:val="center"/>
              <w:rPr>
                <w:rFonts w:eastAsia="Times New Roman" w:cs="Calibri"/>
                <w:color w:val="000000"/>
                <w:lang w:eastAsia="cs-CZ"/>
              </w:rPr>
            </w:pPr>
            <w:r w:rsidRPr="00613664">
              <w:rPr>
                <w:rFonts w:eastAsia="Times New Roman" w:cs="Calibri"/>
                <w:color w:val="000000"/>
                <w:lang w:eastAsia="cs-CZ"/>
              </w:rPr>
              <w:t>5.</w:t>
            </w:r>
          </w:p>
        </w:tc>
        <w:tc>
          <w:tcPr>
            <w:tcW w:w="2584" w:type="dxa"/>
            <w:shd w:val="clear" w:color="auto" w:fill="auto"/>
            <w:noWrap/>
            <w:vAlign w:val="bottom"/>
            <w:hideMark/>
          </w:tcPr>
          <w:p w14:paraId="18D49095" w14:textId="77777777" w:rsidR="00214B8E" w:rsidRPr="00613664" w:rsidRDefault="00214B8E" w:rsidP="00214B8E">
            <w:pPr>
              <w:spacing w:after="0" w:line="240" w:lineRule="auto"/>
              <w:jc w:val="center"/>
              <w:rPr>
                <w:rFonts w:eastAsia="Times New Roman" w:cs="Calibri"/>
                <w:color w:val="000000"/>
                <w:lang w:eastAsia="cs-CZ"/>
              </w:rPr>
            </w:pPr>
            <w:r w:rsidRPr="00613664">
              <w:rPr>
                <w:rFonts w:eastAsia="Times New Roman" w:cs="Calibri"/>
                <w:color w:val="000000"/>
                <w:lang w:eastAsia="cs-CZ"/>
              </w:rPr>
              <w:t>890</w:t>
            </w:r>
          </w:p>
        </w:tc>
      </w:tr>
      <w:tr w:rsidR="00214B8E" w:rsidRPr="00613664" w14:paraId="18D49099" w14:textId="77777777" w:rsidTr="00A97183">
        <w:trPr>
          <w:trHeight w:val="290"/>
          <w:jc w:val="center"/>
        </w:trPr>
        <w:tc>
          <w:tcPr>
            <w:tcW w:w="960" w:type="dxa"/>
            <w:shd w:val="clear" w:color="auto" w:fill="auto"/>
            <w:noWrap/>
            <w:vAlign w:val="bottom"/>
            <w:hideMark/>
          </w:tcPr>
          <w:p w14:paraId="18D49097" w14:textId="77777777" w:rsidR="00214B8E" w:rsidRPr="00613664" w:rsidRDefault="00214B8E" w:rsidP="00214B8E">
            <w:pPr>
              <w:spacing w:after="0" w:line="240" w:lineRule="auto"/>
              <w:jc w:val="center"/>
              <w:rPr>
                <w:rFonts w:eastAsia="Times New Roman" w:cs="Calibri"/>
                <w:color w:val="000000"/>
                <w:lang w:eastAsia="cs-CZ"/>
              </w:rPr>
            </w:pPr>
            <w:r w:rsidRPr="00613664">
              <w:rPr>
                <w:rFonts w:eastAsia="Times New Roman" w:cs="Calibri"/>
                <w:color w:val="000000"/>
                <w:lang w:eastAsia="cs-CZ"/>
              </w:rPr>
              <w:t>6.</w:t>
            </w:r>
          </w:p>
        </w:tc>
        <w:tc>
          <w:tcPr>
            <w:tcW w:w="2584" w:type="dxa"/>
            <w:shd w:val="clear" w:color="auto" w:fill="auto"/>
            <w:noWrap/>
            <w:vAlign w:val="bottom"/>
            <w:hideMark/>
          </w:tcPr>
          <w:p w14:paraId="18D49098" w14:textId="77777777" w:rsidR="00214B8E" w:rsidRPr="00613664" w:rsidRDefault="00214B8E" w:rsidP="00214B8E">
            <w:pPr>
              <w:spacing w:after="0" w:line="240" w:lineRule="auto"/>
              <w:jc w:val="center"/>
              <w:rPr>
                <w:rFonts w:eastAsia="Times New Roman" w:cs="Calibri"/>
                <w:color w:val="000000"/>
                <w:lang w:eastAsia="cs-CZ"/>
              </w:rPr>
            </w:pPr>
            <w:r w:rsidRPr="00613664">
              <w:rPr>
                <w:rFonts w:eastAsia="Times New Roman" w:cs="Calibri"/>
                <w:color w:val="000000"/>
                <w:lang w:eastAsia="cs-CZ"/>
              </w:rPr>
              <w:t>880</w:t>
            </w:r>
          </w:p>
        </w:tc>
      </w:tr>
      <w:tr w:rsidR="00214B8E" w:rsidRPr="00613664" w14:paraId="18D4909C" w14:textId="77777777" w:rsidTr="00A97183">
        <w:trPr>
          <w:trHeight w:val="290"/>
          <w:jc w:val="center"/>
        </w:trPr>
        <w:tc>
          <w:tcPr>
            <w:tcW w:w="960" w:type="dxa"/>
            <w:shd w:val="clear" w:color="auto" w:fill="auto"/>
            <w:noWrap/>
            <w:vAlign w:val="bottom"/>
            <w:hideMark/>
          </w:tcPr>
          <w:p w14:paraId="18D4909A" w14:textId="77777777" w:rsidR="00214B8E" w:rsidRPr="00613664" w:rsidRDefault="00214B8E" w:rsidP="00214B8E">
            <w:pPr>
              <w:spacing w:after="0" w:line="240" w:lineRule="auto"/>
              <w:jc w:val="center"/>
              <w:rPr>
                <w:rFonts w:eastAsia="Times New Roman" w:cs="Calibri"/>
                <w:color w:val="000000"/>
                <w:lang w:eastAsia="cs-CZ"/>
              </w:rPr>
            </w:pPr>
            <w:r w:rsidRPr="00613664">
              <w:rPr>
                <w:rFonts w:eastAsia="Times New Roman" w:cs="Calibri"/>
                <w:color w:val="000000"/>
                <w:lang w:eastAsia="cs-CZ"/>
              </w:rPr>
              <w:t>7.</w:t>
            </w:r>
          </w:p>
        </w:tc>
        <w:tc>
          <w:tcPr>
            <w:tcW w:w="2584" w:type="dxa"/>
            <w:shd w:val="clear" w:color="auto" w:fill="auto"/>
            <w:noWrap/>
            <w:vAlign w:val="bottom"/>
            <w:hideMark/>
          </w:tcPr>
          <w:p w14:paraId="18D4909B" w14:textId="77777777" w:rsidR="00214B8E" w:rsidRPr="00613664" w:rsidRDefault="00214B8E" w:rsidP="00214B8E">
            <w:pPr>
              <w:spacing w:after="0" w:line="240" w:lineRule="auto"/>
              <w:jc w:val="center"/>
              <w:rPr>
                <w:rFonts w:eastAsia="Times New Roman" w:cs="Calibri"/>
                <w:color w:val="000000"/>
                <w:lang w:eastAsia="cs-CZ"/>
              </w:rPr>
            </w:pPr>
            <w:r w:rsidRPr="00613664">
              <w:rPr>
                <w:rFonts w:eastAsia="Times New Roman" w:cs="Calibri"/>
                <w:color w:val="000000"/>
                <w:lang w:eastAsia="cs-CZ"/>
              </w:rPr>
              <w:t>870</w:t>
            </w:r>
          </w:p>
        </w:tc>
      </w:tr>
      <w:tr w:rsidR="00214B8E" w:rsidRPr="00613664" w14:paraId="18D4909F" w14:textId="77777777" w:rsidTr="00A97183">
        <w:trPr>
          <w:trHeight w:val="290"/>
          <w:jc w:val="center"/>
        </w:trPr>
        <w:tc>
          <w:tcPr>
            <w:tcW w:w="960" w:type="dxa"/>
            <w:shd w:val="clear" w:color="auto" w:fill="auto"/>
            <w:noWrap/>
            <w:vAlign w:val="bottom"/>
            <w:hideMark/>
          </w:tcPr>
          <w:p w14:paraId="18D4909D" w14:textId="77777777" w:rsidR="00214B8E" w:rsidRPr="00613664" w:rsidRDefault="00214B8E" w:rsidP="00214B8E">
            <w:pPr>
              <w:spacing w:after="0" w:line="240" w:lineRule="auto"/>
              <w:jc w:val="center"/>
              <w:rPr>
                <w:rFonts w:eastAsia="Times New Roman" w:cs="Calibri"/>
                <w:color w:val="000000"/>
                <w:lang w:eastAsia="cs-CZ"/>
              </w:rPr>
            </w:pPr>
            <w:r w:rsidRPr="00613664">
              <w:rPr>
                <w:rFonts w:eastAsia="Times New Roman" w:cs="Calibri"/>
                <w:color w:val="000000"/>
                <w:lang w:eastAsia="cs-CZ"/>
              </w:rPr>
              <w:t>8.</w:t>
            </w:r>
          </w:p>
        </w:tc>
        <w:tc>
          <w:tcPr>
            <w:tcW w:w="2584" w:type="dxa"/>
            <w:shd w:val="clear" w:color="auto" w:fill="auto"/>
            <w:noWrap/>
            <w:vAlign w:val="bottom"/>
            <w:hideMark/>
          </w:tcPr>
          <w:p w14:paraId="18D4909E" w14:textId="77777777" w:rsidR="00214B8E" w:rsidRPr="00613664" w:rsidRDefault="00214B8E" w:rsidP="00214B8E">
            <w:pPr>
              <w:spacing w:after="0" w:line="240" w:lineRule="auto"/>
              <w:jc w:val="center"/>
              <w:rPr>
                <w:rFonts w:eastAsia="Times New Roman" w:cs="Calibri"/>
                <w:color w:val="000000"/>
                <w:lang w:eastAsia="cs-CZ"/>
              </w:rPr>
            </w:pPr>
            <w:r w:rsidRPr="00613664">
              <w:rPr>
                <w:rFonts w:eastAsia="Times New Roman" w:cs="Calibri"/>
                <w:color w:val="000000"/>
                <w:lang w:eastAsia="cs-CZ"/>
              </w:rPr>
              <w:t>860</w:t>
            </w:r>
          </w:p>
        </w:tc>
      </w:tr>
      <w:tr w:rsidR="00214B8E" w:rsidRPr="00613664" w14:paraId="18D490A2" w14:textId="77777777" w:rsidTr="00A97183">
        <w:trPr>
          <w:trHeight w:val="290"/>
          <w:jc w:val="center"/>
        </w:trPr>
        <w:tc>
          <w:tcPr>
            <w:tcW w:w="960" w:type="dxa"/>
            <w:shd w:val="clear" w:color="auto" w:fill="auto"/>
            <w:noWrap/>
            <w:vAlign w:val="bottom"/>
            <w:hideMark/>
          </w:tcPr>
          <w:p w14:paraId="18D490A0" w14:textId="77777777" w:rsidR="00214B8E" w:rsidRPr="00613664" w:rsidRDefault="00214B8E" w:rsidP="00214B8E">
            <w:pPr>
              <w:spacing w:after="0" w:line="240" w:lineRule="auto"/>
              <w:jc w:val="center"/>
              <w:rPr>
                <w:rFonts w:eastAsia="Times New Roman" w:cs="Calibri"/>
                <w:color w:val="000000"/>
                <w:lang w:eastAsia="cs-CZ"/>
              </w:rPr>
            </w:pPr>
            <w:r w:rsidRPr="00613664">
              <w:rPr>
                <w:rFonts w:eastAsia="Times New Roman" w:cs="Calibri"/>
                <w:color w:val="000000"/>
                <w:lang w:eastAsia="cs-CZ"/>
              </w:rPr>
              <w:t>9.</w:t>
            </w:r>
          </w:p>
        </w:tc>
        <w:tc>
          <w:tcPr>
            <w:tcW w:w="2584" w:type="dxa"/>
            <w:shd w:val="clear" w:color="auto" w:fill="auto"/>
            <w:noWrap/>
            <w:vAlign w:val="bottom"/>
            <w:hideMark/>
          </w:tcPr>
          <w:p w14:paraId="18D490A1" w14:textId="77777777" w:rsidR="00214B8E" w:rsidRPr="00613664" w:rsidRDefault="00214B8E" w:rsidP="00214B8E">
            <w:pPr>
              <w:spacing w:after="0" w:line="240" w:lineRule="auto"/>
              <w:jc w:val="center"/>
              <w:rPr>
                <w:rFonts w:eastAsia="Times New Roman" w:cs="Calibri"/>
                <w:color w:val="000000"/>
                <w:lang w:eastAsia="cs-CZ"/>
              </w:rPr>
            </w:pPr>
            <w:r w:rsidRPr="00613664">
              <w:rPr>
                <w:rFonts w:eastAsia="Times New Roman" w:cs="Calibri"/>
                <w:color w:val="000000"/>
                <w:lang w:eastAsia="cs-CZ"/>
              </w:rPr>
              <w:t>850</w:t>
            </w:r>
          </w:p>
        </w:tc>
      </w:tr>
      <w:tr w:rsidR="00214B8E" w:rsidRPr="00613664" w14:paraId="18D490A5" w14:textId="77777777" w:rsidTr="00A97183">
        <w:trPr>
          <w:trHeight w:val="290"/>
          <w:jc w:val="center"/>
        </w:trPr>
        <w:tc>
          <w:tcPr>
            <w:tcW w:w="960" w:type="dxa"/>
            <w:shd w:val="clear" w:color="auto" w:fill="auto"/>
            <w:noWrap/>
            <w:vAlign w:val="bottom"/>
            <w:hideMark/>
          </w:tcPr>
          <w:p w14:paraId="18D490A3" w14:textId="77777777" w:rsidR="00214B8E" w:rsidRPr="00613664" w:rsidRDefault="00214B8E" w:rsidP="00214B8E">
            <w:pPr>
              <w:spacing w:after="0" w:line="240" w:lineRule="auto"/>
              <w:jc w:val="center"/>
              <w:rPr>
                <w:rFonts w:eastAsia="Times New Roman" w:cs="Calibri"/>
                <w:color w:val="000000"/>
                <w:lang w:eastAsia="cs-CZ"/>
              </w:rPr>
            </w:pPr>
            <w:r w:rsidRPr="00613664">
              <w:rPr>
                <w:rFonts w:eastAsia="Times New Roman" w:cs="Calibri"/>
                <w:color w:val="000000"/>
                <w:lang w:eastAsia="cs-CZ"/>
              </w:rPr>
              <w:t>10.</w:t>
            </w:r>
          </w:p>
        </w:tc>
        <w:tc>
          <w:tcPr>
            <w:tcW w:w="2584" w:type="dxa"/>
            <w:shd w:val="clear" w:color="auto" w:fill="auto"/>
            <w:noWrap/>
            <w:vAlign w:val="bottom"/>
            <w:hideMark/>
          </w:tcPr>
          <w:p w14:paraId="18D490A4" w14:textId="77777777" w:rsidR="00214B8E" w:rsidRPr="00613664" w:rsidRDefault="00214B8E" w:rsidP="00214B8E">
            <w:pPr>
              <w:spacing w:after="0" w:line="240" w:lineRule="auto"/>
              <w:jc w:val="center"/>
              <w:rPr>
                <w:rFonts w:eastAsia="Times New Roman" w:cs="Calibri"/>
                <w:color w:val="000000"/>
                <w:lang w:eastAsia="cs-CZ"/>
              </w:rPr>
            </w:pPr>
            <w:r w:rsidRPr="00613664">
              <w:rPr>
                <w:rFonts w:eastAsia="Times New Roman" w:cs="Calibri"/>
                <w:color w:val="000000"/>
                <w:lang w:eastAsia="cs-CZ"/>
              </w:rPr>
              <w:t>840</w:t>
            </w:r>
          </w:p>
        </w:tc>
      </w:tr>
      <w:tr w:rsidR="00214B8E" w:rsidRPr="00613664" w14:paraId="18D490A8" w14:textId="77777777" w:rsidTr="00A97183">
        <w:trPr>
          <w:trHeight w:val="290"/>
          <w:jc w:val="center"/>
        </w:trPr>
        <w:tc>
          <w:tcPr>
            <w:tcW w:w="960" w:type="dxa"/>
            <w:shd w:val="clear" w:color="auto" w:fill="auto"/>
            <w:noWrap/>
            <w:vAlign w:val="bottom"/>
            <w:hideMark/>
          </w:tcPr>
          <w:p w14:paraId="18D490A6" w14:textId="77777777" w:rsidR="00214B8E" w:rsidRPr="00613664" w:rsidRDefault="00214B8E" w:rsidP="00214B8E">
            <w:pPr>
              <w:spacing w:after="0" w:line="240" w:lineRule="auto"/>
              <w:jc w:val="center"/>
              <w:rPr>
                <w:rFonts w:eastAsia="Times New Roman" w:cs="Calibri"/>
                <w:color w:val="000000"/>
                <w:lang w:eastAsia="cs-CZ"/>
              </w:rPr>
            </w:pPr>
            <w:r w:rsidRPr="00613664">
              <w:rPr>
                <w:rFonts w:eastAsia="Times New Roman" w:cs="Calibri"/>
                <w:color w:val="000000"/>
                <w:lang w:eastAsia="cs-CZ"/>
              </w:rPr>
              <w:t>11.</w:t>
            </w:r>
          </w:p>
        </w:tc>
        <w:tc>
          <w:tcPr>
            <w:tcW w:w="2584" w:type="dxa"/>
            <w:shd w:val="clear" w:color="auto" w:fill="auto"/>
            <w:noWrap/>
            <w:vAlign w:val="bottom"/>
            <w:hideMark/>
          </w:tcPr>
          <w:p w14:paraId="18D490A7" w14:textId="77777777" w:rsidR="00214B8E" w:rsidRPr="00613664" w:rsidRDefault="00214B8E" w:rsidP="00214B8E">
            <w:pPr>
              <w:spacing w:after="0" w:line="240" w:lineRule="auto"/>
              <w:jc w:val="center"/>
              <w:rPr>
                <w:rFonts w:eastAsia="Times New Roman" w:cs="Calibri"/>
                <w:color w:val="000000"/>
                <w:lang w:eastAsia="cs-CZ"/>
              </w:rPr>
            </w:pPr>
            <w:r w:rsidRPr="00613664">
              <w:rPr>
                <w:rFonts w:eastAsia="Times New Roman" w:cs="Calibri"/>
                <w:color w:val="000000"/>
                <w:lang w:eastAsia="cs-CZ"/>
              </w:rPr>
              <w:t>830</w:t>
            </w:r>
          </w:p>
        </w:tc>
      </w:tr>
      <w:tr w:rsidR="00214B8E" w:rsidRPr="00613664" w14:paraId="18D490AB" w14:textId="77777777" w:rsidTr="00A97183">
        <w:trPr>
          <w:trHeight w:val="290"/>
          <w:jc w:val="center"/>
        </w:trPr>
        <w:tc>
          <w:tcPr>
            <w:tcW w:w="960" w:type="dxa"/>
            <w:shd w:val="clear" w:color="auto" w:fill="auto"/>
            <w:noWrap/>
            <w:vAlign w:val="bottom"/>
            <w:hideMark/>
          </w:tcPr>
          <w:p w14:paraId="18D490A9" w14:textId="77777777" w:rsidR="00214B8E" w:rsidRPr="00613664" w:rsidRDefault="00214B8E" w:rsidP="00214B8E">
            <w:pPr>
              <w:spacing w:after="0" w:line="240" w:lineRule="auto"/>
              <w:jc w:val="center"/>
              <w:rPr>
                <w:rFonts w:eastAsia="Times New Roman" w:cs="Calibri"/>
                <w:color w:val="000000"/>
                <w:lang w:eastAsia="cs-CZ"/>
              </w:rPr>
            </w:pPr>
            <w:r w:rsidRPr="00613664">
              <w:rPr>
                <w:rFonts w:eastAsia="Times New Roman" w:cs="Calibri"/>
                <w:color w:val="000000"/>
                <w:lang w:eastAsia="cs-CZ"/>
              </w:rPr>
              <w:t>12.</w:t>
            </w:r>
          </w:p>
        </w:tc>
        <w:tc>
          <w:tcPr>
            <w:tcW w:w="2584" w:type="dxa"/>
            <w:shd w:val="clear" w:color="auto" w:fill="auto"/>
            <w:noWrap/>
            <w:vAlign w:val="bottom"/>
            <w:hideMark/>
          </w:tcPr>
          <w:p w14:paraId="18D490AA" w14:textId="77777777" w:rsidR="00214B8E" w:rsidRPr="00613664" w:rsidRDefault="00214B8E" w:rsidP="00214B8E">
            <w:pPr>
              <w:spacing w:after="0" w:line="240" w:lineRule="auto"/>
              <w:jc w:val="center"/>
              <w:rPr>
                <w:rFonts w:eastAsia="Times New Roman" w:cs="Calibri"/>
                <w:color w:val="000000"/>
                <w:lang w:eastAsia="cs-CZ"/>
              </w:rPr>
            </w:pPr>
            <w:r w:rsidRPr="00613664">
              <w:rPr>
                <w:rFonts w:eastAsia="Times New Roman" w:cs="Calibri"/>
                <w:color w:val="000000"/>
                <w:lang w:eastAsia="cs-CZ"/>
              </w:rPr>
              <w:t>820</w:t>
            </w:r>
          </w:p>
        </w:tc>
      </w:tr>
      <w:tr w:rsidR="00214B8E" w:rsidRPr="00613664" w14:paraId="18D490AE" w14:textId="77777777" w:rsidTr="00A97183">
        <w:trPr>
          <w:trHeight w:val="290"/>
          <w:jc w:val="center"/>
        </w:trPr>
        <w:tc>
          <w:tcPr>
            <w:tcW w:w="960" w:type="dxa"/>
            <w:shd w:val="clear" w:color="auto" w:fill="auto"/>
            <w:noWrap/>
            <w:vAlign w:val="bottom"/>
            <w:hideMark/>
          </w:tcPr>
          <w:p w14:paraId="18D490AC" w14:textId="77777777" w:rsidR="00214B8E" w:rsidRPr="00613664" w:rsidRDefault="00214B8E" w:rsidP="00214B8E">
            <w:pPr>
              <w:spacing w:after="0" w:line="240" w:lineRule="auto"/>
              <w:jc w:val="center"/>
              <w:rPr>
                <w:rFonts w:eastAsia="Times New Roman" w:cs="Calibri"/>
                <w:color w:val="000000"/>
                <w:lang w:eastAsia="cs-CZ"/>
              </w:rPr>
            </w:pPr>
            <w:r w:rsidRPr="00613664">
              <w:rPr>
                <w:rFonts w:eastAsia="Times New Roman" w:cs="Calibri"/>
                <w:color w:val="000000"/>
                <w:lang w:eastAsia="cs-CZ"/>
              </w:rPr>
              <w:t>13.</w:t>
            </w:r>
          </w:p>
        </w:tc>
        <w:tc>
          <w:tcPr>
            <w:tcW w:w="2584" w:type="dxa"/>
            <w:shd w:val="clear" w:color="auto" w:fill="auto"/>
            <w:noWrap/>
            <w:vAlign w:val="bottom"/>
            <w:hideMark/>
          </w:tcPr>
          <w:p w14:paraId="18D490AD" w14:textId="77777777" w:rsidR="00214B8E" w:rsidRPr="00613664" w:rsidRDefault="00214B8E" w:rsidP="00214B8E">
            <w:pPr>
              <w:spacing w:after="0" w:line="240" w:lineRule="auto"/>
              <w:jc w:val="center"/>
              <w:rPr>
                <w:rFonts w:eastAsia="Times New Roman" w:cs="Calibri"/>
                <w:color w:val="000000"/>
                <w:lang w:eastAsia="cs-CZ"/>
              </w:rPr>
            </w:pPr>
            <w:r w:rsidRPr="00613664">
              <w:rPr>
                <w:rFonts w:eastAsia="Times New Roman" w:cs="Calibri"/>
                <w:color w:val="000000"/>
                <w:lang w:eastAsia="cs-CZ"/>
              </w:rPr>
              <w:t>810</w:t>
            </w:r>
          </w:p>
        </w:tc>
      </w:tr>
      <w:tr w:rsidR="00214B8E" w:rsidRPr="00613664" w14:paraId="18D490B1" w14:textId="77777777" w:rsidTr="00A97183">
        <w:trPr>
          <w:trHeight w:val="290"/>
          <w:jc w:val="center"/>
        </w:trPr>
        <w:tc>
          <w:tcPr>
            <w:tcW w:w="960" w:type="dxa"/>
            <w:shd w:val="clear" w:color="auto" w:fill="auto"/>
            <w:noWrap/>
            <w:vAlign w:val="bottom"/>
            <w:hideMark/>
          </w:tcPr>
          <w:p w14:paraId="18D490AF" w14:textId="77777777" w:rsidR="00214B8E" w:rsidRPr="00613664" w:rsidRDefault="00214B8E" w:rsidP="00214B8E">
            <w:pPr>
              <w:spacing w:after="0" w:line="240" w:lineRule="auto"/>
              <w:jc w:val="center"/>
              <w:rPr>
                <w:rFonts w:eastAsia="Times New Roman" w:cs="Calibri"/>
                <w:color w:val="000000"/>
                <w:lang w:eastAsia="cs-CZ"/>
              </w:rPr>
            </w:pPr>
            <w:r w:rsidRPr="00613664">
              <w:rPr>
                <w:rFonts w:eastAsia="Times New Roman" w:cs="Calibri"/>
                <w:color w:val="000000"/>
                <w:lang w:eastAsia="cs-CZ"/>
              </w:rPr>
              <w:t>14.</w:t>
            </w:r>
          </w:p>
        </w:tc>
        <w:tc>
          <w:tcPr>
            <w:tcW w:w="2584" w:type="dxa"/>
            <w:shd w:val="clear" w:color="auto" w:fill="auto"/>
            <w:noWrap/>
            <w:vAlign w:val="bottom"/>
            <w:hideMark/>
          </w:tcPr>
          <w:p w14:paraId="18D490B0" w14:textId="77777777" w:rsidR="00214B8E" w:rsidRPr="00613664" w:rsidRDefault="00214B8E" w:rsidP="00214B8E">
            <w:pPr>
              <w:spacing w:after="0" w:line="240" w:lineRule="auto"/>
              <w:jc w:val="center"/>
              <w:rPr>
                <w:rFonts w:eastAsia="Times New Roman" w:cs="Calibri"/>
                <w:color w:val="000000"/>
                <w:lang w:eastAsia="cs-CZ"/>
              </w:rPr>
            </w:pPr>
            <w:r w:rsidRPr="00613664">
              <w:rPr>
                <w:rFonts w:eastAsia="Times New Roman" w:cs="Calibri"/>
                <w:color w:val="000000"/>
                <w:lang w:eastAsia="cs-CZ"/>
              </w:rPr>
              <w:t>800</w:t>
            </w:r>
          </w:p>
        </w:tc>
      </w:tr>
      <w:tr w:rsidR="00214B8E" w:rsidRPr="00613664" w14:paraId="18D490B4" w14:textId="77777777" w:rsidTr="00A97183">
        <w:trPr>
          <w:trHeight w:val="290"/>
          <w:jc w:val="center"/>
        </w:trPr>
        <w:tc>
          <w:tcPr>
            <w:tcW w:w="960" w:type="dxa"/>
            <w:shd w:val="clear" w:color="auto" w:fill="auto"/>
            <w:noWrap/>
            <w:vAlign w:val="bottom"/>
            <w:hideMark/>
          </w:tcPr>
          <w:p w14:paraId="18D490B2" w14:textId="77777777" w:rsidR="00214B8E" w:rsidRPr="00613664" w:rsidRDefault="00214B8E" w:rsidP="00214B8E">
            <w:pPr>
              <w:spacing w:after="0" w:line="240" w:lineRule="auto"/>
              <w:jc w:val="center"/>
              <w:rPr>
                <w:rFonts w:eastAsia="Times New Roman" w:cs="Calibri"/>
                <w:color w:val="000000"/>
                <w:lang w:eastAsia="cs-CZ"/>
              </w:rPr>
            </w:pPr>
            <w:r w:rsidRPr="00613664">
              <w:rPr>
                <w:rFonts w:eastAsia="Times New Roman" w:cs="Calibri"/>
                <w:color w:val="000000"/>
                <w:lang w:eastAsia="cs-CZ"/>
              </w:rPr>
              <w:t>15.</w:t>
            </w:r>
          </w:p>
        </w:tc>
        <w:tc>
          <w:tcPr>
            <w:tcW w:w="2584" w:type="dxa"/>
            <w:shd w:val="clear" w:color="auto" w:fill="auto"/>
            <w:noWrap/>
            <w:vAlign w:val="bottom"/>
            <w:hideMark/>
          </w:tcPr>
          <w:p w14:paraId="18D490B3" w14:textId="77777777" w:rsidR="00214B8E" w:rsidRPr="00613664" w:rsidRDefault="00214B8E" w:rsidP="00214B8E">
            <w:pPr>
              <w:spacing w:after="0" w:line="240" w:lineRule="auto"/>
              <w:jc w:val="center"/>
              <w:rPr>
                <w:rFonts w:eastAsia="Times New Roman" w:cs="Calibri"/>
                <w:color w:val="000000"/>
                <w:lang w:eastAsia="cs-CZ"/>
              </w:rPr>
            </w:pPr>
            <w:r w:rsidRPr="00613664">
              <w:rPr>
                <w:rFonts w:eastAsia="Times New Roman" w:cs="Calibri"/>
                <w:color w:val="000000"/>
                <w:lang w:eastAsia="cs-CZ"/>
              </w:rPr>
              <w:t>799</w:t>
            </w:r>
          </w:p>
        </w:tc>
      </w:tr>
      <w:tr w:rsidR="00214B8E" w:rsidRPr="00613664" w14:paraId="18D490B7" w14:textId="77777777" w:rsidTr="00A97183">
        <w:trPr>
          <w:trHeight w:val="290"/>
          <w:jc w:val="center"/>
        </w:trPr>
        <w:tc>
          <w:tcPr>
            <w:tcW w:w="960" w:type="dxa"/>
            <w:shd w:val="clear" w:color="auto" w:fill="auto"/>
            <w:noWrap/>
            <w:vAlign w:val="bottom"/>
            <w:hideMark/>
          </w:tcPr>
          <w:p w14:paraId="18D490B5" w14:textId="77777777" w:rsidR="00214B8E" w:rsidRPr="00613664" w:rsidRDefault="00214B8E" w:rsidP="00214B8E">
            <w:pPr>
              <w:spacing w:after="0" w:line="240" w:lineRule="auto"/>
              <w:jc w:val="center"/>
              <w:rPr>
                <w:rFonts w:eastAsia="Times New Roman" w:cs="Calibri"/>
                <w:color w:val="000000"/>
                <w:lang w:eastAsia="cs-CZ"/>
              </w:rPr>
            </w:pPr>
            <w:r w:rsidRPr="00613664">
              <w:rPr>
                <w:rFonts w:eastAsia="Times New Roman" w:cs="Calibri"/>
                <w:color w:val="000000"/>
                <w:lang w:eastAsia="cs-CZ"/>
              </w:rPr>
              <w:t>16.</w:t>
            </w:r>
          </w:p>
        </w:tc>
        <w:tc>
          <w:tcPr>
            <w:tcW w:w="2584" w:type="dxa"/>
            <w:shd w:val="clear" w:color="auto" w:fill="auto"/>
            <w:noWrap/>
            <w:vAlign w:val="bottom"/>
            <w:hideMark/>
          </w:tcPr>
          <w:p w14:paraId="18D490B6" w14:textId="77777777" w:rsidR="00214B8E" w:rsidRPr="00613664" w:rsidRDefault="00214B8E" w:rsidP="00214B8E">
            <w:pPr>
              <w:spacing w:after="0" w:line="240" w:lineRule="auto"/>
              <w:jc w:val="center"/>
              <w:rPr>
                <w:rFonts w:eastAsia="Times New Roman" w:cs="Calibri"/>
                <w:color w:val="000000"/>
                <w:lang w:eastAsia="cs-CZ"/>
              </w:rPr>
            </w:pPr>
            <w:r w:rsidRPr="00613664">
              <w:rPr>
                <w:rFonts w:eastAsia="Times New Roman" w:cs="Calibri"/>
                <w:color w:val="000000"/>
                <w:lang w:eastAsia="cs-CZ"/>
              </w:rPr>
              <w:t>798</w:t>
            </w:r>
          </w:p>
        </w:tc>
      </w:tr>
      <w:tr w:rsidR="00214B8E" w:rsidRPr="00613664" w14:paraId="18D490BA" w14:textId="77777777" w:rsidTr="00A97183">
        <w:trPr>
          <w:trHeight w:val="290"/>
          <w:jc w:val="center"/>
        </w:trPr>
        <w:tc>
          <w:tcPr>
            <w:tcW w:w="960" w:type="dxa"/>
            <w:shd w:val="clear" w:color="auto" w:fill="auto"/>
            <w:noWrap/>
            <w:vAlign w:val="bottom"/>
            <w:hideMark/>
          </w:tcPr>
          <w:p w14:paraId="18D490B8" w14:textId="77777777" w:rsidR="00214B8E" w:rsidRPr="00613664" w:rsidRDefault="00214B8E" w:rsidP="00214B8E">
            <w:pPr>
              <w:spacing w:after="0" w:line="240" w:lineRule="auto"/>
              <w:jc w:val="center"/>
              <w:rPr>
                <w:rFonts w:eastAsia="Times New Roman" w:cs="Calibri"/>
                <w:color w:val="000000"/>
                <w:lang w:eastAsia="cs-CZ"/>
              </w:rPr>
            </w:pPr>
            <w:r w:rsidRPr="00613664">
              <w:rPr>
                <w:rFonts w:eastAsia="Times New Roman" w:cs="Calibri"/>
                <w:color w:val="000000"/>
                <w:lang w:eastAsia="cs-CZ"/>
              </w:rPr>
              <w:t>17.</w:t>
            </w:r>
          </w:p>
        </w:tc>
        <w:tc>
          <w:tcPr>
            <w:tcW w:w="2584" w:type="dxa"/>
            <w:shd w:val="clear" w:color="auto" w:fill="auto"/>
            <w:noWrap/>
            <w:vAlign w:val="bottom"/>
            <w:hideMark/>
          </w:tcPr>
          <w:p w14:paraId="18D490B9" w14:textId="77777777" w:rsidR="00214B8E" w:rsidRPr="00613664" w:rsidRDefault="00214B8E" w:rsidP="00214B8E">
            <w:pPr>
              <w:spacing w:after="0" w:line="240" w:lineRule="auto"/>
              <w:jc w:val="center"/>
              <w:rPr>
                <w:rFonts w:eastAsia="Times New Roman" w:cs="Calibri"/>
                <w:color w:val="000000"/>
                <w:lang w:eastAsia="cs-CZ"/>
              </w:rPr>
            </w:pPr>
            <w:r w:rsidRPr="00613664">
              <w:rPr>
                <w:rFonts w:eastAsia="Times New Roman" w:cs="Calibri"/>
                <w:color w:val="000000"/>
                <w:lang w:eastAsia="cs-CZ"/>
              </w:rPr>
              <w:t>797</w:t>
            </w:r>
          </w:p>
        </w:tc>
      </w:tr>
      <w:tr w:rsidR="00214B8E" w:rsidRPr="00613664" w14:paraId="18D490BD" w14:textId="77777777" w:rsidTr="00A97183">
        <w:trPr>
          <w:trHeight w:val="290"/>
          <w:jc w:val="center"/>
        </w:trPr>
        <w:tc>
          <w:tcPr>
            <w:tcW w:w="960" w:type="dxa"/>
            <w:shd w:val="clear" w:color="auto" w:fill="auto"/>
            <w:noWrap/>
            <w:vAlign w:val="bottom"/>
            <w:hideMark/>
          </w:tcPr>
          <w:p w14:paraId="18D490BB" w14:textId="77777777" w:rsidR="00214B8E" w:rsidRPr="00613664" w:rsidRDefault="00214B8E" w:rsidP="00214B8E">
            <w:pPr>
              <w:spacing w:after="0" w:line="240" w:lineRule="auto"/>
              <w:jc w:val="center"/>
              <w:rPr>
                <w:rFonts w:eastAsia="Times New Roman" w:cs="Calibri"/>
                <w:color w:val="000000"/>
                <w:lang w:eastAsia="cs-CZ"/>
              </w:rPr>
            </w:pPr>
            <w:r w:rsidRPr="00613664">
              <w:rPr>
                <w:rFonts w:eastAsia="Times New Roman" w:cs="Calibri"/>
                <w:color w:val="000000"/>
                <w:lang w:eastAsia="cs-CZ"/>
              </w:rPr>
              <w:t>18.</w:t>
            </w:r>
          </w:p>
        </w:tc>
        <w:tc>
          <w:tcPr>
            <w:tcW w:w="2584" w:type="dxa"/>
            <w:shd w:val="clear" w:color="auto" w:fill="auto"/>
            <w:noWrap/>
            <w:vAlign w:val="bottom"/>
            <w:hideMark/>
          </w:tcPr>
          <w:p w14:paraId="18D490BC" w14:textId="77777777" w:rsidR="00214B8E" w:rsidRPr="00613664" w:rsidRDefault="00214B8E" w:rsidP="00214B8E">
            <w:pPr>
              <w:spacing w:after="0" w:line="240" w:lineRule="auto"/>
              <w:jc w:val="center"/>
              <w:rPr>
                <w:rFonts w:eastAsia="Times New Roman" w:cs="Calibri"/>
                <w:color w:val="000000"/>
                <w:lang w:eastAsia="cs-CZ"/>
              </w:rPr>
            </w:pPr>
            <w:r w:rsidRPr="00613664">
              <w:rPr>
                <w:rFonts w:eastAsia="Times New Roman" w:cs="Calibri"/>
                <w:color w:val="000000"/>
                <w:lang w:eastAsia="cs-CZ"/>
              </w:rPr>
              <w:t>796</w:t>
            </w:r>
          </w:p>
        </w:tc>
      </w:tr>
      <w:tr w:rsidR="00214B8E" w:rsidRPr="00613664" w14:paraId="18D490C0" w14:textId="77777777" w:rsidTr="00A97183">
        <w:trPr>
          <w:trHeight w:val="290"/>
          <w:jc w:val="center"/>
        </w:trPr>
        <w:tc>
          <w:tcPr>
            <w:tcW w:w="960" w:type="dxa"/>
            <w:shd w:val="clear" w:color="auto" w:fill="auto"/>
            <w:noWrap/>
            <w:vAlign w:val="bottom"/>
            <w:hideMark/>
          </w:tcPr>
          <w:p w14:paraId="18D490BE" w14:textId="77777777" w:rsidR="00214B8E" w:rsidRPr="00613664" w:rsidRDefault="00214B8E" w:rsidP="00214B8E">
            <w:pPr>
              <w:spacing w:after="0" w:line="240" w:lineRule="auto"/>
              <w:jc w:val="center"/>
              <w:rPr>
                <w:rFonts w:eastAsia="Times New Roman" w:cs="Calibri"/>
                <w:color w:val="000000"/>
                <w:lang w:eastAsia="cs-CZ"/>
              </w:rPr>
            </w:pPr>
            <w:r w:rsidRPr="00613664">
              <w:rPr>
                <w:rFonts w:eastAsia="Times New Roman" w:cs="Calibri"/>
                <w:color w:val="000000"/>
                <w:lang w:eastAsia="cs-CZ"/>
              </w:rPr>
              <w:t>19.</w:t>
            </w:r>
          </w:p>
        </w:tc>
        <w:tc>
          <w:tcPr>
            <w:tcW w:w="2584" w:type="dxa"/>
            <w:shd w:val="clear" w:color="auto" w:fill="auto"/>
            <w:noWrap/>
            <w:vAlign w:val="bottom"/>
            <w:hideMark/>
          </w:tcPr>
          <w:p w14:paraId="18D490BF" w14:textId="77777777" w:rsidR="00214B8E" w:rsidRPr="00613664" w:rsidRDefault="00214B8E" w:rsidP="00214B8E">
            <w:pPr>
              <w:spacing w:after="0" w:line="240" w:lineRule="auto"/>
              <w:jc w:val="center"/>
              <w:rPr>
                <w:rFonts w:eastAsia="Times New Roman" w:cs="Calibri"/>
                <w:color w:val="000000"/>
                <w:lang w:eastAsia="cs-CZ"/>
              </w:rPr>
            </w:pPr>
            <w:r w:rsidRPr="00613664">
              <w:rPr>
                <w:rFonts w:eastAsia="Times New Roman" w:cs="Calibri"/>
                <w:color w:val="000000"/>
                <w:lang w:eastAsia="cs-CZ"/>
              </w:rPr>
              <w:t>795</w:t>
            </w:r>
          </w:p>
        </w:tc>
      </w:tr>
      <w:tr w:rsidR="00004231" w:rsidRPr="00613664" w14:paraId="18D490C3" w14:textId="77777777" w:rsidTr="00A97183">
        <w:trPr>
          <w:trHeight w:val="290"/>
          <w:jc w:val="center"/>
        </w:trPr>
        <w:tc>
          <w:tcPr>
            <w:tcW w:w="960" w:type="dxa"/>
            <w:shd w:val="clear" w:color="auto" w:fill="auto"/>
            <w:noWrap/>
            <w:vAlign w:val="bottom"/>
          </w:tcPr>
          <w:p w14:paraId="18D490C1" w14:textId="77777777" w:rsidR="00004231" w:rsidRPr="00613664" w:rsidRDefault="00004231" w:rsidP="00214B8E">
            <w:pPr>
              <w:spacing w:after="0" w:line="240" w:lineRule="auto"/>
              <w:jc w:val="center"/>
              <w:rPr>
                <w:rFonts w:eastAsia="Times New Roman" w:cs="Calibri"/>
                <w:color w:val="000000"/>
                <w:lang w:eastAsia="cs-CZ"/>
              </w:rPr>
            </w:pPr>
            <w:r w:rsidRPr="00613664">
              <w:rPr>
                <w:rFonts w:eastAsia="Times New Roman" w:cs="Calibri"/>
                <w:color w:val="000000"/>
                <w:lang w:eastAsia="cs-CZ"/>
              </w:rPr>
              <w:t>20.</w:t>
            </w:r>
          </w:p>
        </w:tc>
        <w:tc>
          <w:tcPr>
            <w:tcW w:w="2584" w:type="dxa"/>
            <w:shd w:val="clear" w:color="auto" w:fill="auto"/>
            <w:noWrap/>
            <w:vAlign w:val="bottom"/>
          </w:tcPr>
          <w:p w14:paraId="18D490C2" w14:textId="77777777" w:rsidR="00004231" w:rsidRPr="00613664" w:rsidRDefault="00004231" w:rsidP="00214B8E">
            <w:pPr>
              <w:spacing w:after="0" w:line="240" w:lineRule="auto"/>
              <w:jc w:val="center"/>
              <w:rPr>
                <w:rFonts w:eastAsia="Times New Roman" w:cs="Calibri"/>
                <w:color w:val="000000"/>
                <w:lang w:eastAsia="cs-CZ"/>
              </w:rPr>
            </w:pPr>
            <w:r w:rsidRPr="00613664">
              <w:rPr>
                <w:rFonts w:eastAsia="Times New Roman" w:cs="Calibri"/>
                <w:color w:val="000000"/>
                <w:lang w:eastAsia="cs-CZ"/>
              </w:rPr>
              <w:t>794</w:t>
            </w:r>
          </w:p>
        </w:tc>
      </w:tr>
      <w:tr w:rsidR="00004231" w:rsidRPr="00613664" w14:paraId="18D490C6" w14:textId="77777777" w:rsidTr="00A97183">
        <w:trPr>
          <w:trHeight w:val="290"/>
          <w:jc w:val="center"/>
        </w:trPr>
        <w:tc>
          <w:tcPr>
            <w:tcW w:w="960" w:type="dxa"/>
            <w:shd w:val="clear" w:color="auto" w:fill="auto"/>
            <w:noWrap/>
            <w:vAlign w:val="bottom"/>
          </w:tcPr>
          <w:p w14:paraId="18D490C4" w14:textId="77777777" w:rsidR="00004231" w:rsidRPr="00613664" w:rsidRDefault="00004231" w:rsidP="00214B8E">
            <w:pPr>
              <w:spacing w:after="0" w:line="240" w:lineRule="auto"/>
              <w:jc w:val="center"/>
              <w:rPr>
                <w:rFonts w:eastAsia="Times New Roman" w:cs="Calibri"/>
                <w:color w:val="000000"/>
                <w:lang w:eastAsia="cs-CZ"/>
              </w:rPr>
            </w:pPr>
            <w:r w:rsidRPr="00613664">
              <w:rPr>
                <w:rFonts w:eastAsia="Times New Roman" w:cs="Calibri"/>
                <w:color w:val="000000"/>
                <w:lang w:eastAsia="cs-CZ"/>
              </w:rPr>
              <w:t>Atd.</w:t>
            </w:r>
          </w:p>
        </w:tc>
        <w:tc>
          <w:tcPr>
            <w:tcW w:w="2584" w:type="dxa"/>
            <w:shd w:val="clear" w:color="auto" w:fill="auto"/>
            <w:noWrap/>
            <w:vAlign w:val="bottom"/>
          </w:tcPr>
          <w:p w14:paraId="18D490C5" w14:textId="77777777" w:rsidR="00004231" w:rsidRPr="00613664" w:rsidRDefault="00004231" w:rsidP="00214B8E">
            <w:pPr>
              <w:spacing w:after="0" w:line="240" w:lineRule="auto"/>
              <w:jc w:val="center"/>
              <w:rPr>
                <w:rFonts w:eastAsia="Times New Roman" w:cs="Calibri"/>
                <w:color w:val="000000"/>
                <w:lang w:eastAsia="cs-CZ"/>
              </w:rPr>
            </w:pPr>
            <w:r w:rsidRPr="00613664">
              <w:rPr>
                <w:rFonts w:eastAsia="Times New Roman" w:cs="Calibri"/>
                <w:color w:val="000000"/>
                <w:lang w:eastAsia="cs-CZ"/>
              </w:rPr>
              <w:t>atd</w:t>
            </w:r>
          </w:p>
        </w:tc>
      </w:tr>
    </w:tbl>
    <w:p w14:paraId="18D490C7" w14:textId="77777777" w:rsidR="00214B8E" w:rsidRPr="00613664" w:rsidRDefault="00214B8E" w:rsidP="00F81679">
      <w:pPr>
        <w:autoSpaceDE w:val="0"/>
        <w:autoSpaceDN w:val="0"/>
        <w:adjustRightInd w:val="0"/>
        <w:spacing w:after="0"/>
        <w:rPr>
          <w:rFonts w:cs="Calibri"/>
          <w:smallCaps/>
        </w:rPr>
      </w:pPr>
    </w:p>
    <w:p w14:paraId="18D490C8" w14:textId="77777777" w:rsidR="00DF47D0" w:rsidRPr="00613664" w:rsidRDefault="00DF47D0" w:rsidP="00F81679">
      <w:pPr>
        <w:autoSpaceDE w:val="0"/>
        <w:autoSpaceDN w:val="0"/>
        <w:adjustRightInd w:val="0"/>
        <w:spacing w:after="0"/>
        <w:rPr>
          <w:rFonts w:cs="Calibri"/>
          <w:smallCaps/>
        </w:rPr>
      </w:pPr>
    </w:p>
    <w:p w14:paraId="18D490C9" w14:textId="77777777" w:rsidR="00943D0D" w:rsidRDefault="00943D0D">
      <w:pPr>
        <w:spacing w:after="0" w:line="240" w:lineRule="auto"/>
        <w:rPr>
          <w:rFonts w:cs="Calibri"/>
          <w:smallCaps/>
        </w:rPr>
      </w:pPr>
      <w:r>
        <w:rPr>
          <w:rFonts w:cs="Calibri"/>
          <w:smallCaps/>
        </w:rPr>
        <w:br w:type="page"/>
      </w:r>
    </w:p>
    <w:p w14:paraId="18D490CA" w14:textId="75079EDF" w:rsidR="0051381F" w:rsidRPr="006B681D" w:rsidRDefault="00943D0D" w:rsidP="00A52B3F">
      <w:pPr>
        <w:pStyle w:val="Nadpis1"/>
      </w:pPr>
      <w:bookmarkStart w:id="317" w:name="_Toc31919096"/>
      <w:r w:rsidRPr="003B0D3A">
        <w:lastRenderedPageBreak/>
        <w:t>P</w:t>
      </w:r>
      <w:r>
        <w:t>říloha č. 2</w:t>
      </w:r>
      <w:r w:rsidR="00876314">
        <w:t xml:space="preserve"> </w:t>
      </w:r>
      <w:r w:rsidR="00876314" w:rsidRPr="006B681D">
        <w:t xml:space="preserve">– </w:t>
      </w:r>
      <w:r w:rsidR="0051381F" w:rsidRPr="00A52B3F">
        <w:t>Klubová</w:t>
      </w:r>
      <w:r w:rsidR="0051381F" w:rsidRPr="006B681D">
        <w:t xml:space="preserve"> soutěž v Triatlonu OTT/STT </w:t>
      </w:r>
      <w:r w:rsidR="009F5E11" w:rsidRPr="006B681D">
        <w:t>20</w:t>
      </w:r>
      <w:r w:rsidR="00DA1784">
        <w:t>2</w:t>
      </w:r>
      <w:bookmarkEnd w:id="317"/>
      <w:r w:rsidR="00B666B9">
        <w:t>1</w:t>
      </w:r>
      <w:r w:rsidR="0051381F" w:rsidRPr="006B681D">
        <w:t xml:space="preserve"> </w:t>
      </w:r>
    </w:p>
    <w:p w14:paraId="18D490CB" w14:textId="77777777" w:rsidR="0051381F" w:rsidRPr="007A50C9" w:rsidRDefault="0051381F" w:rsidP="0051381F">
      <w:r w:rsidRPr="007A50C9">
        <w:t xml:space="preserve">Do </w:t>
      </w:r>
      <w:r>
        <w:t xml:space="preserve">klubové soutěže </w:t>
      </w:r>
      <w:r w:rsidRPr="007A50C9">
        <w:t>bodují níže uvedené</w:t>
      </w:r>
      <w:r w:rsidR="00943D0D">
        <w:t xml:space="preserve"> skupiny </w:t>
      </w:r>
      <w:r w:rsidR="00943D0D" w:rsidRPr="00613664">
        <w:rPr>
          <w:rFonts w:cs="Calibri"/>
        </w:rPr>
        <w:t>–</w:t>
      </w:r>
      <w:r w:rsidR="00943D0D">
        <w:t xml:space="preserve"> </w:t>
      </w:r>
      <w:r w:rsidRPr="007A50C9">
        <w:t>kategorie</w:t>
      </w:r>
      <w:r>
        <w:t>.</w:t>
      </w:r>
    </w:p>
    <w:p w14:paraId="18D490CC" w14:textId="77777777" w:rsidR="0051381F" w:rsidRDefault="0051381F" w:rsidP="0051381F">
      <w:pPr>
        <w:spacing w:after="0"/>
        <w:rPr>
          <w:b/>
        </w:rPr>
      </w:pPr>
      <w:r>
        <w:rPr>
          <w:b/>
        </w:rPr>
        <w:t xml:space="preserve">Skupina I. </w:t>
      </w:r>
    </w:p>
    <w:p w14:paraId="18D490CD" w14:textId="77777777" w:rsidR="0051381F" w:rsidRPr="00374767" w:rsidRDefault="0051381F" w:rsidP="0051381F">
      <w:pPr>
        <w:spacing w:after="0"/>
        <w:rPr>
          <w:b/>
        </w:rPr>
      </w:pPr>
      <w:r w:rsidRPr="00374767">
        <w:rPr>
          <w:b/>
        </w:rPr>
        <w:t xml:space="preserve">Kategorie </w:t>
      </w:r>
      <w:r w:rsidR="003514B6">
        <w:rPr>
          <w:b/>
        </w:rPr>
        <w:t>Žactva</w:t>
      </w:r>
      <w:r>
        <w:rPr>
          <w:b/>
        </w:rPr>
        <w:t xml:space="preserve"> </w:t>
      </w:r>
      <w:proofErr w:type="gramStart"/>
      <w:r>
        <w:rPr>
          <w:b/>
        </w:rPr>
        <w:t>12</w:t>
      </w:r>
      <w:r w:rsidR="00943D0D">
        <w:rPr>
          <w:b/>
        </w:rPr>
        <w:t xml:space="preserve"> </w:t>
      </w:r>
      <w:r w:rsidR="00943D0D" w:rsidRPr="00613664">
        <w:rPr>
          <w:rFonts w:cs="Calibri"/>
        </w:rPr>
        <w:t>–</w:t>
      </w:r>
      <w:r w:rsidR="00943D0D">
        <w:rPr>
          <w:rFonts w:cs="Calibri"/>
        </w:rPr>
        <w:t xml:space="preserve"> </w:t>
      </w:r>
      <w:r>
        <w:rPr>
          <w:b/>
        </w:rPr>
        <w:t>13</w:t>
      </w:r>
      <w:proofErr w:type="gramEnd"/>
      <w:r w:rsidR="00943D0D">
        <w:rPr>
          <w:b/>
        </w:rPr>
        <w:t xml:space="preserve"> let a 14 </w:t>
      </w:r>
      <w:r w:rsidR="00943D0D" w:rsidRPr="00613664">
        <w:rPr>
          <w:rFonts w:cs="Calibri"/>
        </w:rPr>
        <w:t>–</w:t>
      </w:r>
      <w:r w:rsidR="00943D0D">
        <w:rPr>
          <w:rFonts w:cs="Calibri"/>
        </w:rPr>
        <w:t xml:space="preserve"> </w:t>
      </w:r>
      <w:r>
        <w:rPr>
          <w:b/>
        </w:rPr>
        <w:t>15 let</w:t>
      </w:r>
    </w:p>
    <w:p w14:paraId="18D490CE" w14:textId="77777777" w:rsidR="0051381F" w:rsidRDefault="0051381F" w:rsidP="0051381F">
      <w:pPr>
        <w:spacing w:after="0"/>
      </w:pPr>
      <w:r>
        <w:t>Součet 3 nejvyšších bodových zisků závodníků z jednoho klubu</w:t>
      </w:r>
      <w:r w:rsidR="00943D0D">
        <w:t>.</w:t>
      </w:r>
    </w:p>
    <w:p w14:paraId="18D490CF" w14:textId="77777777" w:rsidR="0051381F" w:rsidRDefault="0051381F" w:rsidP="0051381F">
      <w:pPr>
        <w:spacing w:after="0"/>
      </w:pPr>
    </w:p>
    <w:p w14:paraId="18D490D0" w14:textId="77777777" w:rsidR="0051381F" w:rsidRPr="00BD43AE" w:rsidRDefault="0051381F" w:rsidP="0051381F">
      <w:pPr>
        <w:spacing w:after="0"/>
        <w:rPr>
          <w:b/>
        </w:rPr>
      </w:pPr>
      <w:r w:rsidRPr="00BD43AE">
        <w:rPr>
          <w:b/>
        </w:rPr>
        <w:t>Skupina II.</w:t>
      </w:r>
    </w:p>
    <w:p w14:paraId="18D490D1" w14:textId="77777777" w:rsidR="0051381F" w:rsidRPr="00374767" w:rsidRDefault="0051381F" w:rsidP="0051381F">
      <w:pPr>
        <w:spacing w:after="0"/>
        <w:rPr>
          <w:b/>
        </w:rPr>
      </w:pPr>
      <w:r>
        <w:rPr>
          <w:b/>
        </w:rPr>
        <w:t>Kategorie D</w:t>
      </w:r>
      <w:r w:rsidRPr="00374767">
        <w:rPr>
          <w:b/>
        </w:rPr>
        <w:t>orostu</w:t>
      </w:r>
      <w:r w:rsidR="003514B6">
        <w:rPr>
          <w:b/>
        </w:rPr>
        <w:t xml:space="preserve"> a Juniorů </w:t>
      </w:r>
      <w:proofErr w:type="gramStart"/>
      <w:r w:rsidR="00943D0D">
        <w:rPr>
          <w:b/>
        </w:rPr>
        <w:t xml:space="preserve">16 </w:t>
      </w:r>
      <w:r w:rsidR="00943D0D" w:rsidRPr="00613664">
        <w:rPr>
          <w:rFonts w:cs="Calibri"/>
        </w:rPr>
        <w:t>–</w:t>
      </w:r>
      <w:r w:rsidR="00943D0D">
        <w:rPr>
          <w:rFonts w:cs="Calibri"/>
        </w:rPr>
        <w:t xml:space="preserve"> </w:t>
      </w:r>
      <w:r>
        <w:rPr>
          <w:b/>
        </w:rPr>
        <w:t>17</w:t>
      </w:r>
      <w:proofErr w:type="gramEnd"/>
      <w:r w:rsidR="00943D0D">
        <w:rPr>
          <w:b/>
        </w:rPr>
        <w:t xml:space="preserve"> let</w:t>
      </w:r>
      <w:r>
        <w:rPr>
          <w:b/>
        </w:rPr>
        <w:t xml:space="preserve"> a 18</w:t>
      </w:r>
      <w:r w:rsidR="00943D0D">
        <w:rPr>
          <w:b/>
        </w:rPr>
        <w:t xml:space="preserve"> </w:t>
      </w:r>
      <w:r w:rsidR="00943D0D" w:rsidRPr="00613664">
        <w:rPr>
          <w:rFonts w:cs="Calibri"/>
        </w:rPr>
        <w:t>–</w:t>
      </w:r>
      <w:r w:rsidR="00943D0D">
        <w:rPr>
          <w:rFonts w:cs="Calibri"/>
        </w:rPr>
        <w:t xml:space="preserve"> </w:t>
      </w:r>
      <w:r>
        <w:rPr>
          <w:b/>
        </w:rPr>
        <w:t>19 let</w:t>
      </w:r>
    </w:p>
    <w:p w14:paraId="18D490D2" w14:textId="77777777" w:rsidR="0051381F" w:rsidRDefault="0051381F" w:rsidP="0051381F">
      <w:pPr>
        <w:spacing w:after="0"/>
      </w:pPr>
      <w:r>
        <w:t>Součet 3 nejvyšších bodových zisků závodníků z jednoho klubu</w:t>
      </w:r>
      <w:r w:rsidR="00943D0D">
        <w:t>.</w:t>
      </w:r>
    </w:p>
    <w:p w14:paraId="18D490D3" w14:textId="77777777" w:rsidR="0051381F" w:rsidRDefault="0051381F" w:rsidP="0051381F">
      <w:pPr>
        <w:spacing w:after="0"/>
      </w:pPr>
    </w:p>
    <w:p w14:paraId="18D490D4" w14:textId="77777777" w:rsidR="0051381F" w:rsidRPr="00BD43AE" w:rsidRDefault="0051381F" w:rsidP="0051381F">
      <w:pPr>
        <w:spacing w:after="0"/>
        <w:rPr>
          <w:b/>
        </w:rPr>
      </w:pPr>
      <w:r w:rsidRPr="00BD43AE">
        <w:rPr>
          <w:b/>
        </w:rPr>
        <w:t>Skupina III.</w:t>
      </w:r>
    </w:p>
    <w:p w14:paraId="18D490D5" w14:textId="77777777" w:rsidR="0051381F" w:rsidRPr="00374767" w:rsidRDefault="0051381F" w:rsidP="0051381F">
      <w:pPr>
        <w:spacing w:after="0"/>
        <w:rPr>
          <w:b/>
        </w:rPr>
      </w:pPr>
      <w:r>
        <w:rPr>
          <w:b/>
        </w:rPr>
        <w:t xml:space="preserve">Kategorie </w:t>
      </w:r>
      <w:r w:rsidRPr="00374767">
        <w:rPr>
          <w:b/>
        </w:rPr>
        <w:t>20 +</w:t>
      </w:r>
    </w:p>
    <w:p w14:paraId="18D490D6" w14:textId="77777777" w:rsidR="0051381F" w:rsidRDefault="0051381F" w:rsidP="0051381F">
      <w:pPr>
        <w:spacing w:after="0"/>
      </w:pPr>
      <w:r>
        <w:t>Součet 3 nejvyšších bodových zisků závodníků z jednoho klubu v absolutním pořadí</w:t>
      </w:r>
      <w:r w:rsidR="00943D0D">
        <w:t>.</w:t>
      </w:r>
    </w:p>
    <w:p w14:paraId="18D490D7" w14:textId="77777777" w:rsidR="0051381F" w:rsidRDefault="0051381F" w:rsidP="0051381F">
      <w:pPr>
        <w:spacing w:after="0"/>
      </w:pPr>
    </w:p>
    <w:p w14:paraId="18D490D8" w14:textId="13ACAC7E" w:rsidR="0051381F" w:rsidRDefault="0051381F" w:rsidP="00943D0D">
      <w:pPr>
        <w:spacing w:after="0"/>
      </w:pPr>
      <w:r>
        <w:t>Pořadí klubů</w:t>
      </w:r>
      <w:r w:rsidR="00B666B9">
        <w:t xml:space="preserve"> v jednotlivých závodech ČP 2021</w:t>
      </w:r>
      <w:r>
        <w:t xml:space="preserve"> je určeno bodovým součtem 2 skupin kategorii s nejvyšším počtem bodů.</w:t>
      </w:r>
    </w:p>
    <w:p w14:paraId="18D490D9" w14:textId="2037F991" w:rsidR="0051381F" w:rsidRDefault="007D69BA" w:rsidP="00943D0D">
      <w:pPr>
        <w:rPr>
          <w:i/>
        </w:rPr>
      </w:pPr>
      <w:r>
        <w:rPr>
          <w:rFonts w:cs="Calibri"/>
          <w:i/>
        </w:rPr>
        <w:t xml:space="preserve">Pro závod </w:t>
      </w:r>
      <w:r w:rsidR="007379FF" w:rsidRPr="007379FF">
        <w:rPr>
          <w:rFonts w:cs="Calibri"/>
          <w:i/>
          <w:highlight w:val="yellow"/>
        </w:rPr>
        <w:t>5.9</w:t>
      </w:r>
      <w:r w:rsidR="0051381F" w:rsidRPr="007379FF">
        <w:rPr>
          <w:rFonts w:cs="Calibri"/>
          <w:i/>
          <w:highlight w:val="yellow"/>
        </w:rPr>
        <w:t>.</w:t>
      </w:r>
      <w:r w:rsidRPr="007379FF">
        <w:rPr>
          <w:rFonts w:cs="Calibri"/>
          <w:i/>
          <w:highlight w:val="yellow"/>
        </w:rPr>
        <w:t>202</w:t>
      </w:r>
      <w:r w:rsidR="00B666B9" w:rsidRPr="007379FF">
        <w:rPr>
          <w:rFonts w:cs="Calibri"/>
          <w:i/>
          <w:highlight w:val="yellow"/>
        </w:rPr>
        <w:t>1</w:t>
      </w:r>
      <w:r w:rsidR="009F5E11" w:rsidRPr="007379FF">
        <w:rPr>
          <w:rFonts w:cs="Calibri"/>
          <w:i/>
          <w:szCs w:val="24"/>
          <w:highlight w:val="yellow"/>
        </w:rPr>
        <w:t xml:space="preserve"> </w:t>
      </w:r>
      <w:proofErr w:type="gramStart"/>
      <w:r w:rsidR="009F5E11" w:rsidRPr="007379FF">
        <w:rPr>
          <w:rFonts w:cs="Calibri"/>
          <w:i/>
          <w:szCs w:val="24"/>
          <w:highlight w:val="yellow"/>
        </w:rPr>
        <w:t>Pardubice</w:t>
      </w:r>
      <w:r w:rsidR="0051381F" w:rsidRPr="00773673">
        <w:rPr>
          <w:rFonts w:cs="Calibri"/>
          <w:i/>
          <w:szCs w:val="24"/>
        </w:rPr>
        <w:t xml:space="preserve"> - </w:t>
      </w:r>
      <w:r w:rsidR="0051381F" w:rsidRPr="00773673">
        <w:rPr>
          <w:i/>
        </w:rPr>
        <w:t>součet</w:t>
      </w:r>
      <w:proofErr w:type="gramEnd"/>
      <w:r w:rsidR="0051381F" w:rsidRPr="00773673">
        <w:rPr>
          <w:i/>
        </w:rPr>
        <w:t xml:space="preserve"> 3 nejvyšších bodov</w:t>
      </w:r>
      <w:r w:rsidR="00943D0D">
        <w:rPr>
          <w:i/>
        </w:rPr>
        <w:t xml:space="preserve">ých zisků v kategoriích žáků 12 </w:t>
      </w:r>
      <w:r w:rsidR="00943D0D" w:rsidRPr="00613664">
        <w:rPr>
          <w:rFonts w:cs="Calibri"/>
        </w:rPr>
        <w:t>–</w:t>
      </w:r>
      <w:r w:rsidR="00943D0D">
        <w:rPr>
          <w:rFonts w:cs="Calibri"/>
        </w:rPr>
        <w:t xml:space="preserve"> </w:t>
      </w:r>
      <w:r w:rsidR="0051381F" w:rsidRPr="00773673">
        <w:rPr>
          <w:i/>
        </w:rPr>
        <w:t>15 let!</w:t>
      </w:r>
      <w:r w:rsidR="00943D0D">
        <w:rPr>
          <w:i/>
        </w:rPr>
        <w:t xml:space="preserve"> Pouze Skupina </w:t>
      </w:r>
      <w:r w:rsidR="0051381F">
        <w:rPr>
          <w:i/>
        </w:rPr>
        <w:t>I.</w:t>
      </w:r>
    </w:p>
    <w:p w14:paraId="18D490DA" w14:textId="6A980F40" w:rsidR="0051381F" w:rsidRPr="00B20029" w:rsidRDefault="0051381F" w:rsidP="00943D0D">
      <w:r>
        <w:t>Celkovým</w:t>
      </w:r>
      <w:r w:rsidR="00B666B9">
        <w:t xml:space="preserve"> vítězem klubové soutěže ČP 2021</w:t>
      </w:r>
      <w:r>
        <w:t xml:space="preserve"> se stane klub s nevyšším součtem bodů z maximálně 5</w:t>
      </w:r>
      <w:r w:rsidR="00943D0D" w:rsidRPr="00613664">
        <w:rPr>
          <w:rFonts w:cs="Calibri"/>
        </w:rPr>
        <w:t>–</w:t>
      </w:r>
      <w:r>
        <w:t>ti závodů.</w:t>
      </w:r>
    </w:p>
    <w:p w14:paraId="18D490DB" w14:textId="77777777" w:rsidR="0051381F" w:rsidRPr="000134E1" w:rsidRDefault="0051381F" w:rsidP="00707D86">
      <w:pPr>
        <w:spacing w:after="40"/>
        <w:rPr>
          <w:smallCaps/>
        </w:rPr>
      </w:pPr>
      <w:r w:rsidRPr="000134E1">
        <w:rPr>
          <w:smallCaps/>
        </w:rPr>
        <w:t>T</w:t>
      </w:r>
      <w:r w:rsidRPr="00707D86">
        <w:rPr>
          <w:b/>
          <w:smallCaps/>
        </w:rPr>
        <w:t xml:space="preserve">abulka hodnocení závodu klubu ČP </w:t>
      </w:r>
      <w:r w:rsidR="00707D86" w:rsidRPr="00613664">
        <w:rPr>
          <w:rFonts w:cs="Calibri"/>
        </w:rPr>
        <w:t>–</w:t>
      </w:r>
      <w:r w:rsidR="00EA31FC">
        <w:rPr>
          <w:b/>
          <w:smallCaps/>
        </w:rPr>
        <w:t xml:space="preserve"> vypsaných</w:t>
      </w:r>
      <w:r w:rsidRPr="00707D86">
        <w:rPr>
          <w:b/>
          <w:smallCaps/>
        </w:rPr>
        <w:t xml:space="preserve"> skupin kategorií</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1"/>
        <w:gridCol w:w="2523"/>
        <w:gridCol w:w="1433"/>
        <w:gridCol w:w="1526"/>
        <w:gridCol w:w="1800"/>
      </w:tblGrid>
      <w:tr w:rsidR="00707D86" w:rsidRPr="00613664" w14:paraId="18D490E4" w14:textId="77777777" w:rsidTr="00B74792">
        <w:tc>
          <w:tcPr>
            <w:tcW w:w="4164" w:type="dxa"/>
            <w:gridSpan w:val="2"/>
            <w:shd w:val="clear" w:color="auto" w:fill="80BBD7"/>
            <w:vAlign w:val="center"/>
          </w:tcPr>
          <w:p w14:paraId="18D490DC" w14:textId="0232376A" w:rsidR="00707D86" w:rsidRDefault="00DA1784" w:rsidP="00EE3B1C">
            <w:pPr>
              <w:autoSpaceDE w:val="0"/>
              <w:autoSpaceDN w:val="0"/>
              <w:adjustRightInd w:val="0"/>
              <w:spacing w:after="0"/>
              <w:jc w:val="center"/>
              <w:rPr>
                <w:rFonts w:cs="Calibri"/>
                <w:b/>
              </w:rPr>
            </w:pPr>
            <w:r>
              <w:rPr>
                <w:rFonts w:cs="Calibri"/>
                <w:b/>
                <w:szCs w:val="24"/>
              </w:rPr>
              <w:t xml:space="preserve">ČP </w:t>
            </w:r>
            <w:r w:rsidR="00AD6137">
              <w:rPr>
                <w:rFonts w:cs="Calibri"/>
                <w:b/>
                <w:szCs w:val="24"/>
              </w:rPr>
              <w:t>2021</w:t>
            </w:r>
            <w:r w:rsidR="00AD6137" w:rsidRPr="00613664">
              <w:rPr>
                <w:rFonts w:cs="Calibri"/>
                <w:b/>
                <w:szCs w:val="24"/>
              </w:rPr>
              <w:t xml:space="preserve"> </w:t>
            </w:r>
            <w:r w:rsidR="00707D86" w:rsidRPr="00613664">
              <w:rPr>
                <w:rFonts w:cs="Calibri"/>
                <w:b/>
                <w:szCs w:val="24"/>
              </w:rPr>
              <w:t>OTT/STT</w:t>
            </w:r>
          </w:p>
        </w:tc>
        <w:tc>
          <w:tcPr>
            <w:tcW w:w="1433" w:type="dxa"/>
            <w:shd w:val="clear" w:color="auto" w:fill="80BBD7"/>
            <w:vAlign w:val="center"/>
          </w:tcPr>
          <w:p w14:paraId="18D490DD" w14:textId="77777777" w:rsidR="00707D86" w:rsidRDefault="00707D86" w:rsidP="00EE3B1C">
            <w:pPr>
              <w:autoSpaceDE w:val="0"/>
              <w:autoSpaceDN w:val="0"/>
              <w:adjustRightInd w:val="0"/>
              <w:spacing w:after="0"/>
              <w:jc w:val="center"/>
              <w:rPr>
                <w:rFonts w:cs="Calibri"/>
                <w:b/>
              </w:rPr>
            </w:pPr>
            <w:r>
              <w:rPr>
                <w:rFonts w:cs="Calibri"/>
                <w:b/>
              </w:rPr>
              <w:t>I.</w:t>
            </w:r>
          </w:p>
          <w:p w14:paraId="18D490DE" w14:textId="77777777" w:rsidR="00707D86" w:rsidRDefault="00707D86" w:rsidP="00EE3B1C">
            <w:pPr>
              <w:autoSpaceDE w:val="0"/>
              <w:autoSpaceDN w:val="0"/>
              <w:adjustRightInd w:val="0"/>
              <w:spacing w:after="0"/>
              <w:jc w:val="center"/>
              <w:rPr>
                <w:rFonts w:cs="Calibri"/>
                <w:b/>
              </w:rPr>
            </w:pPr>
            <w:r w:rsidRPr="00613664">
              <w:rPr>
                <w:rFonts w:cs="Calibri"/>
                <w:b/>
              </w:rPr>
              <w:t>Žactvo</w:t>
            </w:r>
          </w:p>
          <w:p w14:paraId="18D490DF" w14:textId="77777777" w:rsidR="00707D86" w:rsidRPr="00613664" w:rsidRDefault="00707D86" w:rsidP="00EE3B1C">
            <w:pPr>
              <w:autoSpaceDE w:val="0"/>
              <w:autoSpaceDN w:val="0"/>
              <w:adjustRightInd w:val="0"/>
              <w:spacing w:after="0"/>
              <w:jc w:val="center"/>
              <w:rPr>
                <w:rFonts w:cs="Calibri"/>
                <w:b/>
              </w:rPr>
            </w:pPr>
            <w:proofErr w:type="gramStart"/>
            <w:r>
              <w:rPr>
                <w:rFonts w:cs="Calibri"/>
                <w:b/>
              </w:rPr>
              <w:t xml:space="preserve">12 </w:t>
            </w:r>
            <w:r w:rsidRPr="00613664">
              <w:rPr>
                <w:rFonts w:cs="Calibri"/>
              </w:rPr>
              <w:t>–</w:t>
            </w:r>
            <w:r>
              <w:rPr>
                <w:rFonts w:cs="Calibri"/>
              </w:rPr>
              <w:t xml:space="preserve"> </w:t>
            </w:r>
            <w:r>
              <w:rPr>
                <w:rFonts w:cs="Calibri"/>
                <w:b/>
              </w:rPr>
              <w:t>15</w:t>
            </w:r>
            <w:proofErr w:type="gramEnd"/>
            <w:r>
              <w:rPr>
                <w:rFonts w:cs="Calibri"/>
                <w:b/>
              </w:rPr>
              <w:t xml:space="preserve"> let</w:t>
            </w:r>
          </w:p>
        </w:tc>
        <w:tc>
          <w:tcPr>
            <w:tcW w:w="1526" w:type="dxa"/>
            <w:shd w:val="clear" w:color="auto" w:fill="80BBD7"/>
            <w:vAlign w:val="center"/>
          </w:tcPr>
          <w:p w14:paraId="18D490E0" w14:textId="77777777" w:rsidR="00707D86" w:rsidRDefault="00707D86" w:rsidP="00EE3B1C">
            <w:pPr>
              <w:autoSpaceDE w:val="0"/>
              <w:autoSpaceDN w:val="0"/>
              <w:adjustRightInd w:val="0"/>
              <w:spacing w:after="0"/>
              <w:jc w:val="center"/>
              <w:rPr>
                <w:rFonts w:cs="Calibri"/>
                <w:b/>
              </w:rPr>
            </w:pPr>
            <w:r>
              <w:rPr>
                <w:rFonts w:cs="Calibri"/>
                <w:b/>
              </w:rPr>
              <w:t>II.</w:t>
            </w:r>
          </w:p>
          <w:p w14:paraId="18D490E1" w14:textId="77777777" w:rsidR="00707D86" w:rsidRPr="00613664" w:rsidRDefault="00707D86" w:rsidP="00EE3B1C">
            <w:pPr>
              <w:autoSpaceDE w:val="0"/>
              <w:autoSpaceDN w:val="0"/>
              <w:adjustRightInd w:val="0"/>
              <w:spacing w:after="0"/>
              <w:jc w:val="center"/>
              <w:rPr>
                <w:rFonts w:cs="Calibri"/>
                <w:b/>
              </w:rPr>
            </w:pPr>
            <w:r w:rsidRPr="00613664">
              <w:rPr>
                <w:rFonts w:cs="Calibri"/>
                <w:b/>
              </w:rPr>
              <w:t>Dorost</w:t>
            </w:r>
            <w:r>
              <w:rPr>
                <w:rFonts w:cs="Calibri"/>
                <w:b/>
              </w:rPr>
              <w:t xml:space="preserve"> a Junioři</w:t>
            </w:r>
          </w:p>
        </w:tc>
        <w:tc>
          <w:tcPr>
            <w:tcW w:w="1800" w:type="dxa"/>
            <w:shd w:val="clear" w:color="auto" w:fill="80BBD7"/>
            <w:vAlign w:val="center"/>
          </w:tcPr>
          <w:p w14:paraId="18D490E2" w14:textId="77777777" w:rsidR="00707D86" w:rsidRDefault="00707D86" w:rsidP="00EE3B1C">
            <w:pPr>
              <w:autoSpaceDE w:val="0"/>
              <w:autoSpaceDN w:val="0"/>
              <w:adjustRightInd w:val="0"/>
              <w:spacing w:after="0"/>
              <w:jc w:val="center"/>
              <w:rPr>
                <w:rFonts w:cs="Calibri"/>
                <w:b/>
              </w:rPr>
            </w:pPr>
            <w:r>
              <w:rPr>
                <w:rFonts w:cs="Calibri"/>
                <w:b/>
              </w:rPr>
              <w:t>III.</w:t>
            </w:r>
          </w:p>
          <w:p w14:paraId="18D490E3" w14:textId="77777777" w:rsidR="00707D86" w:rsidRPr="00613664" w:rsidRDefault="00707D86" w:rsidP="00EE3B1C">
            <w:pPr>
              <w:autoSpaceDE w:val="0"/>
              <w:autoSpaceDN w:val="0"/>
              <w:adjustRightInd w:val="0"/>
              <w:spacing w:after="0"/>
              <w:jc w:val="center"/>
              <w:rPr>
                <w:rFonts w:cs="Calibri"/>
                <w:b/>
              </w:rPr>
            </w:pPr>
            <w:r w:rsidRPr="00613664">
              <w:rPr>
                <w:rFonts w:cs="Calibri"/>
                <w:b/>
              </w:rPr>
              <w:t>Dospělí 20+</w:t>
            </w:r>
            <w:r>
              <w:rPr>
                <w:rFonts w:cs="Calibri"/>
                <w:b/>
              </w:rPr>
              <w:t>, absolutní pořadí</w:t>
            </w:r>
          </w:p>
        </w:tc>
      </w:tr>
      <w:tr w:rsidR="00B666B9" w:rsidRPr="00AA59A9" w14:paraId="18D490F0" w14:textId="77777777" w:rsidTr="00B153F9">
        <w:trPr>
          <w:trHeight w:val="351"/>
        </w:trPr>
        <w:tc>
          <w:tcPr>
            <w:tcW w:w="1641" w:type="dxa"/>
            <w:shd w:val="clear" w:color="auto" w:fill="FFFF00"/>
            <w:vAlign w:val="center"/>
          </w:tcPr>
          <w:p w14:paraId="18D490EB" w14:textId="012454F2" w:rsidR="00B666B9" w:rsidRPr="00B153F9" w:rsidRDefault="00B153F9" w:rsidP="00B666B9">
            <w:pPr>
              <w:autoSpaceDE w:val="0"/>
              <w:autoSpaceDN w:val="0"/>
              <w:adjustRightInd w:val="0"/>
              <w:spacing w:after="0"/>
              <w:jc w:val="center"/>
              <w:rPr>
                <w:rFonts w:eastAsia="Times New Roman" w:cs="Calibri"/>
                <w:color w:val="000000"/>
                <w:sz w:val="20"/>
                <w:szCs w:val="20"/>
                <w:lang w:eastAsia="cs-CZ"/>
              </w:rPr>
            </w:pPr>
            <w:r w:rsidRPr="00B153F9">
              <w:rPr>
                <w:rFonts w:eastAsia="Times New Roman" w:cs="Calibri"/>
                <w:color w:val="000000"/>
                <w:sz w:val="20"/>
                <w:szCs w:val="20"/>
                <w:lang w:eastAsia="cs-CZ"/>
              </w:rPr>
              <w:t>25.9</w:t>
            </w:r>
            <w:r w:rsidR="00B666B9" w:rsidRPr="00B153F9">
              <w:rPr>
                <w:rFonts w:eastAsia="Times New Roman" w:cs="Calibri"/>
                <w:color w:val="000000"/>
                <w:sz w:val="20"/>
                <w:szCs w:val="20"/>
                <w:lang w:eastAsia="cs-CZ"/>
              </w:rPr>
              <w:t>.2021</w:t>
            </w:r>
          </w:p>
        </w:tc>
        <w:tc>
          <w:tcPr>
            <w:tcW w:w="2523" w:type="dxa"/>
            <w:vAlign w:val="center"/>
          </w:tcPr>
          <w:p w14:paraId="18D490EC" w14:textId="150D06AF" w:rsidR="00B666B9" w:rsidRPr="00B153F9" w:rsidRDefault="00AA59A9" w:rsidP="00B666B9">
            <w:pPr>
              <w:autoSpaceDE w:val="0"/>
              <w:autoSpaceDN w:val="0"/>
              <w:adjustRightInd w:val="0"/>
              <w:spacing w:after="0"/>
              <w:jc w:val="center"/>
              <w:rPr>
                <w:rFonts w:cs="Calibri"/>
                <w:b/>
                <w:sz w:val="20"/>
                <w:szCs w:val="20"/>
              </w:rPr>
            </w:pPr>
            <w:r w:rsidRPr="00B153F9">
              <w:rPr>
                <w:rFonts w:eastAsia="Times New Roman" w:cs="Calibri"/>
                <w:color w:val="000000"/>
                <w:sz w:val="20"/>
                <w:szCs w:val="20"/>
                <w:lang w:eastAsia="cs-CZ"/>
              </w:rPr>
              <w:t>Zlín (S</w:t>
            </w:r>
            <w:r w:rsidR="00B666B9" w:rsidRPr="00B153F9">
              <w:rPr>
                <w:rFonts w:eastAsia="Times New Roman" w:cs="Calibri"/>
                <w:color w:val="000000"/>
                <w:sz w:val="20"/>
                <w:szCs w:val="20"/>
                <w:lang w:eastAsia="cs-CZ"/>
              </w:rPr>
              <w:t>STT)</w:t>
            </w:r>
          </w:p>
        </w:tc>
        <w:tc>
          <w:tcPr>
            <w:tcW w:w="1433" w:type="dxa"/>
            <w:shd w:val="clear" w:color="auto" w:fill="auto"/>
            <w:vAlign w:val="center"/>
          </w:tcPr>
          <w:p w14:paraId="18D490ED" w14:textId="01393A06" w:rsidR="00B666B9" w:rsidRPr="00B153F9" w:rsidRDefault="00B666B9" w:rsidP="00B666B9">
            <w:pPr>
              <w:autoSpaceDE w:val="0"/>
              <w:autoSpaceDN w:val="0"/>
              <w:adjustRightInd w:val="0"/>
              <w:spacing w:after="0"/>
              <w:jc w:val="center"/>
              <w:rPr>
                <w:rFonts w:cs="Calibri"/>
                <w:b/>
                <w:sz w:val="20"/>
                <w:szCs w:val="20"/>
              </w:rPr>
            </w:pPr>
            <w:r w:rsidRPr="00B153F9">
              <w:rPr>
                <w:rFonts w:cs="Calibri"/>
                <w:b/>
                <w:sz w:val="20"/>
                <w:szCs w:val="20"/>
              </w:rPr>
              <w:t>ANO</w:t>
            </w:r>
          </w:p>
        </w:tc>
        <w:tc>
          <w:tcPr>
            <w:tcW w:w="1526" w:type="dxa"/>
            <w:shd w:val="clear" w:color="auto" w:fill="auto"/>
            <w:vAlign w:val="center"/>
          </w:tcPr>
          <w:p w14:paraId="18D490EE" w14:textId="6F0EA364" w:rsidR="00B666B9" w:rsidRPr="00B153F9" w:rsidRDefault="00B666B9" w:rsidP="00B666B9">
            <w:pPr>
              <w:autoSpaceDE w:val="0"/>
              <w:autoSpaceDN w:val="0"/>
              <w:adjustRightInd w:val="0"/>
              <w:spacing w:after="0"/>
              <w:jc w:val="center"/>
              <w:rPr>
                <w:rFonts w:cs="Calibri"/>
                <w:sz w:val="20"/>
                <w:szCs w:val="20"/>
              </w:rPr>
            </w:pPr>
            <w:r w:rsidRPr="00B153F9">
              <w:rPr>
                <w:rFonts w:cs="Calibri"/>
                <w:b/>
                <w:sz w:val="20"/>
                <w:szCs w:val="20"/>
              </w:rPr>
              <w:t>ANO</w:t>
            </w:r>
          </w:p>
        </w:tc>
        <w:tc>
          <w:tcPr>
            <w:tcW w:w="1800" w:type="dxa"/>
            <w:shd w:val="clear" w:color="auto" w:fill="auto"/>
            <w:vAlign w:val="center"/>
          </w:tcPr>
          <w:p w14:paraId="18D490EF" w14:textId="399E4939" w:rsidR="00B666B9" w:rsidRPr="00B153F9" w:rsidRDefault="00B666B9" w:rsidP="00B666B9">
            <w:pPr>
              <w:autoSpaceDE w:val="0"/>
              <w:autoSpaceDN w:val="0"/>
              <w:adjustRightInd w:val="0"/>
              <w:spacing w:after="0"/>
              <w:jc w:val="center"/>
              <w:rPr>
                <w:rFonts w:cs="Calibri"/>
                <w:b/>
                <w:sz w:val="20"/>
                <w:szCs w:val="20"/>
              </w:rPr>
            </w:pPr>
            <w:r w:rsidRPr="00B153F9">
              <w:rPr>
                <w:rFonts w:cs="Calibri"/>
                <w:b/>
                <w:sz w:val="20"/>
                <w:szCs w:val="20"/>
              </w:rPr>
              <w:t>ANO</w:t>
            </w:r>
          </w:p>
        </w:tc>
      </w:tr>
      <w:tr w:rsidR="00B666B9" w:rsidRPr="00AA59A9" w14:paraId="5C259438" w14:textId="77777777" w:rsidTr="00B153F9">
        <w:trPr>
          <w:trHeight w:val="351"/>
        </w:trPr>
        <w:tc>
          <w:tcPr>
            <w:tcW w:w="1641" w:type="dxa"/>
            <w:shd w:val="clear" w:color="auto" w:fill="FFFF00"/>
            <w:vAlign w:val="center"/>
          </w:tcPr>
          <w:p w14:paraId="37056D04" w14:textId="6626EB75" w:rsidR="00B666B9" w:rsidRPr="00B153F9" w:rsidRDefault="00B153F9" w:rsidP="00B666B9">
            <w:pPr>
              <w:autoSpaceDE w:val="0"/>
              <w:autoSpaceDN w:val="0"/>
              <w:adjustRightInd w:val="0"/>
              <w:spacing w:after="0"/>
              <w:jc w:val="center"/>
              <w:rPr>
                <w:rFonts w:eastAsia="Times New Roman" w:cs="Calibri"/>
                <w:color w:val="000000"/>
                <w:sz w:val="20"/>
                <w:szCs w:val="20"/>
                <w:lang w:eastAsia="cs-CZ"/>
              </w:rPr>
            </w:pPr>
            <w:r w:rsidRPr="00B153F9">
              <w:rPr>
                <w:rFonts w:eastAsia="Times New Roman" w:cs="Calibri"/>
                <w:color w:val="000000"/>
                <w:sz w:val="20"/>
                <w:szCs w:val="20"/>
                <w:lang w:eastAsia="cs-CZ"/>
              </w:rPr>
              <w:t>26.9</w:t>
            </w:r>
            <w:r w:rsidR="00B666B9" w:rsidRPr="00B153F9">
              <w:rPr>
                <w:rFonts w:eastAsia="Times New Roman" w:cs="Calibri"/>
                <w:color w:val="000000"/>
                <w:sz w:val="20"/>
                <w:szCs w:val="20"/>
                <w:lang w:eastAsia="cs-CZ"/>
              </w:rPr>
              <w:t>. 2021</w:t>
            </w:r>
          </w:p>
        </w:tc>
        <w:tc>
          <w:tcPr>
            <w:tcW w:w="2523" w:type="dxa"/>
            <w:vAlign w:val="center"/>
          </w:tcPr>
          <w:p w14:paraId="6633F86F" w14:textId="44F6C2C3" w:rsidR="00B666B9" w:rsidRPr="00B153F9" w:rsidRDefault="00B666B9" w:rsidP="00B666B9">
            <w:pPr>
              <w:autoSpaceDE w:val="0"/>
              <w:autoSpaceDN w:val="0"/>
              <w:adjustRightInd w:val="0"/>
              <w:spacing w:after="0"/>
              <w:jc w:val="center"/>
              <w:rPr>
                <w:rFonts w:cs="Calibri"/>
                <w:sz w:val="20"/>
                <w:szCs w:val="20"/>
              </w:rPr>
            </w:pPr>
            <w:r w:rsidRPr="00B153F9">
              <w:rPr>
                <w:rFonts w:eastAsia="Times New Roman" w:cs="Calibri"/>
                <w:color w:val="000000"/>
                <w:sz w:val="20"/>
                <w:szCs w:val="20"/>
                <w:lang w:eastAsia="cs-CZ"/>
              </w:rPr>
              <w:t xml:space="preserve">Zlín štafeta </w:t>
            </w:r>
            <w:r w:rsidRPr="00B153F9">
              <w:rPr>
                <w:rFonts w:cs="Calibri"/>
                <w:sz w:val="20"/>
                <w:szCs w:val="20"/>
              </w:rPr>
              <w:t>*</w:t>
            </w:r>
          </w:p>
        </w:tc>
        <w:tc>
          <w:tcPr>
            <w:tcW w:w="1433" w:type="dxa"/>
            <w:shd w:val="clear" w:color="auto" w:fill="auto"/>
            <w:vAlign w:val="center"/>
          </w:tcPr>
          <w:p w14:paraId="72CEAD30" w14:textId="4A7B10B7" w:rsidR="00B666B9" w:rsidRPr="00B153F9" w:rsidRDefault="00B666B9" w:rsidP="00B666B9">
            <w:pPr>
              <w:autoSpaceDE w:val="0"/>
              <w:autoSpaceDN w:val="0"/>
              <w:adjustRightInd w:val="0"/>
              <w:spacing w:after="0"/>
              <w:jc w:val="center"/>
              <w:rPr>
                <w:rFonts w:cs="Calibri"/>
                <w:b/>
                <w:sz w:val="20"/>
                <w:szCs w:val="20"/>
              </w:rPr>
            </w:pPr>
            <w:r w:rsidRPr="00B153F9">
              <w:rPr>
                <w:rFonts w:cs="Calibri"/>
                <w:b/>
                <w:sz w:val="20"/>
                <w:szCs w:val="20"/>
              </w:rPr>
              <w:t>ANO</w:t>
            </w:r>
          </w:p>
        </w:tc>
        <w:tc>
          <w:tcPr>
            <w:tcW w:w="1526" w:type="dxa"/>
            <w:shd w:val="clear" w:color="auto" w:fill="auto"/>
            <w:vAlign w:val="center"/>
          </w:tcPr>
          <w:p w14:paraId="7DD6F5BB" w14:textId="3BC71458" w:rsidR="00B666B9" w:rsidRPr="00B153F9" w:rsidRDefault="00B666B9" w:rsidP="00B666B9">
            <w:pPr>
              <w:autoSpaceDE w:val="0"/>
              <w:autoSpaceDN w:val="0"/>
              <w:adjustRightInd w:val="0"/>
              <w:spacing w:after="0"/>
              <w:jc w:val="center"/>
              <w:rPr>
                <w:rFonts w:cs="Calibri"/>
                <w:b/>
                <w:sz w:val="20"/>
                <w:szCs w:val="20"/>
              </w:rPr>
            </w:pPr>
            <w:r w:rsidRPr="00B153F9">
              <w:rPr>
                <w:rFonts w:cs="Calibri"/>
                <w:sz w:val="20"/>
                <w:szCs w:val="20"/>
              </w:rPr>
              <w:t>–</w:t>
            </w:r>
          </w:p>
        </w:tc>
        <w:tc>
          <w:tcPr>
            <w:tcW w:w="1800" w:type="dxa"/>
            <w:shd w:val="clear" w:color="auto" w:fill="auto"/>
            <w:vAlign w:val="center"/>
          </w:tcPr>
          <w:p w14:paraId="3A9E0B55" w14:textId="26F58545" w:rsidR="00B666B9" w:rsidRPr="00B153F9" w:rsidRDefault="00B666B9" w:rsidP="00B666B9">
            <w:pPr>
              <w:autoSpaceDE w:val="0"/>
              <w:autoSpaceDN w:val="0"/>
              <w:adjustRightInd w:val="0"/>
              <w:spacing w:after="0"/>
              <w:jc w:val="center"/>
              <w:rPr>
                <w:rFonts w:cs="Calibri"/>
                <w:b/>
                <w:sz w:val="20"/>
                <w:szCs w:val="20"/>
              </w:rPr>
            </w:pPr>
            <w:r w:rsidRPr="00B153F9">
              <w:rPr>
                <w:rFonts w:cs="Calibri"/>
                <w:b/>
                <w:sz w:val="20"/>
                <w:szCs w:val="20"/>
              </w:rPr>
              <w:t>ANO</w:t>
            </w:r>
          </w:p>
        </w:tc>
      </w:tr>
      <w:tr w:rsidR="00B666B9" w:rsidRPr="00AA59A9" w14:paraId="18D490FC" w14:textId="77777777" w:rsidTr="00B153F9">
        <w:trPr>
          <w:trHeight w:val="351"/>
        </w:trPr>
        <w:tc>
          <w:tcPr>
            <w:tcW w:w="1641" w:type="dxa"/>
            <w:shd w:val="clear" w:color="auto" w:fill="FFFF00"/>
            <w:vAlign w:val="center"/>
          </w:tcPr>
          <w:p w14:paraId="18D490F7" w14:textId="1273E206" w:rsidR="00B666B9" w:rsidRPr="00B153F9" w:rsidRDefault="00B153F9" w:rsidP="00B666B9">
            <w:pPr>
              <w:autoSpaceDE w:val="0"/>
              <w:autoSpaceDN w:val="0"/>
              <w:adjustRightInd w:val="0"/>
              <w:spacing w:after="0"/>
              <w:jc w:val="center"/>
              <w:rPr>
                <w:rFonts w:eastAsia="Times New Roman" w:cs="Calibri"/>
                <w:color w:val="000000"/>
                <w:sz w:val="20"/>
                <w:szCs w:val="20"/>
                <w:lang w:eastAsia="cs-CZ"/>
              </w:rPr>
            </w:pPr>
            <w:r w:rsidRPr="00B153F9">
              <w:rPr>
                <w:rFonts w:eastAsia="Times New Roman" w:cs="Calibri"/>
                <w:color w:val="000000"/>
                <w:sz w:val="20"/>
                <w:szCs w:val="20"/>
                <w:lang w:eastAsia="cs-CZ"/>
              </w:rPr>
              <w:t>5.9</w:t>
            </w:r>
            <w:r w:rsidR="00B666B9" w:rsidRPr="00B153F9">
              <w:rPr>
                <w:rFonts w:eastAsia="Times New Roman" w:cs="Calibri"/>
                <w:color w:val="000000"/>
                <w:sz w:val="20"/>
                <w:szCs w:val="20"/>
                <w:lang w:eastAsia="cs-CZ"/>
              </w:rPr>
              <w:t>. 2021</w:t>
            </w:r>
          </w:p>
        </w:tc>
        <w:tc>
          <w:tcPr>
            <w:tcW w:w="2523" w:type="dxa"/>
            <w:vAlign w:val="center"/>
          </w:tcPr>
          <w:p w14:paraId="18D490F8" w14:textId="77777777" w:rsidR="00B666B9" w:rsidRPr="00B153F9" w:rsidRDefault="00B666B9" w:rsidP="00B666B9">
            <w:pPr>
              <w:autoSpaceDE w:val="0"/>
              <w:autoSpaceDN w:val="0"/>
              <w:adjustRightInd w:val="0"/>
              <w:spacing w:after="0"/>
              <w:jc w:val="center"/>
              <w:rPr>
                <w:rFonts w:cs="Calibri"/>
                <w:b/>
                <w:sz w:val="20"/>
                <w:szCs w:val="20"/>
              </w:rPr>
            </w:pPr>
            <w:r w:rsidRPr="00B153F9">
              <w:rPr>
                <w:rFonts w:eastAsia="Times New Roman" w:cs="Calibri"/>
                <w:color w:val="000000"/>
                <w:sz w:val="20"/>
                <w:szCs w:val="20"/>
                <w:lang w:eastAsia="cs-CZ"/>
              </w:rPr>
              <w:t>Pardubice</w:t>
            </w:r>
          </w:p>
        </w:tc>
        <w:tc>
          <w:tcPr>
            <w:tcW w:w="1433" w:type="dxa"/>
            <w:shd w:val="clear" w:color="auto" w:fill="auto"/>
            <w:vAlign w:val="center"/>
          </w:tcPr>
          <w:p w14:paraId="18D490F9" w14:textId="77777777" w:rsidR="00B666B9" w:rsidRPr="00B153F9" w:rsidRDefault="00B666B9" w:rsidP="00B666B9">
            <w:pPr>
              <w:autoSpaceDE w:val="0"/>
              <w:autoSpaceDN w:val="0"/>
              <w:adjustRightInd w:val="0"/>
              <w:spacing w:after="0"/>
              <w:jc w:val="center"/>
              <w:rPr>
                <w:rFonts w:cs="Calibri"/>
                <w:b/>
                <w:sz w:val="20"/>
                <w:szCs w:val="20"/>
              </w:rPr>
            </w:pPr>
            <w:r w:rsidRPr="00B153F9">
              <w:rPr>
                <w:rFonts w:cs="Calibri"/>
                <w:b/>
                <w:sz w:val="20"/>
                <w:szCs w:val="20"/>
              </w:rPr>
              <w:t>ANO</w:t>
            </w:r>
          </w:p>
        </w:tc>
        <w:tc>
          <w:tcPr>
            <w:tcW w:w="1526" w:type="dxa"/>
            <w:shd w:val="clear" w:color="auto" w:fill="auto"/>
            <w:vAlign w:val="center"/>
          </w:tcPr>
          <w:p w14:paraId="18D490FA" w14:textId="77777777" w:rsidR="00B666B9" w:rsidRPr="00B153F9" w:rsidRDefault="00B666B9" w:rsidP="00B666B9">
            <w:pPr>
              <w:autoSpaceDE w:val="0"/>
              <w:autoSpaceDN w:val="0"/>
              <w:adjustRightInd w:val="0"/>
              <w:spacing w:after="0"/>
              <w:jc w:val="center"/>
              <w:rPr>
                <w:rFonts w:cs="Calibri"/>
                <w:sz w:val="20"/>
                <w:szCs w:val="20"/>
              </w:rPr>
            </w:pPr>
            <w:r w:rsidRPr="00B153F9">
              <w:rPr>
                <w:rFonts w:cs="Calibri"/>
                <w:sz w:val="20"/>
                <w:szCs w:val="20"/>
              </w:rPr>
              <w:t>NE</w:t>
            </w:r>
          </w:p>
        </w:tc>
        <w:tc>
          <w:tcPr>
            <w:tcW w:w="1800" w:type="dxa"/>
            <w:shd w:val="clear" w:color="auto" w:fill="auto"/>
            <w:vAlign w:val="center"/>
          </w:tcPr>
          <w:p w14:paraId="18D490FB" w14:textId="77777777" w:rsidR="00B666B9" w:rsidRPr="00B153F9" w:rsidRDefault="00B666B9" w:rsidP="00B666B9">
            <w:pPr>
              <w:autoSpaceDE w:val="0"/>
              <w:autoSpaceDN w:val="0"/>
              <w:adjustRightInd w:val="0"/>
              <w:spacing w:after="0"/>
              <w:jc w:val="center"/>
              <w:rPr>
                <w:rFonts w:cs="Calibri"/>
                <w:sz w:val="20"/>
                <w:szCs w:val="20"/>
              </w:rPr>
            </w:pPr>
            <w:r w:rsidRPr="00B153F9">
              <w:rPr>
                <w:rFonts w:cs="Calibri"/>
                <w:sz w:val="20"/>
                <w:szCs w:val="20"/>
              </w:rPr>
              <w:t>NE</w:t>
            </w:r>
          </w:p>
        </w:tc>
      </w:tr>
      <w:tr w:rsidR="00B666B9" w:rsidRPr="00AA59A9" w14:paraId="18D49102" w14:textId="77777777" w:rsidTr="00BA24BF">
        <w:trPr>
          <w:trHeight w:val="351"/>
        </w:trPr>
        <w:tc>
          <w:tcPr>
            <w:tcW w:w="1641" w:type="dxa"/>
            <w:shd w:val="clear" w:color="auto" w:fill="auto"/>
            <w:vAlign w:val="center"/>
          </w:tcPr>
          <w:p w14:paraId="18D490FD" w14:textId="78DBC1E8" w:rsidR="00B666B9" w:rsidRPr="00B153F9" w:rsidRDefault="00B666B9" w:rsidP="00B666B9">
            <w:pPr>
              <w:autoSpaceDE w:val="0"/>
              <w:autoSpaceDN w:val="0"/>
              <w:adjustRightInd w:val="0"/>
              <w:spacing w:after="0"/>
              <w:jc w:val="center"/>
              <w:rPr>
                <w:rFonts w:eastAsia="Times New Roman" w:cs="Calibri"/>
                <w:color w:val="000000"/>
                <w:sz w:val="20"/>
                <w:szCs w:val="20"/>
                <w:lang w:eastAsia="cs-CZ"/>
              </w:rPr>
            </w:pPr>
            <w:r w:rsidRPr="00B153F9">
              <w:rPr>
                <w:rFonts w:eastAsia="Times New Roman" w:cs="Calibri"/>
                <w:color w:val="000000"/>
                <w:sz w:val="20"/>
                <w:szCs w:val="20"/>
                <w:lang w:eastAsia="cs-CZ"/>
              </w:rPr>
              <w:t>12.6. 2021</w:t>
            </w:r>
          </w:p>
        </w:tc>
        <w:tc>
          <w:tcPr>
            <w:tcW w:w="2523" w:type="dxa"/>
            <w:vAlign w:val="center"/>
          </w:tcPr>
          <w:p w14:paraId="18D490FE" w14:textId="77777777" w:rsidR="00B666B9" w:rsidRPr="00B153F9" w:rsidRDefault="00B666B9" w:rsidP="00B666B9">
            <w:pPr>
              <w:autoSpaceDE w:val="0"/>
              <w:autoSpaceDN w:val="0"/>
              <w:adjustRightInd w:val="0"/>
              <w:spacing w:after="0"/>
              <w:jc w:val="center"/>
              <w:rPr>
                <w:rFonts w:cs="Calibri"/>
                <w:b/>
                <w:sz w:val="20"/>
                <w:szCs w:val="20"/>
              </w:rPr>
            </w:pPr>
            <w:r w:rsidRPr="00B153F9">
              <w:rPr>
                <w:rFonts w:eastAsia="Times New Roman" w:cs="Calibri"/>
                <w:color w:val="000000"/>
                <w:sz w:val="20"/>
                <w:szCs w:val="20"/>
                <w:lang w:eastAsia="cs-CZ"/>
              </w:rPr>
              <w:t>Příbram (OTT)</w:t>
            </w:r>
          </w:p>
        </w:tc>
        <w:tc>
          <w:tcPr>
            <w:tcW w:w="1433" w:type="dxa"/>
            <w:shd w:val="clear" w:color="auto" w:fill="auto"/>
            <w:vAlign w:val="center"/>
          </w:tcPr>
          <w:p w14:paraId="18D490FF" w14:textId="77777777" w:rsidR="00B666B9" w:rsidRPr="00B153F9" w:rsidRDefault="00B666B9" w:rsidP="00B666B9">
            <w:pPr>
              <w:autoSpaceDE w:val="0"/>
              <w:autoSpaceDN w:val="0"/>
              <w:adjustRightInd w:val="0"/>
              <w:spacing w:after="0"/>
              <w:jc w:val="center"/>
              <w:rPr>
                <w:rFonts w:cs="Calibri"/>
                <w:b/>
                <w:sz w:val="20"/>
                <w:szCs w:val="20"/>
              </w:rPr>
            </w:pPr>
            <w:r w:rsidRPr="00B153F9">
              <w:rPr>
                <w:rFonts w:cs="Calibri"/>
                <w:b/>
                <w:sz w:val="20"/>
                <w:szCs w:val="20"/>
              </w:rPr>
              <w:t>ANO</w:t>
            </w:r>
          </w:p>
        </w:tc>
        <w:tc>
          <w:tcPr>
            <w:tcW w:w="1526" w:type="dxa"/>
            <w:shd w:val="clear" w:color="auto" w:fill="auto"/>
            <w:vAlign w:val="center"/>
          </w:tcPr>
          <w:p w14:paraId="18D49100" w14:textId="77777777" w:rsidR="00B666B9" w:rsidRPr="00B153F9" w:rsidRDefault="00B666B9" w:rsidP="00B666B9">
            <w:pPr>
              <w:autoSpaceDE w:val="0"/>
              <w:autoSpaceDN w:val="0"/>
              <w:adjustRightInd w:val="0"/>
              <w:spacing w:after="0"/>
              <w:jc w:val="center"/>
              <w:rPr>
                <w:rFonts w:cs="Calibri"/>
                <w:b/>
                <w:sz w:val="20"/>
                <w:szCs w:val="20"/>
              </w:rPr>
            </w:pPr>
            <w:r w:rsidRPr="00B153F9">
              <w:rPr>
                <w:rFonts w:cs="Calibri"/>
                <w:b/>
                <w:sz w:val="20"/>
                <w:szCs w:val="20"/>
              </w:rPr>
              <w:t>ANO</w:t>
            </w:r>
          </w:p>
        </w:tc>
        <w:tc>
          <w:tcPr>
            <w:tcW w:w="1800" w:type="dxa"/>
            <w:shd w:val="clear" w:color="auto" w:fill="auto"/>
            <w:vAlign w:val="center"/>
          </w:tcPr>
          <w:p w14:paraId="18D49101" w14:textId="77777777" w:rsidR="00B666B9" w:rsidRPr="00B153F9" w:rsidRDefault="00B666B9" w:rsidP="00B666B9">
            <w:pPr>
              <w:autoSpaceDE w:val="0"/>
              <w:autoSpaceDN w:val="0"/>
              <w:adjustRightInd w:val="0"/>
              <w:spacing w:after="0"/>
              <w:jc w:val="center"/>
              <w:rPr>
                <w:rFonts w:cs="Calibri"/>
                <w:b/>
                <w:sz w:val="20"/>
                <w:szCs w:val="20"/>
              </w:rPr>
            </w:pPr>
            <w:r w:rsidRPr="00B153F9">
              <w:rPr>
                <w:rFonts w:cs="Calibri"/>
                <w:b/>
                <w:sz w:val="20"/>
                <w:szCs w:val="20"/>
              </w:rPr>
              <w:t>ANO</w:t>
            </w:r>
          </w:p>
        </w:tc>
      </w:tr>
      <w:tr w:rsidR="00B666B9" w:rsidRPr="00AA59A9" w14:paraId="18D49108" w14:textId="77777777" w:rsidTr="00BA24BF">
        <w:trPr>
          <w:trHeight w:val="351"/>
        </w:trPr>
        <w:tc>
          <w:tcPr>
            <w:tcW w:w="1641" w:type="dxa"/>
            <w:shd w:val="clear" w:color="auto" w:fill="auto"/>
            <w:vAlign w:val="center"/>
          </w:tcPr>
          <w:p w14:paraId="18D49103" w14:textId="40A644DC" w:rsidR="00B666B9" w:rsidRPr="00B153F9" w:rsidRDefault="00B666B9" w:rsidP="00B666B9">
            <w:pPr>
              <w:autoSpaceDE w:val="0"/>
              <w:autoSpaceDN w:val="0"/>
              <w:adjustRightInd w:val="0"/>
              <w:spacing w:after="0"/>
              <w:jc w:val="center"/>
              <w:rPr>
                <w:rFonts w:eastAsia="Times New Roman" w:cs="Calibri"/>
                <w:color w:val="000000"/>
                <w:sz w:val="20"/>
                <w:szCs w:val="20"/>
                <w:lang w:eastAsia="cs-CZ"/>
              </w:rPr>
            </w:pPr>
            <w:r w:rsidRPr="00B153F9">
              <w:rPr>
                <w:rFonts w:eastAsia="Times New Roman" w:cs="Calibri"/>
                <w:color w:val="000000"/>
                <w:sz w:val="20"/>
                <w:szCs w:val="20"/>
                <w:lang w:eastAsia="cs-CZ"/>
              </w:rPr>
              <w:t>13.6. 2021</w:t>
            </w:r>
          </w:p>
        </w:tc>
        <w:tc>
          <w:tcPr>
            <w:tcW w:w="2523" w:type="dxa"/>
            <w:vAlign w:val="center"/>
          </w:tcPr>
          <w:p w14:paraId="18D49104" w14:textId="77777777" w:rsidR="00B666B9" w:rsidRPr="00B153F9" w:rsidRDefault="00B666B9" w:rsidP="00B666B9">
            <w:pPr>
              <w:autoSpaceDE w:val="0"/>
              <w:autoSpaceDN w:val="0"/>
              <w:adjustRightInd w:val="0"/>
              <w:spacing w:after="0"/>
              <w:jc w:val="center"/>
              <w:rPr>
                <w:rFonts w:cs="Calibri"/>
                <w:b/>
                <w:sz w:val="20"/>
                <w:szCs w:val="20"/>
              </w:rPr>
            </w:pPr>
            <w:r w:rsidRPr="00B153F9">
              <w:rPr>
                <w:rFonts w:eastAsia="Times New Roman" w:cs="Calibri"/>
                <w:color w:val="000000"/>
                <w:sz w:val="20"/>
                <w:szCs w:val="20"/>
                <w:lang w:eastAsia="cs-CZ"/>
              </w:rPr>
              <w:t xml:space="preserve">Příbram štafeta MČR </w:t>
            </w:r>
            <w:r w:rsidRPr="00B153F9">
              <w:rPr>
                <w:rFonts w:cs="Calibri"/>
                <w:sz w:val="20"/>
                <w:szCs w:val="20"/>
              </w:rPr>
              <w:t>**</w:t>
            </w:r>
          </w:p>
        </w:tc>
        <w:tc>
          <w:tcPr>
            <w:tcW w:w="1433" w:type="dxa"/>
            <w:shd w:val="clear" w:color="auto" w:fill="auto"/>
            <w:vAlign w:val="center"/>
          </w:tcPr>
          <w:p w14:paraId="18D49105" w14:textId="77777777" w:rsidR="00B666B9" w:rsidRPr="00B153F9" w:rsidRDefault="00B666B9" w:rsidP="00B666B9">
            <w:pPr>
              <w:autoSpaceDE w:val="0"/>
              <w:autoSpaceDN w:val="0"/>
              <w:adjustRightInd w:val="0"/>
              <w:spacing w:after="0"/>
              <w:jc w:val="center"/>
              <w:rPr>
                <w:rFonts w:cs="Calibri"/>
                <w:b/>
                <w:sz w:val="20"/>
                <w:szCs w:val="20"/>
              </w:rPr>
            </w:pPr>
            <w:r w:rsidRPr="00B153F9">
              <w:rPr>
                <w:rFonts w:cs="Calibri"/>
                <w:b/>
                <w:sz w:val="20"/>
                <w:szCs w:val="20"/>
              </w:rPr>
              <w:t>ANO</w:t>
            </w:r>
          </w:p>
        </w:tc>
        <w:tc>
          <w:tcPr>
            <w:tcW w:w="1526" w:type="dxa"/>
            <w:shd w:val="clear" w:color="auto" w:fill="auto"/>
            <w:vAlign w:val="center"/>
          </w:tcPr>
          <w:p w14:paraId="18D49106" w14:textId="77777777" w:rsidR="00B666B9" w:rsidRPr="00B153F9" w:rsidRDefault="00B666B9" w:rsidP="00B666B9">
            <w:pPr>
              <w:autoSpaceDE w:val="0"/>
              <w:autoSpaceDN w:val="0"/>
              <w:adjustRightInd w:val="0"/>
              <w:spacing w:after="0"/>
              <w:jc w:val="center"/>
              <w:rPr>
                <w:rFonts w:cs="Calibri"/>
                <w:sz w:val="20"/>
                <w:szCs w:val="20"/>
              </w:rPr>
            </w:pPr>
            <w:r w:rsidRPr="00B153F9">
              <w:rPr>
                <w:rFonts w:cs="Calibri"/>
                <w:sz w:val="20"/>
                <w:szCs w:val="20"/>
              </w:rPr>
              <w:t>–</w:t>
            </w:r>
          </w:p>
        </w:tc>
        <w:tc>
          <w:tcPr>
            <w:tcW w:w="1800" w:type="dxa"/>
            <w:shd w:val="clear" w:color="auto" w:fill="auto"/>
            <w:vAlign w:val="center"/>
          </w:tcPr>
          <w:p w14:paraId="18D49107" w14:textId="77777777" w:rsidR="00B666B9" w:rsidRPr="00B153F9" w:rsidRDefault="00B666B9" w:rsidP="00B666B9">
            <w:pPr>
              <w:autoSpaceDE w:val="0"/>
              <w:autoSpaceDN w:val="0"/>
              <w:adjustRightInd w:val="0"/>
              <w:spacing w:after="0"/>
              <w:jc w:val="center"/>
              <w:rPr>
                <w:rFonts w:cs="Calibri"/>
                <w:b/>
                <w:sz w:val="20"/>
                <w:szCs w:val="20"/>
              </w:rPr>
            </w:pPr>
            <w:r w:rsidRPr="00B153F9">
              <w:rPr>
                <w:rFonts w:cs="Calibri"/>
                <w:b/>
                <w:sz w:val="20"/>
                <w:szCs w:val="20"/>
              </w:rPr>
              <w:t>ANO</w:t>
            </w:r>
          </w:p>
        </w:tc>
      </w:tr>
      <w:tr w:rsidR="00B666B9" w:rsidRPr="00AA59A9" w14:paraId="5C0B1B38" w14:textId="77777777" w:rsidTr="00BA24BF">
        <w:trPr>
          <w:trHeight w:val="351"/>
        </w:trPr>
        <w:tc>
          <w:tcPr>
            <w:tcW w:w="1641" w:type="dxa"/>
            <w:shd w:val="clear" w:color="auto" w:fill="auto"/>
            <w:vAlign w:val="center"/>
          </w:tcPr>
          <w:p w14:paraId="0C968A24" w14:textId="7CD6AA57" w:rsidR="00B666B9" w:rsidRPr="00B153F9" w:rsidRDefault="00A16FB6" w:rsidP="00B666B9">
            <w:pPr>
              <w:autoSpaceDE w:val="0"/>
              <w:autoSpaceDN w:val="0"/>
              <w:adjustRightInd w:val="0"/>
              <w:spacing w:after="0"/>
              <w:jc w:val="center"/>
              <w:rPr>
                <w:rFonts w:eastAsia="Times New Roman" w:cs="Calibri"/>
                <w:color w:val="000000"/>
                <w:sz w:val="20"/>
                <w:szCs w:val="20"/>
                <w:lang w:eastAsia="cs-CZ"/>
              </w:rPr>
            </w:pPr>
            <w:r w:rsidRPr="00B153F9">
              <w:rPr>
                <w:rFonts w:eastAsia="Times New Roman" w:cs="Calibri"/>
                <w:color w:val="000000"/>
                <w:sz w:val="20"/>
                <w:szCs w:val="20"/>
                <w:lang w:eastAsia="cs-CZ"/>
              </w:rPr>
              <w:lastRenderedPageBreak/>
              <w:t>23.-24</w:t>
            </w:r>
            <w:r w:rsidR="00B666B9" w:rsidRPr="00B153F9">
              <w:rPr>
                <w:rFonts w:eastAsia="Times New Roman" w:cs="Calibri"/>
                <w:color w:val="000000"/>
                <w:sz w:val="20"/>
                <w:szCs w:val="20"/>
                <w:lang w:eastAsia="cs-CZ"/>
              </w:rPr>
              <w:t>.7.2021</w:t>
            </w:r>
          </w:p>
        </w:tc>
        <w:tc>
          <w:tcPr>
            <w:tcW w:w="2523" w:type="dxa"/>
            <w:vAlign w:val="center"/>
          </w:tcPr>
          <w:p w14:paraId="063E50D0" w14:textId="5251C344" w:rsidR="00B666B9" w:rsidRPr="00B153F9" w:rsidRDefault="00A16FB6" w:rsidP="00A16FB6">
            <w:pPr>
              <w:autoSpaceDE w:val="0"/>
              <w:autoSpaceDN w:val="0"/>
              <w:adjustRightInd w:val="0"/>
              <w:spacing w:after="0"/>
              <w:jc w:val="center"/>
              <w:rPr>
                <w:rFonts w:eastAsia="Times New Roman" w:cs="Calibri"/>
                <w:color w:val="000000"/>
                <w:sz w:val="20"/>
                <w:szCs w:val="20"/>
                <w:lang w:eastAsia="cs-CZ"/>
              </w:rPr>
            </w:pPr>
            <w:proofErr w:type="gramStart"/>
            <w:r w:rsidRPr="00B153F9">
              <w:rPr>
                <w:rFonts w:cs="Calibri"/>
                <w:sz w:val="20"/>
                <w:szCs w:val="20"/>
              </w:rPr>
              <w:t>Račice  (</w:t>
            </w:r>
            <w:proofErr w:type="gramEnd"/>
            <w:r w:rsidRPr="00B153F9">
              <w:rPr>
                <w:rFonts w:cs="Calibri"/>
                <w:sz w:val="20"/>
                <w:szCs w:val="20"/>
              </w:rPr>
              <w:t>SSTT)</w:t>
            </w:r>
          </w:p>
        </w:tc>
        <w:tc>
          <w:tcPr>
            <w:tcW w:w="1433" w:type="dxa"/>
            <w:shd w:val="clear" w:color="auto" w:fill="auto"/>
            <w:vAlign w:val="center"/>
          </w:tcPr>
          <w:p w14:paraId="1FAEE4DA" w14:textId="4E929C15" w:rsidR="00B666B9" w:rsidRPr="00B153F9" w:rsidRDefault="00B666B9" w:rsidP="00B666B9">
            <w:pPr>
              <w:autoSpaceDE w:val="0"/>
              <w:autoSpaceDN w:val="0"/>
              <w:adjustRightInd w:val="0"/>
              <w:spacing w:after="0"/>
              <w:jc w:val="center"/>
              <w:rPr>
                <w:rFonts w:cs="Calibri"/>
                <w:b/>
                <w:sz w:val="20"/>
                <w:szCs w:val="20"/>
              </w:rPr>
            </w:pPr>
            <w:r w:rsidRPr="00B153F9">
              <w:rPr>
                <w:rFonts w:cs="Calibri"/>
                <w:b/>
                <w:sz w:val="20"/>
                <w:szCs w:val="20"/>
              </w:rPr>
              <w:t>ANO</w:t>
            </w:r>
          </w:p>
        </w:tc>
        <w:tc>
          <w:tcPr>
            <w:tcW w:w="1526" w:type="dxa"/>
            <w:shd w:val="clear" w:color="auto" w:fill="auto"/>
            <w:vAlign w:val="center"/>
          </w:tcPr>
          <w:p w14:paraId="138E35E5" w14:textId="697ABE59" w:rsidR="00B666B9" w:rsidRPr="00B153F9" w:rsidRDefault="00B666B9" w:rsidP="00B666B9">
            <w:pPr>
              <w:autoSpaceDE w:val="0"/>
              <w:autoSpaceDN w:val="0"/>
              <w:adjustRightInd w:val="0"/>
              <w:spacing w:after="0"/>
              <w:jc w:val="center"/>
              <w:rPr>
                <w:rFonts w:cs="Calibri"/>
                <w:sz w:val="20"/>
                <w:szCs w:val="20"/>
              </w:rPr>
            </w:pPr>
            <w:r w:rsidRPr="00B153F9">
              <w:rPr>
                <w:rFonts w:cs="Calibri"/>
                <w:b/>
                <w:sz w:val="20"/>
                <w:szCs w:val="20"/>
              </w:rPr>
              <w:t>ANO</w:t>
            </w:r>
          </w:p>
        </w:tc>
        <w:tc>
          <w:tcPr>
            <w:tcW w:w="1800" w:type="dxa"/>
            <w:shd w:val="clear" w:color="auto" w:fill="auto"/>
            <w:vAlign w:val="center"/>
          </w:tcPr>
          <w:p w14:paraId="51B65C98" w14:textId="24E54BAD" w:rsidR="00B666B9" w:rsidRPr="00B153F9" w:rsidRDefault="00B666B9" w:rsidP="00B666B9">
            <w:pPr>
              <w:autoSpaceDE w:val="0"/>
              <w:autoSpaceDN w:val="0"/>
              <w:adjustRightInd w:val="0"/>
              <w:spacing w:after="0"/>
              <w:jc w:val="center"/>
              <w:rPr>
                <w:rFonts w:cs="Calibri"/>
                <w:b/>
                <w:sz w:val="20"/>
                <w:szCs w:val="20"/>
              </w:rPr>
            </w:pPr>
            <w:r w:rsidRPr="00B153F9">
              <w:rPr>
                <w:rFonts w:cs="Calibri"/>
                <w:b/>
                <w:sz w:val="20"/>
                <w:szCs w:val="20"/>
              </w:rPr>
              <w:t>ANO</w:t>
            </w:r>
          </w:p>
        </w:tc>
      </w:tr>
      <w:tr w:rsidR="00B666B9" w:rsidRPr="00AA59A9" w14:paraId="0C400C5B" w14:textId="77777777" w:rsidTr="00BA24BF">
        <w:trPr>
          <w:trHeight w:val="351"/>
        </w:trPr>
        <w:tc>
          <w:tcPr>
            <w:tcW w:w="1641" w:type="dxa"/>
            <w:shd w:val="clear" w:color="auto" w:fill="auto"/>
            <w:vAlign w:val="center"/>
          </w:tcPr>
          <w:p w14:paraId="3EA05BE7" w14:textId="19738676" w:rsidR="00B666B9" w:rsidRPr="00B153F9" w:rsidRDefault="00A16FB6" w:rsidP="00B666B9">
            <w:pPr>
              <w:autoSpaceDE w:val="0"/>
              <w:autoSpaceDN w:val="0"/>
              <w:adjustRightInd w:val="0"/>
              <w:spacing w:after="0"/>
              <w:jc w:val="center"/>
              <w:rPr>
                <w:rFonts w:eastAsia="Times New Roman" w:cs="Calibri"/>
                <w:color w:val="000000"/>
                <w:sz w:val="20"/>
                <w:szCs w:val="20"/>
                <w:lang w:eastAsia="cs-CZ"/>
              </w:rPr>
            </w:pPr>
            <w:r w:rsidRPr="00B153F9">
              <w:rPr>
                <w:rFonts w:eastAsia="Times New Roman" w:cs="Calibri"/>
                <w:color w:val="000000"/>
                <w:sz w:val="20"/>
                <w:szCs w:val="20"/>
                <w:lang w:eastAsia="cs-CZ"/>
              </w:rPr>
              <w:t>25</w:t>
            </w:r>
            <w:r w:rsidR="00B666B9" w:rsidRPr="00B153F9">
              <w:rPr>
                <w:rFonts w:eastAsia="Times New Roman" w:cs="Calibri"/>
                <w:color w:val="000000"/>
                <w:sz w:val="20"/>
                <w:szCs w:val="20"/>
                <w:lang w:eastAsia="cs-CZ"/>
              </w:rPr>
              <w:t>.7.2021</w:t>
            </w:r>
          </w:p>
        </w:tc>
        <w:tc>
          <w:tcPr>
            <w:tcW w:w="2523" w:type="dxa"/>
            <w:vAlign w:val="center"/>
          </w:tcPr>
          <w:p w14:paraId="28F28B1B" w14:textId="6E8F480A" w:rsidR="00B666B9" w:rsidRPr="00B153F9" w:rsidRDefault="00B666B9" w:rsidP="00B666B9">
            <w:pPr>
              <w:autoSpaceDE w:val="0"/>
              <w:autoSpaceDN w:val="0"/>
              <w:adjustRightInd w:val="0"/>
              <w:spacing w:after="0"/>
              <w:jc w:val="center"/>
              <w:rPr>
                <w:rFonts w:eastAsia="Times New Roman" w:cs="Calibri"/>
                <w:color w:val="000000"/>
                <w:sz w:val="20"/>
                <w:szCs w:val="20"/>
                <w:lang w:eastAsia="cs-CZ"/>
              </w:rPr>
            </w:pPr>
            <w:r w:rsidRPr="00B153F9">
              <w:rPr>
                <w:rFonts w:eastAsia="Times New Roman" w:cs="Calibri"/>
                <w:color w:val="000000"/>
                <w:sz w:val="20"/>
                <w:szCs w:val="20"/>
                <w:lang w:eastAsia="cs-CZ"/>
              </w:rPr>
              <w:t xml:space="preserve">Račice štafeta </w:t>
            </w:r>
            <w:r w:rsidRPr="00B153F9">
              <w:rPr>
                <w:rFonts w:cs="Calibri"/>
                <w:sz w:val="20"/>
                <w:szCs w:val="20"/>
              </w:rPr>
              <w:t>*</w:t>
            </w:r>
          </w:p>
        </w:tc>
        <w:tc>
          <w:tcPr>
            <w:tcW w:w="1433" w:type="dxa"/>
            <w:shd w:val="clear" w:color="auto" w:fill="auto"/>
            <w:vAlign w:val="center"/>
          </w:tcPr>
          <w:p w14:paraId="7BCF4AA5" w14:textId="09CB94A8" w:rsidR="00B666B9" w:rsidRPr="00B153F9" w:rsidRDefault="00B666B9" w:rsidP="00B666B9">
            <w:pPr>
              <w:autoSpaceDE w:val="0"/>
              <w:autoSpaceDN w:val="0"/>
              <w:adjustRightInd w:val="0"/>
              <w:spacing w:after="0"/>
              <w:jc w:val="center"/>
              <w:rPr>
                <w:rFonts w:cs="Calibri"/>
                <w:b/>
                <w:sz w:val="20"/>
                <w:szCs w:val="20"/>
              </w:rPr>
            </w:pPr>
            <w:r w:rsidRPr="00B153F9">
              <w:rPr>
                <w:rFonts w:cs="Calibri"/>
                <w:b/>
                <w:sz w:val="20"/>
                <w:szCs w:val="20"/>
              </w:rPr>
              <w:t>ANO</w:t>
            </w:r>
          </w:p>
        </w:tc>
        <w:tc>
          <w:tcPr>
            <w:tcW w:w="1526" w:type="dxa"/>
            <w:shd w:val="clear" w:color="auto" w:fill="auto"/>
            <w:vAlign w:val="center"/>
          </w:tcPr>
          <w:p w14:paraId="5A6F92DA" w14:textId="6212AF98" w:rsidR="00B666B9" w:rsidRPr="00B153F9" w:rsidRDefault="00B666B9" w:rsidP="00B666B9">
            <w:pPr>
              <w:autoSpaceDE w:val="0"/>
              <w:autoSpaceDN w:val="0"/>
              <w:adjustRightInd w:val="0"/>
              <w:spacing w:after="0"/>
              <w:jc w:val="center"/>
              <w:rPr>
                <w:rFonts w:cs="Calibri"/>
                <w:sz w:val="20"/>
                <w:szCs w:val="20"/>
              </w:rPr>
            </w:pPr>
            <w:r w:rsidRPr="00B153F9">
              <w:rPr>
                <w:rFonts w:cs="Calibri"/>
                <w:sz w:val="20"/>
                <w:szCs w:val="20"/>
              </w:rPr>
              <w:t>–</w:t>
            </w:r>
          </w:p>
        </w:tc>
        <w:tc>
          <w:tcPr>
            <w:tcW w:w="1800" w:type="dxa"/>
            <w:shd w:val="clear" w:color="auto" w:fill="auto"/>
            <w:vAlign w:val="center"/>
          </w:tcPr>
          <w:p w14:paraId="0561993A" w14:textId="01E74DC3" w:rsidR="00B666B9" w:rsidRPr="00B153F9" w:rsidRDefault="00B666B9" w:rsidP="00B666B9">
            <w:pPr>
              <w:autoSpaceDE w:val="0"/>
              <w:autoSpaceDN w:val="0"/>
              <w:adjustRightInd w:val="0"/>
              <w:spacing w:after="0"/>
              <w:jc w:val="center"/>
              <w:rPr>
                <w:rFonts w:cs="Calibri"/>
                <w:b/>
                <w:sz w:val="20"/>
                <w:szCs w:val="20"/>
              </w:rPr>
            </w:pPr>
            <w:r w:rsidRPr="00B153F9">
              <w:rPr>
                <w:rFonts w:cs="Calibri"/>
                <w:b/>
                <w:sz w:val="20"/>
                <w:szCs w:val="20"/>
              </w:rPr>
              <w:t>ANO</w:t>
            </w:r>
          </w:p>
        </w:tc>
      </w:tr>
      <w:tr w:rsidR="00B666B9" w:rsidRPr="00AA59A9" w14:paraId="18D4911A" w14:textId="77777777" w:rsidTr="00BA24BF">
        <w:trPr>
          <w:trHeight w:val="351"/>
        </w:trPr>
        <w:tc>
          <w:tcPr>
            <w:tcW w:w="1641" w:type="dxa"/>
            <w:shd w:val="clear" w:color="auto" w:fill="auto"/>
            <w:vAlign w:val="center"/>
          </w:tcPr>
          <w:p w14:paraId="18D49115" w14:textId="5EB2C209" w:rsidR="00B666B9" w:rsidRPr="00B153F9" w:rsidRDefault="00AF555A" w:rsidP="00B666B9">
            <w:pPr>
              <w:autoSpaceDE w:val="0"/>
              <w:autoSpaceDN w:val="0"/>
              <w:adjustRightInd w:val="0"/>
              <w:spacing w:after="0"/>
              <w:jc w:val="center"/>
              <w:rPr>
                <w:rFonts w:cs="Calibri"/>
                <w:sz w:val="20"/>
                <w:szCs w:val="20"/>
              </w:rPr>
            </w:pPr>
            <w:r w:rsidRPr="00B153F9">
              <w:rPr>
                <w:rFonts w:eastAsia="Times New Roman" w:cs="Calibri"/>
                <w:color w:val="000000"/>
                <w:sz w:val="20"/>
                <w:szCs w:val="20"/>
                <w:lang w:eastAsia="cs-CZ"/>
              </w:rPr>
              <w:t>31.7</w:t>
            </w:r>
            <w:r w:rsidR="00B666B9" w:rsidRPr="00B153F9">
              <w:rPr>
                <w:rFonts w:eastAsia="Times New Roman" w:cs="Calibri"/>
                <w:color w:val="000000"/>
                <w:sz w:val="20"/>
                <w:szCs w:val="20"/>
                <w:lang w:eastAsia="cs-CZ"/>
              </w:rPr>
              <w:t>. 2021</w:t>
            </w:r>
          </w:p>
        </w:tc>
        <w:tc>
          <w:tcPr>
            <w:tcW w:w="2523" w:type="dxa"/>
            <w:vAlign w:val="center"/>
          </w:tcPr>
          <w:p w14:paraId="18D49116" w14:textId="1F11BDCF" w:rsidR="00B666B9" w:rsidRPr="00B153F9" w:rsidRDefault="00AF555A" w:rsidP="00B666B9">
            <w:pPr>
              <w:autoSpaceDE w:val="0"/>
              <w:autoSpaceDN w:val="0"/>
              <w:adjustRightInd w:val="0"/>
              <w:spacing w:after="0"/>
              <w:jc w:val="center"/>
              <w:rPr>
                <w:rFonts w:cs="Calibri"/>
                <w:b/>
                <w:sz w:val="20"/>
                <w:szCs w:val="20"/>
              </w:rPr>
            </w:pPr>
            <w:r w:rsidRPr="00B153F9">
              <w:rPr>
                <w:rFonts w:eastAsia="Times New Roman" w:cs="Calibri"/>
                <w:color w:val="000000"/>
                <w:sz w:val="20"/>
                <w:szCs w:val="20"/>
                <w:lang w:eastAsia="cs-CZ"/>
              </w:rPr>
              <w:t>Mělník</w:t>
            </w:r>
            <w:r w:rsidR="00B666B9" w:rsidRPr="00B153F9">
              <w:rPr>
                <w:rFonts w:eastAsia="Times New Roman" w:cs="Calibri"/>
                <w:color w:val="000000"/>
                <w:sz w:val="20"/>
                <w:szCs w:val="20"/>
                <w:lang w:eastAsia="cs-CZ"/>
              </w:rPr>
              <w:t xml:space="preserve"> (STT)</w:t>
            </w:r>
          </w:p>
        </w:tc>
        <w:tc>
          <w:tcPr>
            <w:tcW w:w="1433" w:type="dxa"/>
            <w:shd w:val="clear" w:color="auto" w:fill="auto"/>
            <w:vAlign w:val="center"/>
          </w:tcPr>
          <w:p w14:paraId="18D49117" w14:textId="77777777" w:rsidR="00B666B9" w:rsidRPr="00B153F9" w:rsidRDefault="00B666B9" w:rsidP="00B666B9">
            <w:pPr>
              <w:autoSpaceDE w:val="0"/>
              <w:autoSpaceDN w:val="0"/>
              <w:adjustRightInd w:val="0"/>
              <w:spacing w:after="0"/>
              <w:jc w:val="center"/>
              <w:rPr>
                <w:rFonts w:cs="Calibri"/>
                <w:b/>
                <w:sz w:val="20"/>
                <w:szCs w:val="20"/>
              </w:rPr>
            </w:pPr>
            <w:r w:rsidRPr="00B153F9">
              <w:rPr>
                <w:rFonts w:cs="Calibri"/>
                <w:b/>
                <w:sz w:val="20"/>
                <w:szCs w:val="20"/>
              </w:rPr>
              <w:t>ANO</w:t>
            </w:r>
          </w:p>
        </w:tc>
        <w:tc>
          <w:tcPr>
            <w:tcW w:w="1526" w:type="dxa"/>
            <w:shd w:val="clear" w:color="auto" w:fill="auto"/>
            <w:vAlign w:val="center"/>
          </w:tcPr>
          <w:p w14:paraId="18D49118" w14:textId="77777777" w:rsidR="00B666B9" w:rsidRPr="00B153F9" w:rsidRDefault="00B666B9" w:rsidP="00B666B9">
            <w:pPr>
              <w:autoSpaceDE w:val="0"/>
              <w:autoSpaceDN w:val="0"/>
              <w:adjustRightInd w:val="0"/>
              <w:spacing w:after="0"/>
              <w:jc w:val="center"/>
              <w:rPr>
                <w:rFonts w:cs="Calibri"/>
                <w:b/>
                <w:sz w:val="20"/>
                <w:szCs w:val="20"/>
              </w:rPr>
            </w:pPr>
            <w:r w:rsidRPr="00B153F9">
              <w:rPr>
                <w:rFonts w:cs="Calibri"/>
                <w:b/>
                <w:sz w:val="20"/>
                <w:szCs w:val="20"/>
              </w:rPr>
              <w:t>ANO</w:t>
            </w:r>
          </w:p>
        </w:tc>
        <w:tc>
          <w:tcPr>
            <w:tcW w:w="1800" w:type="dxa"/>
            <w:shd w:val="clear" w:color="auto" w:fill="auto"/>
            <w:vAlign w:val="center"/>
          </w:tcPr>
          <w:p w14:paraId="18D49119" w14:textId="03BBCF1F" w:rsidR="00B666B9" w:rsidRPr="00B153F9" w:rsidRDefault="00AF555A" w:rsidP="00B666B9">
            <w:pPr>
              <w:autoSpaceDE w:val="0"/>
              <w:autoSpaceDN w:val="0"/>
              <w:adjustRightInd w:val="0"/>
              <w:spacing w:after="0"/>
              <w:jc w:val="center"/>
              <w:rPr>
                <w:rFonts w:cs="Calibri"/>
                <w:sz w:val="20"/>
                <w:szCs w:val="20"/>
              </w:rPr>
            </w:pPr>
            <w:r w:rsidRPr="00B153F9">
              <w:rPr>
                <w:rFonts w:cs="Calibri"/>
                <w:b/>
                <w:sz w:val="20"/>
                <w:szCs w:val="20"/>
              </w:rPr>
              <w:t>ANO</w:t>
            </w:r>
          </w:p>
        </w:tc>
      </w:tr>
      <w:tr w:rsidR="004C518F" w:rsidRPr="00AA59A9" w14:paraId="4ED0E036" w14:textId="77777777" w:rsidTr="00BA24BF">
        <w:trPr>
          <w:trHeight w:val="351"/>
        </w:trPr>
        <w:tc>
          <w:tcPr>
            <w:tcW w:w="1641" w:type="dxa"/>
            <w:shd w:val="clear" w:color="auto" w:fill="auto"/>
            <w:vAlign w:val="center"/>
          </w:tcPr>
          <w:p w14:paraId="672A52AA" w14:textId="6751030F" w:rsidR="004C518F" w:rsidRPr="00B153F9" w:rsidRDefault="004C518F" w:rsidP="004C518F">
            <w:pPr>
              <w:autoSpaceDE w:val="0"/>
              <w:autoSpaceDN w:val="0"/>
              <w:adjustRightInd w:val="0"/>
              <w:spacing w:after="0"/>
              <w:jc w:val="center"/>
              <w:rPr>
                <w:rFonts w:eastAsia="Times New Roman" w:cs="Calibri"/>
                <w:color w:val="000000"/>
                <w:sz w:val="20"/>
                <w:szCs w:val="20"/>
                <w:lang w:eastAsia="cs-CZ"/>
              </w:rPr>
            </w:pPr>
            <w:r w:rsidRPr="00B153F9">
              <w:rPr>
                <w:rFonts w:eastAsia="Times New Roman" w:cs="Calibri"/>
                <w:color w:val="000000"/>
                <w:sz w:val="20"/>
                <w:szCs w:val="20"/>
                <w:lang w:eastAsia="cs-CZ"/>
              </w:rPr>
              <w:t>28.8. 2021</w:t>
            </w:r>
          </w:p>
        </w:tc>
        <w:tc>
          <w:tcPr>
            <w:tcW w:w="2523" w:type="dxa"/>
            <w:vAlign w:val="center"/>
          </w:tcPr>
          <w:p w14:paraId="5DB23546" w14:textId="74FACD83" w:rsidR="004C518F" w:rsidRPr="00B153F9" w:rsidRDefault="004C518F" w:rsidP="004C518F">
            <w:pPr>
              <w:autoSpaceDE w:val="0"/>
              <w:autoSpaceDN w:val="0"/>
              <w:adjustRightInd w:val="0"/>
              <w:spacing w:after="0"/>
              <w:jc w:val="center"/>
              <w:rPr>
                <w:rFonts w:eastAsia="Times New Roman" w:cs="Calibri"/>
                <w:color w:val="000000"/>
                <w:sz w:val="20"/>
                <w:szCs w:val="20"/>
                <w:lang w:eastAsia="cs-CZ"/>
              </w:rPr>
            </w:pPr>
            <w:r w:rsidRPr="00B153F9">
              <w:rPr>
                <w:rFonts w:eastAsia="Times New Roman" w:cs="Calibri"/>
                <w:color w:val="000000"/>
                <w:sz w:val="20"/>
                <w:szCs w:val="20"/>
                <w:lang w:eastAsia="cs-CZ"/>
              </w:rPr>
              <w:t>Brno (STT)</w:t>
            </w:r>
          </w:p>
        </w:tc>
        <w:tc>
          <w:tcPr>
            <w:tcW w:w="1433" w:type="dxa"/>
            <w:shd w:val="clear" w:color="auto" w:fill="auto"/>
            <w:vAlign w:val="center"/>
          </w:tcPr>
          <w:p w14:paraId="18B29F64" w14:textId="54AB0D14" w:rsidR="004C518F" w:rsidRPr="00B153F9" w:rsidRDefault="004C518F" w:rsidP="004C518F">
            <w:pPr>
              <w:autoSpaceDE w:val="0"/>
              <w:autoSpaceDN w:val="0"/>
              <w:adjustRightInd w:val="0"/>
              <w:spacing w:after="0"/>
              <w:jc w:val="center"/>
              <w:rPr>
                <w:rFonts w:cs="Calibri"/>
                <w:b/>
                <w:sz w:val="20"/>
                <w:szCs w:val="20"/>
              </w:rPr>
            </w:pPr>
            <w:r w:rsidRPr="00B153F9">
              <w:rPr>
                <w:rFonts w:cs="Calibri"/>
                <w:sz w:val="20"/>
                <w:szCs w:val="20"/>
              </w:rPr>
              <w:t>NE</w:t>
            </w:r>
          </w:p>
        </w:tc>
        <w:tc>
          <w:tcPr>
            <w:tcW w:w="1526" w:type="dxa"/>
            <w:shd w:val="clear" w:color="auto" w:fill="auto"/>
            <w:vAlign w:val="center"/>
          </w:tcPr>
          <w:p w14:paraId="17997475" w14:textId="4121A716" w:rsidR="004C518F" w:rsidRPr="00B153F9" w:rsidRDefault="004C518F" w:rsidP="004C518F">
            <w:pPr>
              <w:autoSpaceDE w:val="0"/>
              <w:autoSpaceDN w:val="0"/>
              <w:adjustRightInd w:val="0"/>
              <w:spacing w:after="0"/>
              <w:jc w:val="center"/>
              <w:rPr>
                <w:rFonts w:cs="Calibri"/>
                <w:b/>
                <w:sz w:val="20"/>
                <w:szCs w:val="20"/>
              </w:rPr>
            </w:pPr>
            <w:r w:rsidRPr="00B153F9">
              <w:rPr>
                <w:rFonts w:cs="Calibri"/>
                <w:b/>
                <w:sz w:val="20"/>
                <w:szCs w:val="20"/>
              </w:rPr>
              <w:t>ANO</w:t>
            </w:r>
          </w:p>
        </w:tc>
        <w:tc>
          <w:tcPr>
            <w:tcW w:w="1800" w:type="dxa"/>
            <w:shd w:val="clear" w:color="auto" w:fill="auto"/>
            <w:vAlign w:val="center"/>
          </w:tcPr>
          <w:p w14:paraId="751557A9" w14:textId="4313C345" w:rsidR="004C518F" w:rsidRPr="00B153F9" w:rsidRDefault="004C518F" w:rsidP="004C518F">
            <w:pPr>
              <w:autoSpaceDE w:val="0"/>
              <w:autoSpaceDN w:val="0"/>
              <w:adjustRightInd w:val="0"/>
              <w:spacing w:after="0"/>
              <w:jc w:val="center"/>
              <w:rPr>
                <w:rFonts w:cs="Calibri"/>
                <w:b/>
                <w:sz w:val="20"/>
                <w:szCs w:val="20"/>
              </w:rPr>
            </w:pPr>
            <w:r w:rsidRPr="00B153F9">
              <w:rPr>
                <w:rFonts w:cs="Calibri"/>
                <w:b/>
                <w:sz w:val="20"/>
                <w:szCs w:val="20"/>
              </w:rPr>
              <w:t>ANO</w:t>
            </w:r>
          </w:p>
        </w:tc>
      </w:tr>
      <w:tr w:rsidR="004C518F" w:rsidRPr="00AA59A9" w14:paraId="2DD4F0AE" w14:textId="77777777" w:rsidTr="00BA24BF">
        <w:trPr>
          <w:trHeight w:val="351"/>
        </w:trPr>
        <w:tc>
          <w:tcPr>
            <w:tcW w:w="1641" w:type="dxa"/>
            <w:tcBorders>
              <w:bottom w:val="single" w:sz="4" w:space="0" w:color="auto"/>
            </w:tcBorders>
            <w:shd w:val="clear" w:color="auto" w:fill="auto"/>
            <w:vAlign w:val="center"/>
          </w:tcPr>
          <w:p w14:paraId="53739D59" w14:textId="46149041" w:rsidR="004C518F" w:rsidRPr="00B153F9" w:rsidRDefault="004C518F" w:rsidP="004C518F">
            <w:pPr>
              <w:autoSpaceDE w:val="0"/>
              <w:autoSpaceDN w:val="0"/>
              <w:adjustRightInd w:val="0"/>
              <w:spacing w:after="0"/>
              <w:jc w:val="center"/>
              <w:rPr>
                <w:rFonts w:eastAsia="Times New Roman" w:cs="Calibri"/>
                <w:color w:val="000000"/>
                <w:sz w:val="20"/>
                <w:szCs w:val="20"/>
                <w:lang w:eastAsia="cs-CZ"/>
              </w:rPr>
            </w:pPr>
            <w:r w:rsidRPr="00B153F9">
              <w:rPr>
                <w:rFonts w:eastAsia="Times New Roman" w:cs="Calibri"/>
                <w:color w:val="000000"/>
                <w:sz w:val="20"/>
                <w:szCs w:val="20"/>
                <w:lang w:eastAsia="cs-CZ"/>
              </w:rPr>
              <w:t>10.-11.9. 2021</w:t>
            </w:r>
          </w:p>
        </w:tc>
        <w:tc>
          <w:tcPr>
            <w:tcW w:w="2523" w:type="dxa"/>
            <w:tcBorders>
              <w:bottom w:val="single" w:sz="4" w:space="0" w:color="auto"/>
            </w:tcBorders>
            <w:vAlign w:val="center"/>
          </w:tcPr>
          <w:p w14:paraId="15683A00" w14:textId="6EDF1995" w:rsidR="004C518F" w:rsidRPr="00B153F9" w:rsidRDefault="004C518F" w:rsidP="004C518F">
            <w:pPr>
              <w:autoSpaceDE w:val="0"/>
              <w:autoSpaceDN w:val="0"/>
              <w:adjustRightInd w:val="0"/>
              <w:spacing w:after="0"/>
              <w:jc w:val="center"/>
              <w:rPr>
                <w:rFonts w:eastAsia="Times New Roman" w:cs="Calibri"/>
                <w:color w:val="000000"/>
                <w:sz w:val="20"/>
                <w:szCs w:val="20"/>
                <w:lang w:eastAsia="cs-CZ"/>
              </w:rPr>
            </w:pPr>
            <w:r w:rsidRPr="00B153F9">
              <w:rPr>
                <w:rFonts w:eastAsia="Times New Roman" w:cs="Calibri"/>
                <w:color w:val="000000"/>
                <w:sz w:val="20"/>
                <w:szCs w:val="20"/>
                <w:lang w:eastAsia="cs-CZ"/>
              </w:rPr>
              <w:t>Karlovy Vary (STT)</w:t>
            </w:r>
          </w:p>
        </w:tc>
        <w:tc>
          <w:tcPr>
            <w:tcW w:w="1433" w:type="dxa"/>
            <w:tcBorders>
              <w:bottom w:val="single" w:sz="4" w:space="0" w:color="auto"/>
            </w:tcBorders>
            <w:shd w:val="clear" w:color="auto" w:fill="auto"/>
            <w:vAlign w:val="center"/>
          </w:tcPr>
          <w:p w14:paraId="5A85BD3B" w14:textId="1A91870C" w:rsidR="004C518F" w:rsidRPr="00B153F9" w:rsidRDefault="004C518F" w:rsidP="004C518F">
            <w:pPr>
              <w:autoSpaceDE w:val="0"/>
              <w:autoSpaceDN w:val="0"/>
              <w:adjustRightInd w:val="0"/>
              <w:spacing w:after="0"/>
              <w:jc w:val="center"/>
              <w:rPr>
                <w:rFonts w:cs="Calibri"/>
                <w:b/>
                <w:sz w:val="20"/>
                <w:szCs w:val="20"/>
              </w:rPr>
            </w:pPr>
            <w:r w:rsidRPr="00B153F9">
              <w:rPr>
                <w:rFonts w:cs="Calibri"/>
                <w:b/>
                <w:sz w:val="20"/>
                <w:szCs w:val="20"/>
              </w:rPr>
              <w:t>ANO</w:t>
            </w:r>
          </w:p>
        </w:tc>
        <w:tc>
          <w:tcPr>
            <w:tcW w:w="1526" w:type="dxa"/>
            <w:tcBorders>
              <w:bottom w:val="single" w:sz="4" w:space="0" w:color="auto"/>
            </w:tcBorders>
            <w:shd w:val="clear" w:color="auto" w:fill="auto"/>
            <w:vAlign w:val="center"/>
          </w:tcPr>
          <w:p w14:paraId="57B97938" w14:textId="1C39056B" w:rsidR="004C518F" w:rsidRPr="00B153F9" w:rsidRDefault="004C518F" w:rsidP="004C518F">
            <w:pPr>
              <w:autoSpaceDE w:val="0"/>
              <w:autoSpaceDN w:val="0"/>
              <w:adjustRightInd w:val="0"/>
              <w:spacing w:after="0"/>
              <w:jc w:val="center"/>
              <w:rPr>
                <w:rFonts w:cs="Calibri"/>
                <w:b/>
                <w:sz w:val="20"/>
                <w:szCs w:val="20"/>
              </w:rPr>
            </w:pPr>
            <w:r w:rsidRPr="00B153F9">
              <w:rPr>
                <w:rFonts w:cs="Calibri"/>
                <w:b/>
                <w:sz w:val="20"/>
                <w:szCs w:val="20"/>
              </w:rPr>
              <w:t>ANO</w:t>
            </w:r>
          </w:p>
        </w:tc>
        <w:tc>
          <w:tcPr>
            <w:tcW w:w="1800" w:type="dxa"/>
            <w:tcBorders>
              <w:bottom w:val="single" w:sz="4" w:space="0" w:color="auto"/>
            </w:tcBorders>
            <w:shd w:val="clear" w:color="auto" w:fill="auto"/>
            <w:vAlign w:val="center"/>
          </w:tcPr>
          <w:p w14:paraId="016C2BB2" w14:textId="34D721C8" w:rsidR="004C518F" w:rsidRPr="00B153F9" w:rsidRDefault="004C518F" w:rsidP="004C518F">
            <w:pPr>
              <w:autoSpaceDE w:val="0"/>
              <w:autoSpaceDN w:val="0"/>
              <w:adjustRightInd w:val="0"/>
              <w:spacing w:after="0"/>
              <w:jc w:val="center"/>
              <w:rPr>
                <w:rFonts w:cs="Calibri"/>
                <w:sz w:val="20"/>
                <w:szCs w:val="20"/>
              </w:rPr>
            </w:pPr>
            <w:r w:rsidRPr="00B153F9">
              <w:rPr>
                <w:rFonts w:cs="Calibri"/>
                <w:sz w:val="20"/>
                <w:szCs w:val="20"/>
              </w:rPr>
              <w:t>NE</w:t>
            </w:r>
          </w:p>
        </w:tc>
      </w:tr>
    </w:tbl>
    <w:p w14:paraId="18D4911B" w14:textId="0A2E8EB8" w:rsidR="009F5E11" w:rsidRPr="00AA59A9" w:rsidRDefault="009F5E11" w:rsidP="00707D86">
      <w:pPr>
        <w:spacing w:before="40" w:after="0"/>
        <w:rPr>
          <w:rFonts w:cs="Calibri"/>
        </w:rPr>
      </w:pPr>
      <w:r w:rsidRPr="00AA59A9">
        <w:rPr>
          <w:rFonts w:cs="Calibri"/>
        </w:rPr>
        <w:t xml:space="preserve">*    </w:t>
      </w:r>
      <w:proofErr w:type="gramStart"/>
      <w:r w:rsidRPr="00AA59A9">
        <w:rPr>
          <w:rFonts w:cs="Calibri"/>
        </w:rPr>
        <w:t>koeficient  1</w:t>
      </w:r>
      <w:proofErr w:type="gramEnd"/>
      <w:r w:rsidRPr="00AA59A9">
        <w:rPr>
          <w:rFonts w:cs="Calibri"/>
        </w:rPr>
        <w:t xml:space="preserve">,1  ČP </w:t>
      </w:r>
      <w:r w:rsidR="00707D86" w:rsidRPr="00AA59A9">
        <w:rPr>
          <w:rFonts w:cs="Calibri"/>
        </w:rPr>
        <w:t>–</w:t>
      </w:r>
      <w:r w:rsidR="00BA24BF" w:rsidRPr="00AA59A9">
        <w:rPr>
          <w:rFonts w:cs="Calibri"/>
        </w:rPr>
        <w:t xml:space="preserve"> štafet Zlín </w:t>
      </w:r>
      <w:r w:rsidR="00B153F9" w:rsidRPr="00B153F9">
        <w:rPr>
          <w:rFonts w:cs="Calibri"/>
          <w:shd w:val="clear" w:color="auto" w:fill="FFFF00"/>
        </w:rPr>
        <w:t>26.9</w:t>
      </w:r>
      <w:r w:rsidRPr="00B153F9">
        <w:rPr>
          <w:rFonts w:cs="Calibri"/>
          <w:shd w:val="clear" w:color="auto" w:fill="FFFF00"/>
        </w:rPr>
        <w:t>.</w:t>
      </w:r>
      <w:r w:rsidR="00B666B9" w:rsidRPr="00B153F9">
        <w:rPr>
          <w:rFonts w:cs="Calibri"/>
          <w:shd w:val="clear" w:color="auto" w:fill="FFFF00"/>
        </w:rPr>
        <w:t>2021</w:t>
      </w:r>
      <w:r w:rsidR="00A16FB6" w:rsidRPr="00AA59A9">
        <w:rPr>
          <w:rFonts w:cs="Calibri"/>
        </w:rPr>
        <w:t>, ČP – štafet 25.7.2021 Račice</w:t>
      </w:r>
    </w:p>
    <w:p w14:paraId="18D4911C" w14:textId="4822A92A" w:rsidR="0051381F" w:rsidRDefault="0051381F" w:rsidP="00707D86">
      <w:pPr>
        <w:rPr>
          <w:rFonts w:cs="Calibri"/>
        </w:rPr>
      </w:pPr>
      <w:r w:rsidRPr="00AA59A9">
        <w:rPr>
          <w:rFonts w:cs="Calibri"/>
        </w:rPr>
        <w:t>*</w:t>
      </w:r>
      <w:proofErr w:type="gramStart"/>
      <w:r w:rsidR="009F5E11" w:rsidRPr="00AA59A9">
        <w:rPr>
          <w:rFonts w:cs="Calibri"/>
        </w:rPr>
        <w:t>*</w:t>
      </w:r>
      <w:r w:rsidRPr="00AA59A9">
        <w:rPr>
          <w:rFonts w:cs="Calibri"/>
        </w:rPr>
        <w:t xml:space="preserve"> </w:t>
      </w:r>
      <w:r w:rsidR="00707D86" w:rsidRPr="00AA59A9">
        <w:rPr>
          <w:rFonts w:cs="Calibri"/>
        </w:rPr>
        <w:t xml:space="preserve"> koeficient</w:t>
      </w:r>
      <w:proofErr w:type="gramEnd"/>
      <w:r w:rsidR="00707D86" w:rsidRPr="00AA59A9">
        <w:rPr>
          <w:rFonts w:cs="Calibri"/>
        </w:rPr>
        <w:t xml:space="preserve">  1,2  MČR – </w:t>
      </w:r>
      <w:r w:rsidRPr="00AA59A9">
        <w:rPr>
          <w:rFonts w:cs="Calibri"/>
        </w:rPr>
        <w:t>štafet</w:t>
      </w:r>
      <w:r w:rsidR="00BA24BF" w:rsidRPr="00AA59A9">
        <w:rPr>
          <w:rFonts w:cs="Calibri"/>
        </w:rPr>
        <w:t xml:space="preserve"> Příbram </w:t>
      </w:r>
      <w:r w:rsidR="00B666B9" w:rsidRPr="00AA59A9">
        <w:rPr>
          <w:rFonts w:cs="Calibri"/>
        </w:rPr>
        <w:t>13.6</w:t>
      </w:r>
      <w:r w:rsidR="009F5E11" w:rsidRPr="00AA59A9">
        <w:rPr>
          <w:rFonts w:cs="Calibri"/>
        </w:rPr>
        <w:t>.</w:t>
      </w:r>
      <w:r w:rsidR="00B666B9" w:rsidRPr="00AA59A9">
        <w:rPr>
          <w:rFonts w:cs="Calibri"/>
        </w:rPr>
        <w:t>2021</w:t>
      </w:r>
    </w:p>
    <w:p w14:paraId="18D4911D" w14:textId="77777777" w:rsidR="00271846" w:rsidRDefault="00271846">
      <w:pPr>
        <w:spacing w:after="0" w:line="240" w:lineRule="auto"/>
        <w:rPr>
          <w:rFonts w:cs="Calibri"/>
        </w:rPr>
      </w:pPr>
      <w:r>
        <w:rPr>
          <w:rFonts w:cs="Calibri"/>
        </w:rPr>
        <w:br w:type="page"/>
      </w:r>
    </w:p>
    <w:p w14:paraId="18D4911E" w14:textId="65D3BF84" w:rsidR="006C66C0" w:rsidRPr="00AA59A9" w:rsidRDefault="00271846" w:rsidP="00A52B3F">
      <w:pPr>
        <w:pStyle w:val="Nadpis1"/>
      </w:pPr>
      <w:bookmarkStart w:id="318" w:name="_Toc31919097"/>
      <w:r w:rsidRPr="00AA59A9">
        <w:lastRenderedPageBreak/>
        <w:t xml:space="preserve">Příloha č. 3 – </w:t>
      </w:r>
      <w:r w:rsidR="006C66C0" w:rsidRPr="00AA59A9">
        <w:t>Dodatek k pravidlům ČTA 2018 pro rok 20</w:t>
      </w:r>
      <w:r w:rsidR="00335781" w:rsidRPr="00AA59A9">
        <w:t>2</w:t>
      </w:r>
      <w:bookmarkEnd w:id="318"/>
      <w:r w:rsidR="00351D3A" w:rsidRPr="00AA59A9">
        <w:t>1</w:t>
      </w:r>
    </w:p>
    <w:p w14:paraId="2FC61415" w14:textId="5CFD3F6C" w:rsidR="00AA59A9" w:rsidRPr="0051684E" w:rsidRDefault="00AA59A9" w:rsidP="00AA59A9">
      <w:pPr>
        <w:pStyle w:val="Styl1"/>
        <w:tabs>
          <w:tab w:val="num" w:pos="-6379"/>
        </w:tabs>
        <w:spacing w:after="120" w:line="276" w:lineRule="auto"/>
        <w:rPr>
          <w:rFonts w:ascii="Calibri" w:hAnsi="Calibri" w:cs="Calibri"/>
          <w:highlight w:val="yellow"/>
        </w:rPr>
      </w:pPr>
      <w:r>
        <w:rPr>
          <w:rFonts w:ascii="Calibri" w:hAnsi="Calibri" w:cs="Calibri"/>
          <w:highlight w:val="yellow"/>
        </w:rPr>
        <w:t xml:space="preserve"> </w:t>
      </w:r>
    </w:p>
    <w:p w14:paraId="2140D279" w14:textId="1FB5678D" w:rsidR="00351D3A" w:rsidRPr="00AA59A9" w:rsidRDefault="00AA59A9" w:rsidP="006C66C0">
      <w:pPr>
        <w:spacing w:after="0" w:line="240" w:lineRule="auto"/>
        <w:textAlignment w:val="baseline"/>
        <w:rPr>
          <w:rFonts w:eastAsia="Times New Roman" w:cstheme="minorHAnsi"/>
          <w:color w:val="000000"/>
          <w:szCs w:val="24"/>
          <w:lang w:eastAsia="cs-CZ"/>
        </w:rPr>
      </w:pPr>
      <w:proofErr w:type="gramStart"/>
      <w:r w:rsidRPr="00AA59A9">
        <w:rPr>
          <w:rFonts w:eastAsia="Times New Roman" w:cstheme="minorHAnsi"/>
          <w:color w:val="000000"/>
          <w:szCs w:val="24"/>
          <w:lang w:eastAsia="cs-CZ"/>
        </w:rPr>
        <w:t>Bude  doplněno</w:t>
      </w:r>
      <w:proofErr w:type="gramEnd"/>
      <w:r w:rsidRPr="00AA59A9">
        <w:rPr>
          <w:rFonts w:eastAsia="Times New Roman" w:cstheme="minorHAnsi"/>
          <w:color w:val="000000"/>
          <w:szCs w:val="24"/>
          <w:lang w:eastAsia="cs-CZ"/>
        </w:rPr>
        <w:t xml:space="preserve"> do 30.</w:t>
      </w:r>
      <w:r w:rsidR="00A960A3">
        <w:rPr>
          <w:rFonts w:eastAsia="Times New Roman" w:cstheme="minorHAnsi"/>
          <w:color w:val="000000"/>
          <w:szCs w:val="24"/>
          <w:lang w:eastAsia="cs-CZ"/>
        </w:rPr>
        <w:t>0</w:t>
      </w:r>
      <w:r w:rsidRPr="00AA59A9">
        <w:rPr>
          <w:rFonts w:eastAsia="Times New Roman" w:cstheme="minorHAnsi"/>
          <w:color w:val="000000"/>
          <w:szCs w:val="24"/>
          <w:lang w:eastAsia="cs-CZ"/>
        </w:rPr>
        <w:t>4. 2021</w:t>
      </w:r>
    </w:p>
    <w:p w14:paraId="4ED72979" w14:textId="77777777" w:rsidR="00351D3A" w:rsidRDefault="00351D3A" w:rsidP="006C66C0">
      <w:pPr>
        <w:spacing w:after="0" w:line="240" w:lineRule="auto"/>
        <w:textAlignment w:val="baseline"/>
        <w:rPr>
          <w:rFonts w:eastAsia="Times New Roman" w:cstheme="minorHAnsi"/>
          <w:color w:val="000000"/>
          <w:sz w:val="28"/>
          <w:szCs w:val="28"/>
          <w:lang w:eastAsia="cs-CZ"/>
        </w:rPr>
      </w:pPr>
    </w:p>
    <w:p w14:paraId="2F5EE5AB" w14:textId="77777777" w:rsidR="00351D3A" w:rsidRDefault="00351D3A" w:rsidP="006C66C0">
      <w:pPr>
        <w:spacing w:after="0" w:line="240" w:lineRule="auto"/>
        <w:textAlignment w:val="baseline"/>
        <w:rPr>
          <w:rFonts w:eastAsia="Times New Roman" w:cstheme="minorHAnsi"/>
          <w:color w:val="000000"/>
          <w:sz w:val="28"/>
          <w:szCs w:val="28"/>
          <w:lang w:eastAsia="cs-CZ"/>
        </w:rPr>
      </w:pPr>
    </w:p>
    <w:p w14:paraId="669D9B5F" w14:textId="77777777" w:rsidR="00351D3A" w:rsidRDefault="00351D3A" w:rsidP="006C66C0">
      <w:pPr>
        <w:spacing w:after="0" w:line="240" w:lineRule="auto"/>
        <w:textAlignment w:val="baseline"/>
        <w:rPr>
          <w:rFonts w:eastAsia="Times New Roman" w:cstheme="minorHAnsi"/>
          <w:color w:val="000000"/>
          <w:sz w:val="28"/>
          <w:szCs w:val="28"/>
          <w:lang w:eastAsia="cs-CZ"/>
        </w:rPr>
      </w:pPr>
    </w:p>
    <w:p w14:paraId="475E8BF0" w14:textId="77777777" w:rsidR="00351D3A" w:rsidRDefault="00351D3A" w:rsidP="006C66C0">
      <w:pPr>
        <w:spacing w:after="0" w:line="240" w:lineRule="auto"/>
        <w:textAlignment w:val="baseline"/>
        <w:rPr>
          <w:rFonts w:eastAsia="Times New Roman" w:cstheme="minorHAnsi"/>
          <w:color w:val="000000"/>
          <w:sz w:val="28"/>
          <w:szCs w:val="28"/>
          <w:lang w:eastAsia="cs-CZ"/>
        </w:rPr>
      </w:pPr>
    </w:p>
    <w:p w14:paraId="112B5CC4" w14:textId="77777777" w:rsidR="00351D3A" w:rsidRDefault="00351D3A" w:rsidP="006C66C0">
      <w:pPr>
        <w:spacing w:after="0" w:line="240" w:lineRule="auto"/>
        <w:textAlignment w:val="baseline"/>
        <w:rPr>
          <w:rFonts w:eastAsia="Times New Roman" w:cstheme="minorHAnsi"/>
          <w:color w:val="000000"/>
          <w:sz w:val="28"/>
          <w:szCs w:val="28"/>
          <w:lang w:eastAsia="cs-CZ"/>
        </w:rPr>
      </w:pPr>
    </w:p>
    <w:p w14:paraId="4792983B" w14:textId="77777777" w:rsidR="00351D3A" w:rsidRDefault="00351D3A" w:rsidP="006C66C0">
      <w:pPr>
        <w:spacing w:after="0" w:line="240" w:lineRule="auto"/>
        <w:textAlignment w:val="baseline"/>
        <w:rPr>
          <w:rFonts w:eastAsia="Times New Roman" w:cstheme="minorHAnsi"/>
          <w:color w:val="000000"/>
          <w:sz w:val="28"/>
          <w:szCs w:val="28"/>
          <w:lang w:eastAsia="cs-CZ"/>
        </w:rPr>
      </w:pPr>
    </w:p>
    <w:p w14:paraId="5DE6DEC8" w14:textId="77777777" w:rsidR="00351D3A" w:rsidRDefault="00351D3A" w:rsidP="006C66C0">
      <w:pPr>
        <w:spacing w:after="0" w:line="240" w:lineRule="auto"/>
        <w:textAlignment w:val="baseline"/>
        <w:rPr>
          <w:rFonts w:eastAsia="Times New Roman" w:cstheme="minorHAnsi"/>
          <w:color w:val="000000"/>
          <w:sz w:val="28"/>
          <w:szCs w:val="28"/>
          <w:lang w:eastAsia="cs-CZ"/>
        </w:rPr>
      </w:pPr>
    </w:p>
    <w:p w14:paraId="7CFD8634" w14:textId="77777777" w:rsidR="00351D3A" w:rsidRDefault="00351D3A" w:rsidP="006C66C0">
      <w:pPr>
        <w:spacing w:after="0" w:line="240" w:lineRule="auto"/>
        <w:textAlignment w:val="baseline"/>
        <w:rPr>
          <w:rFonts w:eastAsia="Times New Roman" w:cstheme="minorHAnsi"/>
          <w:color w:val="000000"/>
          <w:sz w:val="28"/>
          <w:szCs w:val="28"/>
          <w:lang w:eastAsia="cs-CZ"/>
        </w:rPr>
      </w:pPr>
    </w:p>
    <w:p w14:paraId="25127A25" w14:textId="77777777" w:rsidR="00351D3A" w:rsidRDefault="00351D3A" w:rsidP="006C66C0">
      <w:pPr>
        <w:spacing w:after="0" w:line="240" w:lineRule="auto"/>
        <w:textAlignment w:val="baseline"/>
        <w:rPr>
          <w:rFonts w:eastAsia="Times New Roman" w:cstheme="minorHAnsi"/>
          <w:color w:val="000000"/>
          <w:sz w:val="28"/>
          <w:szCs w:val="28"/>
          <w:lang w:eastAsia="cs-CZ"/>
        </w:rPr>
      </w:pPr>
    </w:p>
    <w:p w14:paraId="50E49DA7" w14:textId="77777777" w:rsidR="00351D3A" w:rsidRDefault="00351D3A" w:rsidP="006C66C0">
      <w:pPr>
        <w:spacing w:after="0" w:line="240" w:lineRule="auto"/>
        <w:textAlignment w:val="baseline"/>
        <w:rPr>
          <w:rFonts w:eastAsia="Times New Roman" w:cstheme="minorHAnsi"/>
          <w:color w:val="000000"/>
          <w:sz w:val="28"/>
          <w:szCs w:val="28"/>
          <w:lang w:eastAsia="cs-CZ"/>
        </w:rPr>
      </w:pPr>
    </w:p>
    <w:p w14:paraId="6D81030E" w14:textId="77777777" w:rsidR="00351D3A" w:rsidRDefault="00351D3A" w:rsidP="006C66C0">
      <w:pPr>
        <w:spacing w:after="0" w:line="240" w:lineRule="auto"/>
        <w:textAlignment w:val="baseline"/>
        <w:rPr>
          <w:rFonts w:eastAsia="Times New Roman" w:cstheme="minorHAnsi"/>
          <w:color w:val="000000"/>
          <w:sz w:val="28"/>
          <w:szCs w:val="28"/>
          <w:lang w:eastAsia="cs-CZ"/>
        </w:rPr>
      </w:pPr>
    </w:p>
    <w:p w14:paraId="095F25CD" w14:textId="77777777" w:rsidR="00351D3A" w:rsidRDefault="00351D3A" w:rsidP="006C66C0">
      <w:pPr>
        <w:spacing w:after="0" w:line="240" w:lineRule="auto"/>
        <w:textAlignment w:val="baseline"/>
        <w:rPr>
          <w:rFonts w:eastAsia="Times New Roman" w:cstheme="minorHAnsi"/>
          <w:color w:val="000000"/>
          <w:sz w:val="28"/>
          <w:szCs w:val="28"/>
          <w:lang w:eastAsia="cs-CZ"/>
        </w:rPr>
      </w:pPr>
    </w:p>
    <w:p w14:paraId="2239EABD" w14:textId="77777777" w:rsidR="00351D3A" w:rsidRDefault="00351D3A" w:rsidP="006C66C0">
      <w:pPr>
        <w:spacing w:after="0" w:line="240" w:lineRule="auto"/>
        <w:textAlignment w:val="baseline"/>
        <w:rPr>
          <w:rFonts w:eastAsia="Times New Roman" w:cstheme="minorHAnsi"/>
          <w:color w:val="000000"/>
          <w:sz w:val="28"/>
          <w:szCs w:val="28"/>
          <w:lang w:eastAsia="cs-CZ"/>
        </w:rPr>
      </w:pPr>
    </w:p>
    <w:p w14:paraId="22EF1028" w14:textId="77777777" w:rsidR="00351D3A" w:rsidRDefault="00351D3A" w:rsidP="006C66C0">
      <w:pPr>
        <w:spacing w:after="0" w:line="240" w:lineRule="auto"/>
        <w:textAlignment w:val="baseline"/>
        <w:rPr>
          <w:rFonts w:eastAsia="Times New Roman" w:cstheme="minorHAnsi"/>
          <w:color w:val="000000"/>
          <w:sz w:val="28"/>
          <w:szCs w:val="28"/>
          <w:lang w:eastAsia="cs-CZ"/>
        </w:rPr>
      </w:pPr>
    </w:p>
    <w:p w14:paraId="484B8A8C" w14:textId="77777777" w:rsidR="00351D3A" w:rsidRDefault="00351D3A" w:rsidP="006C66C0">
      <w:pPr>
        <w:spacing w:after="0" w:line="240" w:lineRule="auto"/>
        <w:textAlignment w:val="baseline"/>
        <w:rPr>
          <w:rFonts w:eastAsia="Times New Roman" w:cstheme="minorHAnsi"/>
          <w:color w:val="000000"/>
          <w:sz w:val="28"/>
          <w:szCs w:val="28"/>
          <w:lang w:eastAsia="cs-CZ"/>
        </w:rPr>
      </w:pPr>
    </w:p>
    <w:p w14:paraId="150F09A8" w14:textId="77777777" w:rsidR="00351D3A" w:rsidRDefault="00351D3A" w:rsidP="006C66C0">
      <w:pPr>
        <w:spacing w:after="0" w:line="240" w:lineRule="auto"/>
        <w:textAlignment w:val="baseline"/>
        <w:rPr>
          <w:rFonts w:eastAsia="Times New Roman" w:cstheme="minorHAnsi"/>
          <w:color w:val="000000"/>
          <w:sz w:val="28"/>
          <w:szCs w:val="28"/>
          <w:lang w:eastAsia="cs-CZ"/>
        </w:rPr>
      </w:pPr>
    </w:p>
    <w:p w14:paraId="7CF241FA" w14:textId="77777777" w:rsidR="00351D3A" w:rsidRDefault="00351D3A" w:rsidP="006C66C0">
      <w:pPr>
        <w:spacing w:after="0" w:line="240" w:lineRule="auto"/>
        <w:textAlignment w:val="baseline"/>
        <w:rPr>
          <w:rFonts w:eastAsia="Times New Roman" w:cstheme="minorHAnsi"/>
          <w:color w:val="000000"/>
          <w:sz w:val="28"/>
          <w:szCs w:val="28"/>
          <w:lang w:eastAsia="cs-CZ"/>
        </w:rPr>
      </w:pPr>
    </w:p>
    <w:p w14:paraId="74DA0CC0" w14:textId="77777777" w:rsidR="00351D3A" w:rsidRDefault="00351D3A" w:rsidP="006C66C0">
      <w:pPr>
        <w:spacing w:after="0" w:line="240" w:lineRule="auto"/>
        <w:textAlignment w:val="baseline"/>
        <w:rPr>
          <w:rFonts w:eastAsia="Times New Roman" w:cstheme="minorHAnsi"/>
          <w:color w:val="000000"/>
          <w:sz w:val="28"/>
          <w:szCs w:val="28"/>
          <w:lang w:eastAsia="cs-CZ"/>
        </w:rPr>
      </w:pPr>
    </w:p>
    <w:p w14:paraId="6C28288B" w14:textId="77777777" w:rsidR="00351D3A" w:rsidRDefault="00351D3A" w:rsidP="006C66C0">
      <w:pPr>
        <w:spacing w:after="0" w:line="240" w:lineRule="auto"/>
        <w:textAlignment w:val="baseline"/>
        <w:rPr>
          <w:rFonts w:eastAsia="Times New Roman" w:cstheme="minorHAnsi"/>
          <w:color w:val="000000"/>
          <w:sz w:val="28"/>
          <w:szCs w:val="28"/>
          <w:lang w:eastAsia="cs-CZ"/>
        </w:rPr>
      </w:pPr>
    </w:p>
    <w:p w14:paraId="5BA85401" w14:textId="77777777" w:rsidR="00351D3A" w:rsidRDefault="00351D3A" w:rsidP="006C66C0">
      <w:pPr>
        <w:spacing w:after="0" w:line="240" w:lineRule="auto"/>
        <w:textAlignment w:val="baseline"/>
        <w:rPr>
          <w:rFonts w:eastAsia="Times New Roman" w:cstheme="minorHAnsi"/>
          <w:color w:val="000000"/>
          <w:sz w:val="28"/>
          <w:szCs w:val="28"/>
          <w:lang w:eastAsia="cs-CZ"/>
        </w:rPr>
      </w:pPr>
    </w:p>
    <w:p w14:paraId="63AB9FC6" w14:textId="77777777" w:rsidR="00351D3A" w:rsidRDefault="00351D3A" w:rsidP="006C66C0">
      <w:pPr>
        <w:spacing w:after="0" w:line="240" w:lineRule="auto"/>
        <w:textAlignment w:val="baseline"/>
        <w:rPr>
          <w:rFonts w:eastAsia="Times New Roman" w:cstheme="minorHAnsi"/>
          <w:color w:val="000000"/>
          <w:sz w:val="28"/>
          <w:szCs w:val="28"/>
          <w:lang w:eastAsia="cs-CZ"/>
        </w:rPr>
      </w:pPr>
    </w:p>
    <w:p w14:paraId="4A1D60F8" w14:textId="77777777" w:rsidR="00351D3A" w:rsidRDefault="00351D3A" w:rsidP="006C66C0">
      <w:pPr>
        <w:spacing w:after="0" w:line="240" w:lineRule="auto"/>
        <w:textAlignment w:val="baseline"/>
        <w:rPr>
          <w:rFonts w:eastAsia="Times New Roman" w:cstheme="minorHAnsi"/>
          <w:color w:val="000000"/>
          <w:sz w:val="28"/>
          <w:szCs w:val="28"/>
          <w:lang w:eastAsia="cs-CZ"/>
        </w:rPr>
      </w:pPr>
    </w:p>
    <w:p w14:paraId="641DF577" w14:textId="77777777" w:rsidR="00351D3A" w:rsidRDefault="00351D3A" w:rsidP="006C66C0">
      <w:pPr>
        <w:spacing w:after="0" w:line="240" w:lineRule="auto"/>
        <w:textAlignment w:val="baseline"/>
        <w:rPr>
          <w:rFonts w:eastAsia="Times New Roman" w:cstheme="minorHAnsi"/>
          <w:color w:val="000000"/>
          <w:sz w:val="28"/>
          <w:szCs w:val="28"/>
          <w:lang w:eastAsia="cs-CZ"/>
        </w:rPr>
      </w:pPr>
    </w:p>
    <w:p w14:paraId="6C5EBB3B" w14:textId="77777777" w:rsidR="00351D3A" w:rsidRDefault="00351D3A" w:rsidP="006C66C0">
      <w:pPr>
        <w:spacing w:after="0" w:line="240" w:lineRule="auto"/>
        <w:textAlignment w:val="baseline"/>
        <w:rPr>
          <w:rFonts w:eastAsia="Times New Roman" w:cstheme="minorHAnsi"/>
          <w:color w:val="000000"/>
          <w:sz w:val="28"/>
          <w:szCs w:val="28"/>
          <w:lang w:eastAsia="cs-CZ"/>
        </w:rPr>
      </w:pPr>
    </w:p>
    <w:p w14:paraId="18D49139" w14:textId="77777777" w:rsidR="00271846" w:rsidRDefault="00271846" w:rsidP="006C66C0">
      <w:pPr>
        <w:spacing w:after="0" w:line="240" w:lineRule="auto"/>
        <w:textAlignment w:val="baseline"/>
        <w:rPr>
          <w:rFonts w:eastAsia="Times New Roman" w:cstheme="minorHAnsi"/>
          <w:color w:val="000000"/>
          <w:sz w:val="28"/>
          <w:szCs w:val="28"/>
          <w:lang w:eastAsia="cs-CZ"/>
        </w:rPr>
      </w:pPr>
    </w:p>
    <w:p w14:paraId="18D4913A" w14:textId="77777777" w:rsidR="00271846" w:rsidRDefault="00271846" w:rsidP="006C66C0">
      <w:pPr>
        <w:spacing w:after="0" w:line="240" w:lineRule="auto"/>
        <w:textAlignment w:val="baseline"/>
        <w:rPr>
          <w:rFonts w:eastAsia="Times New Roman" w:cstheme="minorHAnsi"/>
          <w:color w:val="000000"/>
          <w:sz w:val="28"/>
          <w:szCs w:val="28"/>
          <w:lang w:eastAsia="cs-CZ"/>
        </w:rPr>
      </w:pPr>
    </w:p>
    <w:p w14:paraId="18D4913B" w14:textId="77777777" w:rsidR="00271846" w:rsidRDefault="00271846" w:rsidP="006C66C0">
      <w:pPr>
        <w:spacing w:after="0" w:line="240" w:lineRule="auto"/>
        <w:textAlignment w:val="baseline"/>
        <w:rPr>
          <w:rFonts w:eastAsia="Times New Roman" w:cstheme="minorHAnsi"/>
          <w:color w:val="000000"/>
          <w:sz w:val="28"/>
          <w:szCs w:val="28"/>
          <w:lang w:eastAsia="cs-CZ"/>
        </w:rPr>
      </w:pPr>
    </w:p>
    <w:p w14:paraId="74ECADEB" w14:textId="77777777" w:rsidR="00AA59A9" w:rsidRDefault="00AA59A9" w:rsidP="006C66C0">
      <w:pPr>
        <w:spacing w:after="0" w:line="240" w:lineRule="auto"/>
        <w:textAlignment w:val="baseline"/>
        <w:rPr>
          <w:rFonts w:eastAsia="Times New Roman" w:cstheme="minorHAnsi"/>
          <w:color w:val="000000"/>
          <w:sz w:val="28"/>
          <w:szCs w:val="28"/>
          <w:lang w:eastAsia="cs-CZ"/>
        </w:rPr>
      </w:pPr>
    </w:p>
    <w:p w14:paraId="36D90DF4" w14:textId="77777777" w:rsidR="00AA59A9" w:rsidRDefault="00AA59A9" w:rsidP="006C66C0">
      <w:pPr>
        <w:spacing w:after="0" w:line="240" w:lineRule="auto"/>
        <w:textAlignment w:val="baseline"/>
        <w:rPr>
          <w:rFonts w:eastAsia="Times New Roman" w:cstheme="minorHAnsi"/>
          <w:color w:val="000000"/>
          <w:sz w:val="28"/>
          <w:szCs w:val="28"/>
          <w:lang w:eastAsia="cs-CZ"/>
        </w:rPr>
      </w:pPr>
    </w:p>
    <w:p w14:paraId="3FF90D9A" w14:textId="77777777" w:rsidR="00AA59A9" w:rsidRDefault="00AA59A9" w:rsidP="006C66C0">
      <w:pPr>
        <w:spacing w:after="0" w:line="240" w:lineRule="auto"/>
        <w:textAlignment w:val="baseline"/>
        <w:rPr>
          <w:rFonts w:eastAsia="Times New Roman" w:cstheme="minorHAnsi"/>
          <w:color w:val="000000"/>
          <w:sz w:val="28"/>
          <w:szCs w:val="28"/>
          <w:lang w:eastAsia="cs-CZ"/>
        </w:rPr>
      </w:pPr>
    </w:p>
    <w:p w14:paraId="18D4913C" w14:textId="77777777" w:rsidR="00271846" w:rsidRDefault="00271846" w:rsidP="006C66C0">
      <w:pPr>
        <w:spacing w:after="0" w:line="240" w:lineRule="auto"/>
        <w:textAlignment w:val="baseline"/>
        <w:rPr>
          <w:rFonts w:eastAsia="Times New Roman" w:cstheme="minorHAnsi"/>
          <w:color w:val="000000"/>
          <w:sz w:val="28"/>
          <w:szCs w:val="28"/>
          <w:lang w:eastAsia="cs-CZ"/>
        </w:rPr>
      </w:pPr>
    </w:p>
    <w:p w14:paraId="18D4913D" w14:textId="1BD347C5" w:rsidR="006C66C0" w:rsidRPr="00AA59A9" w:rsidRDefault="006C66C0" w:rsidP="006C66C0">
      <w:pPr>
        <w:spacing w:after="0" w:line="240" w:lineRule="auto"/>
        <w:textAlignment w:val="baseline"/>
        <w:rPr>
          <w:rFonts w:eastAsia="Times New Roman" w:cstheme="minorHAnsi"/>
          <w:color w:val="000000"/>
          <w:szCs w:val="24"/>
          <w:lang w:eastAsia="cs-CZ"/>
        </w:rPr>
      </w:pPr>
      <w:r w:rsidRPr="00AA59A9">
        <w:rPr>
          <w:rFonts w:eastAsia="Times New Roman" w:cstheme="minorHAnsi"/>
          <w:color w:val="000000"/>
          <w:szCs w:val="24"/>
          <w:lang w:eastAsia="cs-CZ"/>
        </w:rPr>
        <w:t>Schv</w:t>
      </w:r>
      <w:r w:rsidR="00AA59A9" w:rsidRPr="00AA59A9">
        <w:rPr>
          <w:rFonts w:eastAsia="Times New Roman" w:cstheme="minorHAnsi"/>
          <w:color w:val="000000"/>
          <w:szCs w:val="24"/>
          <w:lang w:eastAsia="cs-CZ"/>
        </w:rPr>
        <w:t>áleno technickou komisí dne …</w:t>
      </w:r>
      <w:proofErr w:type="gramStart"/>
      <w:r w:rsidR="00AA59A9" w:rsidRPr="00AA59A9">
        <w:rPr>
          <w:rFonts w:eastAsia="Times New Roman" w:cstheme="minorHAnsi"/>
          <w:color w:val="000000"/>
          <w:szCs w:val="24"/>
          <w:lang w:eastAsia="cs-CZ"/>
        </w:rPr>
        <w:t>…….</w:t>
      </w:r>
      <w:proofErr w:type="gramEnd"/>
      <w:r w:rsidRPr="00AA59A9">
        <w:rPr>
          <w:rFonts w:eastAsia="Times New Roman" w:cstheme="minorHAnsi"/>
          <w:color w:val="000000"/>
          <w:szCs w:val="24"/>
          <w:lang w:eastAsia="cs-CZ"/>
        </w:rPr>
        <w:t>20</w:t>
      </w:r>
      <w:r w:rsidR="00AA59A9" w:rsidRPr="00AA59A9">
        <w:rPr>
          <w:rFonts w:eastAsia="Times New Roman" w:cstheme="minorHAnsi"/>
          <w:color w:val="000000"/>
          <w:szCs w:val="24"/>
          <w:lang w:eastAsia="cs-CZ"/>
        </w:rPr>
        <w:t>21</w:t>
      </w:r>
    </w:p>
    <w:p w14:paraId="18D4913E" w14:textId="510598FA" w:rsidR="00271846" w:rsidRPr="0044522D" w:rsidRDefault="006C66C0" w:rsidP="006C66C0">
      <w:pPr>
        <w:spacing w:after="0" w:line="240" w:lineRule="auto"/>
        <w:textAlignment w:val="baseline"/>
        <w:rPr>
          <w:rFonts w:eastAsia="Times New Roman" w:cstheme="minorHAnsi"/>
          <w:color w:val="000000"/>
          <w:szCs w:val="24"/>
          <w:lang w:val="en-US" w:eastAsia="cs-CZ"/>
        </w:rPr>
      </w:pPr>
      <w:r w:rsidRPr="00AA59A9">
        <w:rPr>
          <w:rFonts w:eastAsia="Times New Roman" w:cstheme="minorHAnsi"/>
          <w:color w:val="000000"/>
          <w:szCs w:val="24"/>
          <w:lang w:eastAsia="cs-CZ"/>
        </w:rPr>
        <w:t>Za správnost odpovídá: Petr Mužíček</w:t>
      </w:r>
      <w:r w:rsidR="0076395B" w:rsidRPr="00AA59A9">
        <w:rPr>
          <w:rFonts w:eastAsia="Times New Roman" w:cstheme="minorHAnsi"/>
          <w:color w:val="000000"/>
          <w:szCs w:val="24"/>
          <w:lang w:eastAsia="cs-CZ"/>
        </w:rPr>
        <w:t xml:space="preserve">, </w:t>
      </w:r>
      <w:hyperlink r:id="rId25" w:history="1">
        <w:r w:rsidR="0076395B" w:rsidRPr="00AA59A9">
          <w:rPr>
            <w:rStyle w:val="Hypertextovodkaz"/>
            <w:rFonts w:eastAsia="Times New Roman" w:cstheme="minorHAnsi"/>
            <w:szCs w:val="24"/>
            <w:lang w:eastAsia="cs-CZ"/>
          </w:rPr>
          <w:t>petr</w:t>
        </w:r>
        <w:r w:rsidR="0076395B" w:rsidRPr="00AA59A9">
          <w:rPr>
            <w:rStyle w:val="Hypertextovodkaz"/>
            <w:rFonts w:eastAsia="Times New Roman" w:cstheme="minorHAnsi"/>
            <w:szCs w:val="24"/>
            <w:lang w:val="en-US" w:eastAsia="cs-CZ"/>
          </w:rPr>
          <w:t>.muzicek@triatlon.cz</w:t>
        </w:r>
      </w:hyperlink>
    </w:p>
    <w:p w14:paraId="368CC317" w14:textId="77777777" w:rsidR="0076395B" w:rsidRPr="0076395B" w:rsidRDefault="0076395B" w:rsidP="006C66C0">
      <w:pPr>
        <w:spacing w:after="0" w:line="240" w:lineRule="auto"/>
        <w:textAlignment w:val="baseline"/>
        <w:rPr>
          <w:rFonts w:eastAsia="Times New Roman" w:cstheme="minorHAnsi"/>
          <w:color w:val="000000"/>
          <w:sz w:val="28"/>
          <w:szCs w:val="28"/>
          <w:lang w:val="en-US" w:eastAsia="cs-CZ"/>
        </w:rPr>
      </w:pPr>
    </w:p>
    <w:p w14:paraId="18D4913F" w14:textId="11913922" w:rsidR="006C66C0" w:rsidRDefault="006C66C0" w:rsidP="00DF47D0">
      <w:pPr>
        <w:autoSpaceDE w:val="0"/>
        <w:autoSpaceDN w:val="0"/>
        <w:adjustRightInd w:val="0"/>
        <w:spacing w:after="0"/>
        <w:rPr>
          <w:rFonts w:cs="Calibri"/>
          <w:b/>
          <w:smallCaps/>
        </w:rPr>
      </w:pPr>
    </w:p>
    <w:p w14:paraId="0B497FEF" w14:textId="77777777" w:rsidR="002E43DF" w:rsidRDefault="002E43DF" w:rsidP="00DF47D0">
      <w:pPr>
        <w:autoSpaceDE w:val="0"/>
        <w:autoSpaceDN w:val="0"/>
        <w:adjustRightInd w:val="0"/>
        <w:spacing w:after="0"/>
        <w:rPr>
          <w:rFonts w:cs="Calibri"/>
          <w:b/>
          <w:smallCaps/>
        </w:rPr>
      </w:pPr>
    </w:p>
    <w:p w14:paraId="32C26F3F" w14:textId="56DA120D" w:rsidR="00A52B3F" w:rsidRDefault="00271846" w:rsidP="00A52B3F">
      <w:pPr>
        <w:pStyle w:val="Nadpis1"/>
      </w:pPr>
      <w:bookmarkStart w:id="319" w:name="_Toc31919098"/>
      <w:r>
        <w:lastRenderedPageBreak/>
        <w:t xml:space="preserve">Příloha č. 4 </w:t>
      </w:r>
      <w:r w:rsidRPr="006B681D">
        <w:t xml:space="preserve">– </w:t>
      </w:r>
      <w:r w:rsidRPr="00A52B3F">
        <w:t>Nominační</w:t>
      </w:r>
      <w:r w:rsidRPr="006B681D">
        <w:t xml:space="preserve"> kritéria pro rok </w:t>
      </w:r>
      <w:bookmarkEnd w:id="319"/>
      <w:r w:rsidR="002856A3" w:rsidRPr="006B681D">
        <w:t>20</w:t>
      </w:r>
      <w:r w:rsidR="002856A3">
        <w:t>21</w:t>
      </w:r>
    </w:p>
    <w:p w14:paraId="06F37117" w14:textId="44463634" w:rsidR="00C9366E" w:rsidRDefault="00C9366E" w:rsidP="00C9366E">
      <w:pPr>
        <w:rPr>
          <w:lang w:val="x-none"/>
        </w:rPr>
      </w:pPr>
    </w:p>
    <w:p w14:paraId="3CC55431" w14:textId="166C516B" w:rsidR="00C9366E" w:rsidRPr="00C9366E" w:rsidRDefault="00C9366E" w:rsidP="00C9366E">
      <w:pPr>
        <w:pStyle w:val="Nadpis2"/>
        <w:rPr>
          <w:rFonts w:ascii="Purista" w:hAnsi="Purista"/>
          <w:b/>
          <w:bCs w:val="0"/>
          <w:sz w:val="26"/>
          <w:szCs w:val="26"/>
        </w:rPr>
      </w:pPr>
      <w:r w:rsidRPr="00C9366E">
        <w:rPr>
          <w:rFonts w:ascii="Purista" w:hAnsi="Purista"/>
          <w:b/>
          <w:bCs w:val="0"/>
          <w:sz w:val="26"/>
          <w:szCs w:val="26"/>
        </w:rPr>
        <w:t>NOMINAČNÍ KRITÉRIA (NK) - KATEGORIE ŽACTVA</w:t>
      </w:r>
    </w:p>
    <w:p w14:paraId="793BBAE2" w14:textId="77777777" w:rsidR="00C9366E" w:rsidRPr="00BD30DD" w:rsidRDefault="00C9366E" w:rsidP="00C9366E">
      <w:pPr>
        <w:tabs>
          <w:tab w:val="num" w:pos="567"/>
        </w:tabs>
        <w:ind w:hanging="6"/>
        <w:rPr>
          <w:color w:val="000000"/>
        </w:rPr>
      </w:pPr>
    </w:p>
    <w:p w14:paraId="037D5D34" w14:textId="12107037" w:rsidR="00C9366E" w:rsidRPr="00C9366E" w:rsidRDefault="00C9366E" w:rsidP="00C9366E">
      <w:pPr>
        <w:pStyle w:val="Nadpis3"/>
      </w:pPr>
      <w:bookmarkStart w:id="320" w:name="__RefHeading__1402_862521166"/>
      <w:bookmarkEnd w:id="320"/>
      <w:r w:rsidRPr="00C9366E">
        <w:t xml:space="preserve">Závod Olympijských nadějí (ZON) 2021 / Bialystok, Polsko, 29.08.   </w:t>
      </w:r>
    </w:p>
    <w:p w14:paraId="5BD64334" w14:textId="77777777" w:rsidR="00B36922" w:rsidRDefault="00B36922" w:rsidP="00B36922">
      <w:pPr>
        <w:pStyle w:val="Odstavecseseznamem1"/>
        <w:rPr>
          <w:b/>
          <w:bCs/>
        </w:rPr>
      </w:pPr>
    </w:p>
    <w:p w14:paraId="2749D600" w14:textId="1C64A337" w:rsidR="00C9366E" w:rsidRPr="00BD30DD" w:rsidRDefault="00C9366E" w:rsidP="00B36922">
      <w:pPr>
        <w:pStyle w:val="Odstavecseseznamem1"/>
        <w:rPr>
          <w:b/>
          <w:bCs/>
        </w:rPr>
      </w:pPr>
      <w:r w:rsidRPr="00BD30DD">
        <w:rPr>
          <w:b/>
          <w:bCs/>
        </w:rPr>
        <w:t>Starší žáci a žačky</w:t>
      </w:r>
      <w:r w:rsidRPr="00BD30DD">
        <w:t xml:space="preserve"> (3-4 chlapců a 3-4 dívek): 1. a 2. z nominačního závodu ČP Mělník (31.</w:t>
      </w:r>
      <w:r>
        <w:t>0</w:t>
      </w:r>
      <w:r w:rsidRPr="00BD30DD">
        <w:t>7.2021) v kategorii starších žáků a žákyň</w:t>
      </w:r>
      <w:r>
        <w:t>,</w:t>
      </w:r>
      <w:r w:rsidRPr="00BD30DD">
        <w:t xml:space="preserve"> dále mohou být uděleny 1-2 DK. </w:t>
      </w:r>
    </w:p>
    <w:p w14:paraId="4D555CB4" w14:textId="77777777" w:rsidR="00B36922" w:rsidRDefault="00B36922" w:rsidP="00C9366E">
      <w:pPr>
        <w:pStyle w:val="Odstavecseseznamem1"/>
        <w:rPr>
          <w:b/>
          <w:bCs/>
        </w:rPr>
      </w:pPr>
    </w:p>
    <w:p w14:paraId="56A37991" w14:textId="45DD1402" w:rsidR="00C9366E" w:rsidRPr="00BD30DD" w:rsidRDefault="00C9366E" w:rsidP="00C9366E">
      <w:pPr>
        <w:pStyle w:val="Odstavecseseznamem1"/>
      </w:pPr>
      <w:r w:rsidRPr="00BD30DD">
        <w:rPr>
          <w:b/>
          <w:bCs/>
        </w:rPr>
        <w:t>Pomocná kritéria k udělování DK:</w:t>
      </w:r>
    </w:p>
    <w:p w14:paraId="587B9906" w14:textId="77777777" w:rsidR="00C9366E" w:rsidRPr="00BD30DD" w:rsidRDefault="00C9366E" w:rsidP="00C9366E">
      <w:pPr>
        <w:pStyle w:val="Odstavecseseznamem1"/>
      </w:pPr>
      <w:r w:rsidRPr="00BD30DD">
        <w:t>1)</w:t>
      </w:r>
      <w:r w:rsidRPr="00BD30DD">
        <w:rPr>
          <w:sz w:val="14"/>
          <w:szCs w:val="14"/>
        </w:rPr>
        <w:t xml:space="preserve"> </w:t>
      </w:r>
      <w:r w:rsidRPr="00BD30DD">
        <w:t>průběžné pořadí ČP v triatlonu 2021 do doby konání ZON   </w:t>
      </w:r>
    </w:p>
    <w:p w14:paraId="18AA63DB" w14:textId="77777777" w:rsidR="00C9366E" w:rsidRPr="00BD30DD" w:rsidRDefault="00C9366E" w:rsidP="00C9366E">
      <w:pPr>
        <w:pStyle w:val="Odstavecseseznamem1"/>
      </w:pPr>
      <w:r w:rsidRPr="00BD30DD">
        <w:t>2)</w:t>
      </w:r>
      <w:r w:rsidRPr="00BD30DD">
        <w:rPr>
          <w:sz w:val="14"/>
          <w:szCs w:val="14"/>
        </w:rPr>
        <w:t> </w:t>
      </w:r>
      <w:r w:rsidRPr="00BD30DD">
        <w:t>výsledky v ČP v </w:t>
      </w:r>
      <w:proofErr w:type="spellStart"/>
      <w:r w:rsidRPr="00BD30DD">
        <w:t>aquatlonu</w:t>
      </w:r>
      <w:proofErr w:type="spellEnd"/>
      <w:r w:rsidRPr="00BD30DD">
        <w:t xml:space="preserve"> v roce 2021</w:t>
      </w:r>
    </w:p>
    <w:p w14:paraId="5BC598E1" w14:textId="77777777" w:rsidR="00C9366E" w:rsidRPr="00BD30DD" w:rsidRDefault="00C9366E" w:rsidP="00C9366E">
      <w:pPr>
        <w:pStyle w:val="Odstavecseseznamem1"/>
      </w:pPr>
      <w:r w:rsidRPr="00BD30DD">
        <w:t>3)</w:t>
      </w:r>
      <w:r w:rsidRPr="00BD30DD">
        <w:rPr>
          <w:sz w:val="14"/>
          <w:szCs w:val="14"/>
        </w:rPr>
        <w:t xml:space="preserve"> </w:t>
      </w:r>
      <w:r w:rsidRPr="00BD30DD">
        <w:t>výsledky z ČP v triatlonu v roce 2020</w:t>
      </w:r>
    </w:p>
    <w:p w14:paraId="4011D4D9" w14:textId="77777777" w:rsidR="00C9366E" w:rsidRPr="00BD30DD" w:rsidRDefault="00C9366E" w:rsidP="00C9366E">
      <w:pPr>
        <w:pStyle w:val="Odstavecseseznamem1"/>
      </w:pPr>
      <w:r w:rsidRPr="00BD30DD">
        <w:t>Konečné nominace DK jsou ve svém návrhu plně v kompetenci Sportovního ředitele ČTA, který může v odůvodněných případech navrhnout udělení DK i mimo plnění stanovených kritérií. Celková nominace podléhá schválení SK ČTA. Divoké karty nemusí být uděleny. </w:t>
      </w:r>
    </w:p>
    <w:p w14:paraId="071F4DD8" w14:textId="77777777" w:rsidR="00C9366E" w:rsidRDefault="00C9366E" w:rsidP="00C9366E">
      <w:pPr>
        <w:pStyle w:val="Odstavecseseznamem1"/>
      </w:pPr>
      <w:r w:rsidRPr="00BD30DD">
        <w:t>Nominace bude oznámena nejpozději do 14 dní před konáním závodu ZON.  </w:t>
      </w:r>
    </w:p>
    <w:p w14:paraId="43DEBFF3" w14:textId="77777777" w:rsidR="00B36922" w:rsidRDefault="00B36922" w:rsidP="00C9366E">
      <w:pPr>
        <w:pStyle w:val="Odstavecseseznamem1"/>
        <w:rPr>
          <w:b/>
          <w:bCs/>
        </w:rPr>
      </w:pPr>
    </w:p>
    <w:p w14:paraId="532F0451" w14:textId="5ED24645" w:rsidR="00C9366E" w:rsidRPr="00BD30DD" w:rsidRDefault="00C9366E" w:rsidP="00C9366E">
      <w:pPr>
        <w:pStyle w:val="Odstavecseseznamem1"/>
        <w:rPr>
          <w:i/>
          <w:iCs/>
        </w:rPr>
      </w:pPr>
      <w:r w:rsidRPr="00BD30DD">
        <w:rPr>
          <w:b/>
          <w:bCs/>
        </w:rPr>
        <w:t>Upozornění:</w:t>
      </w:r>
      <w:r w:rsidRPr="00BD30DD">
        <w:t xml:space="preserve"> v případě nekonání se nominačního závodu (zrušení kvůli situaci COVID apod.), mohou být všechna startovní místa obsazena výhradně pomocí klíče DK. </w:t>
      </w:r>
    </w:p>
    <w:p w14:paraId="1FBBF640" w14:textId="2589A984" w:rsidR="00C9366E" w:rsidRPr="00C9366E" w:rsidRDefault="00C9366E" w:rsidP="00C9366E">
      <w:pPr>
        <w:pStyle w:val="Odstavecseseznamem1"/>
        <w:rPr>
          <w:i/>
          <w:iCs/>
        </w:rPr>
      </w:pPr>
      <w:r w:rsidRPr="00BD30DD">
        <w:rPr>
          <w:i/>
          <w:iCs/>
        </w:rPr>
        <w:t xml:space="preserve">Sportovní ředitel má právo na základě aktuální výkonnosti závodníků změnit </w:t>
      </w:r>
      <w:proofErr w:type="gramStart"/>
      <w:r w:rsidRPr="00BD30DD">
        <w:rPr>
          <w:i/>
          <w:iCs/>
        </w:rPr>
        <w:t xml:space="preserve">nominaci </w:t>
      </w:r>
      <w:r>
        <w:rPr>
          <w:i/>
          <w:iCs/>
        </w:rPr>
        <w:t xml:space="preserve"> </w:t>
      </w:r>
      <w:r w:rsidRPr="00BD30DD">
        <w:rPr>
          <w:i/>
          <w:iCs/>
        </w:rPr>
        <w:t>(</w:t>
      </w:r>
      <w:proofErr w:type="gramEnd"/>
      <w:r w:rsidRPr="00BD30DD">
        <w:rPr>
          <w:i/>
          <w:iCs/>
        </w:rPr>
        <w:t xml:space="preserve">případ zranění, nemoci, poklesu výkonnosti aj.). Tato změna podléhá schválení Sportovní komise ČTA. </w:t>
      </w:r>
    </w:p>
    <w:p w14:paraId="7DF090E4" w14:textId="7C773ECE" w:rsidR="00C9366E" w:rsidRDefault="00C9366E" w:rsidP="00C9366E">
      <w:pPr>
        <w:pStyle w:val="Odstavecseseznamem1"/>
      </w:pPr>
      <w:r w:rsidRPr="00BD30DD">
        <w:rPr>
          <w:b/>
          <w:u w:val="single"/>
        </w:rPr>
        <w:t>Dočasná kontaktní osoba do doby trenéra odpovědného za žákovskou přípravu v systémech ČTA</w:t>
      </w:r>
      <w:r w:rsidRPr="00BD30DD">
        <w:t xml:space="preserve"> je Sportovní ředitel ČTA</w:t>
      </w:r>
      <w:r>
        <w:t xml:space="preserve"> Martin Hotový (</w:t>
      </w:r>
      <w:hyperlink r:id="rId26" w:history="1">
        <w:r w:rsidRPr="00BD30DD">
          <w:rPr>
            <w:rStyle w:val="Hypertextovodkaz"/>
          </w:rPr>
          <w:t>martin.hotovy@triatlon.cz</w:t>
        </w:r>
      </w:hyperlink>
      <w:r>
        <w:t>).</w:t>
      </w:r>
      <w:r w:rsidRPr="00BD30DD">
        <w:rPr>
          <w:u w:val="single"/>
        </w:rPr>
        <w:t xml:space="preserve">  </w:t>
      </w:r>
      <w:r w:rsidRPr="00BD30DD">
        <w:t xml:space="preserve"> </w:t>
      </w:r>
    </w:p>
    <w:p w14:paraId="05B1692A" w14:textId="021C1B58" w:rsidR="00C9366E" w:rsidRDefault="00C9366E" w:rsidP="00C9366E">
      <w:pPr>
        <w:pStyle w:val="Odstavecseseznamem1"/>
      </w:pPr>
    </w:p>
    <w:p w14:paraId="0B51C375" w14:textId="77777777" w:rsidR="00C9366E" w:rsidRPr="00BD30DD" w:rsidRDefault="00C9366E" w:rsidP="00C9366E">
      <w:pPr>
        <w:pStyle w:val="Odstavecseseznamem1"/>
      </w:pPr>
    </w:p>
    <w:p w14:paraId="10F366CE" w14:textId="088BEC55" w:rsidR="00C9366E" w:rsidRPr="00C9366E" w:rsidRDefault="00C9366E" w:rsidP="00C9366E">
      <w:pPr>
        <w:pStyle w:val="Nadpis2"/>
        <w:rPr>
          <w:rFonts w:ascii="Purista" w:hAnsi="Purista"/>
          <w:b/>
          <w:bCs w:val="0"/>
          <w:sz w:val="26"/>
          <w:szCs w:val="26"/>
        </w:rPr>
      </w:pPr>
      <w:bookmarkStart w:id="321" w:name="__RefHeading__1404_862521166"/>
      <w:bookmarkEnd w:id="321"/>
      <w:r w:rsidRPr="00C9366E">
        <w:rPr>
          <w:rFonts w:ascii="Purista" w:hAnsi="Purista"/>
          <w:b/>
          <w:bCs w:val="0"/>
          <w:sz w:val="26"/>
          <w:szCs w:val="26"/>
        </w:rPr>
        <w:t>NOMINAČNÍ KRITÉRIA (NK) - KATEGORIE DOROSTU</w:t>
      </w:r>
    </w:p>
    <w:p w14:paraId="64BB9692" w14:textId="77777777" w:rsidR="00C9366E" w:rsidRPr="001116B7" w:rsidRDefault="00C9366E" w:rsidP="00C9366E"/>
    <w:p w14:paraId="0B8C3F8D" w14:textId="1F0A88E4" w:rsidR="00C9366E" w:rsidRPr="00C9366E" w:rsidRDefault="00C9366E" w:rsidP="00C9366E">
      <w:pPr>
        <w:pStyle w:val="Nadpis3"/>
      </w:pPr>
      <w:bookmarkStart w:id="322" w:name="__RefHeading__1406_862521166"/>
      <w:bookmarkEnd w:id="322"/>
      <w:r w:rsidRPr="00C9366E">
        <w:t xml:space="preserve">Mistrovství Evropy dorostu / </w:t>
      </w:r>
      <w:proofErr w:type="spellStart"/>
      <w:r w:rsidRPr="00C9366E">
        <w:t>Alanya</w:t>
      </w:r>
      <w:proofErr w:type="spellEnd"/>
      <w:r w:rsidRPr="00C9366E">
        <w:t>, Turecko, 30.09. –</w:t>
      </w:r>
      <w:r w:rsidRPr="00C9366E">
        <w:rPr>
          <w:rFonts w:ascii="Times New Roman" w:hAnsi="Times New Roman" w:cs="Times New Roman"/>
        </w:rPr>
        <w:t>⁠</w:t>
      </w:r>
      <w:r w:rsidRPr="00C9366E">
        <w:t xml:space="preserve"> 03.10. </w:t>
      </w:r>
    </w:p>
    <w:p w14:paraId="184522CE" w14:textId="77777777" w:rsidR="00C9366E" w:rsidRPr="00BD30DD" w:rsidRDefault="00C9366E" w:rsidP="00C9366E">
      <w:pPr>
        <w:pStyle w:val="Odstavecseseznamem1"/>
        <w:rPr>
          <w:b/>
        </w:rPr>
      </w:pPr>
      <w:r w:rsidRPr="00BD30DD">
        <w:rPr>
          <w:b/>
        </w:rPr>
        <w:t>Nominační závod:</w:t>
      </w:r>
      <w:r w:rsidRPr="00BD30DD">
        <w:t xml:space="preserve"> EPJ Banská Bystrica 21.-22.</w:t>
      </w:r>
      <w:r>
        <w:t>0</w:t>
      </w:r>
      <w:r w:rsidRPr="00BD30DD">
        <w:t>8.2021</w:t>
      </w:r>
    </w:p>
    <w:p w14:paraId="6B3C253A" w14:textId="77777777" w:rsidR="00C9366E" w:rsidRPr="00BD30DD" w:rsidRDefault="00C9366E" w:rsidP="00C9366E">
      <w:pPr>
        <w:pStyle w:val="Odstavecseseznamem1"/>
      </w:pPr>
      <w:r w:rsidRPr="00BD30DD">
        <w:rPr>
          <w:b/>
        </w:rPr>
        <w:t>Dorostenci</w:t>
      </w:r>
      <w:r w:rsidRPr="00017325">
        <w:rPr>
          <w:b/>
          <w:bCs/>
        </w:rPr>
        <w:t>:</w:t>
      </w:r>
      <w:r>
        <w:t xml:space="preserve"> </w:t>
      </w:r>
      <w:r>
        <w:br/>
      </w:r>
      <w:r w:rsidRPr="00BD30DD">
        <w:t>1. kolo výběru: 1.-5</w:t>
      </w:r>
      <w:r>
        <w:t>.</w:t>
      </w:r>
      <w:r w:rsidRPr="00BD30DD">
        <w:t xml:space="preserve"> místo na ČP Račice</w:t>
      </w:r>
      <w:r>
        <w:t xml:space="preserve"> </w:t>
      </w:r>
      <w:r w:rsidRPr="00BD30DD">
        <w:t xml:space="preserve">/hromadný start/ - garantovaný start na EPJ Banská Bystrica      </w:t>
      </w:r>
    </w:p>
    <w:p w14:paraId="7D6D1BFA" w14:textId="77777777" w:rsidR="00C9366E" w:rsidRPr="00BD30DD" w:rsidRDefault="00C9366E" w:rsidP="00C9366E">
      <w:pPr>
        <w:pStyle w:val="Odstavecseseznamem1"/>
      </w:pPr>
      <w:r w:rsidRPr="00BD30DD">
        <w:t>2. kolo výběru: Vítěz nominačního závodu EPJ Bánská Bystrica 21.-22.8.2021 + 1 DK</w:t>
      </w:r>
    </w:p>
    <w:p w14:paraId="23F444F7" w14:textId="77777777" w:rsidR="00C9366E" w:rsidRPr="00BD30DD" w:rsidRDefault="00C9366E" w:rsidP="00C9366E">
      <w:pPr>
        <w:pStyle w:val="Odstavecseseznamem1"/>
      </w:pPr>
      <w:r w:rsidRPr="00BD30DD">
        <w:rPr>
          <w:b/>
        </w:rPr>
        <w:t>Dorostenky</w:t>
      </w:r>
      <w:r w:rsidRPr="00017325">
        <w:rPr>
          <w:b/>
          <w:bCs/>
        </w:rPr>
        <w:t>:</w:t>
      </w:r>
      <w:r w:rsidRPr="00BD30DD">
        <w:t xml:space="preserve">   </w:t>
      </w:r>
    </w:p>
    <w:p w14:paraId="6D068FB2" w14:textId="77777777" w:rsidR="00C9366E" w:rsidRPr="00BD30DD" w:rsidRDefault="00C9366E" w:rsidP="00C9366E">
      <w:pPr>
        <w:pStyle w:val="Odstavecseseznamem1"/>
      </w:pPr>
      <w:r w:rsidRPr="00BD30DD">
        <w:t>1. kolo výběru: 1.-5</w:t>
      </w:r>
      <w:r>
        <w:t>.</w:t>
      </w:r>
      <w:r w:rsidRPr="00BD30DD">
        <w:t xml:space="preserve"> místo na ČP Račice</w:t>
      </w:r>
      <w:r>
        <w:t xml:space="preserve"> </w:t>
      </w:r>
      <w:r w:rsidRPr="00BD30DD">
        <w:t xml:space="preserve">/hromadný start/ </w:t>
      </w:r>
      <w:r>
        <w:t>-</w:t>
      </w:r>
      <w:r w:rsidRPr="00BD30DD">
        <w:t xml:space="preserve"> garantovaný start na EPJ Banská Bystrica      </w:t>
      </w:r>
    </w:p>
    <w:p w14:paraId="2FC382F2" w14:textId="77777777" w:rsidR="00C9366E" w:rsidRPr="00BD30DD" w:rsidRDefault="00C9366E" w:rsidP="00C9366E">
      <w:pPr>
        <w:pStyle w:val="Odstavecseseznamem1"/>
      </w:pPr>
      <w:r w:rsidRPr="00BD30DD">
        <w:t xml:space="preserve">2. kolo výběru: Vítěz nominačního závodu EPJ Bánská Bystrica 21.-22.8.2021 + 1 DK </w:t>
      </w:r>
    </w:p>
    <w:p w14:paraId="19ED2E42" w14:textId="77777777" w:rsidR="00C9366E" w:rsidRPr="00017325" w:rsidRDefault="00C9366E" w:rsidP="00C9366E">
      <w:pPr>
        <w:pStyle w:val="Odstavecseseznamem1"/>
        <w:rPr>
          <w:i/>
          <w:iCs/>
        </w:rPr>
      </w:pPr>
      <w:r w:rsidRPr="00017325">
        <w:rPr>
          <w:i/>
          <w:iCs/>
        </w:rPr>
        <w:t>*DK nemusí byt uděleny</w:t>
      </w:r>
    </w:p>
    <w:p w14:paraId="07D8C480" w14:textId="77777777" w:rsidR="00A35BD6" w:rsidRDefault="00A35BD6" w:rsidP="00C9366E">
      <w:pPr>
        <w:pStyle w:val="Odstavecseseznamem1"/>
        <w:rPr>
          <w:b/>
          <w:u w:val="single"/>
        </w:rPr>
      </w:pPr>
    </w:p>
    <w:p w14:paraId="13E3B8B7" w14:textId="3CAB0482" w:rsidR="00C9366E" w:rsidRPr="00BD30DD" w:rsidRDefault="00C9366E" w:rsidP="00C9366E">
      <w:pPr>
        <w:pStyle w:val="Odstavecseseznamem1"/>
      </w:pPr>
      <w:r w:rsidRPr="00BD30DD">
        <w:rPr>
          <w:b/>
          <w:u w:val="single"/>
        </w:rPr>
        <w:t>Pomocná kritéria pro udělování DK:</w:t>
      </w:r>
    </w:p>
    <w:p w14:paraId="2231F303" w14:textId="77777777" w:rsidR="00C9366E" w:rsidRPr="00BD30DD" w:rsidRDefault="00C9366E" w:rsidP="00C9366E">
      <w:pPr>
        <w:pStyle w:val="Odstavecseseznamem1"/>
      </w:pPr>
      <w:r w:rsidRPr="00BD30DD">
        <w:t xml:space="preserve">Splnění minimálně limitu B v testech SCM (plavání, běh) </w:t>
      </w:r>
    </w:p>
    <w:p w14:paraId="71448C35" w14:textId="77777777" w:rsidR="00C9366E" w:rsidRPr="00BD30DD" w:rsidRDefault="00C9366E" w:rsidP="00C9366E">
      <w:pPr>
        <w:pStyle w:val="Odstavecseseznamem1"/>
      </w:pPr>
      <w:r w:rsidRPr="00BD30DD">
        <w:t>Prokázaná odpovídající výkonnost na EPJ 2021, ČP Karlovy Vary</w:t>
      </w:r>
    </w:p>
    <w:p w14:paraId="6DC3D073" w14:textId="77777777" w:rsidR="00C9366E" w:rsidRPr="00BD30DD" w:rsidRDefault="00C9366E" w:rsidP="00C9366E">
      <w:pPr>
        <w:pStyle w:val="Odstavecseseznamem1"/>
      </w:pPr>
      <w:r w:rsidRPr="00BD30DD">
        <w:t>Konečná nominace na ME bude oznámena nejpozději do 15.</w:t>
      </w:r>
      <w:r>
        <w:t>0</w:t>
      </w:r>
      <w:r w:rsidRPr="00BD30DD">
        <w:t>9.2021</w:t>
      </w:r>
    </w:p>
    <w:p w14:paraId="618EAA4F" w14:textId="16525491" w:rsidR="00C9366E" w:rsidRDefault="00C9366E" w:rsidP="00C9366E">
      <w:pPr>
        <w:pStyle w:val="Odstavecseseznamem1"/>
        <w:rPr>
          <w:i/>
        </w:rPr>
      </w:pPr>
      <w:r w:rsidRPr="00BD30DD">
        <w:rPr>
          <w:i/>
        </w:rPr>
        <w:t xml:space="preserve">Hlavní trenér kategorie má právo na základě aktuální výkonnosti závodníků změnit nominaci (Případ zranění, nemoci, poklesu výkonnosti aj.). Navržené sportovce na DK schvaluje Sportovní komise ČTA. </w:t>
      </w:r>
    </w:p>
    <w:p w14:paraId="6F82FB11" w14:textId="77777777" w:rsidR="00A35BD6" w:rsidRPr="00BD30DD" w:rsidRDefault="00A35BD6" w:rsidP="00C9366E">
      <w:pPr>
        <w:pStyle w:val="Odstavecseseznamem1"/>
        <w:rPr>
          <w:i/>
        </w:rPr>
      </w:pPr>
    </w:p>
    <w:p w14:paraId="392878C2" w14:textId="0BE2BAF5" w:rsidR="00C9366E" w:rsidRPr="00C9366E" w:rsidRDefault="00C9366E" w:rsidP="00C9366E">
      <w:pPr>
        <w:pStyle w:val="Nadpis3"/>
      </w:pPr>
      <w:bookmarkStart w:id="323" w:name="__RefHeading__1408_862521166"/>
      <w:bookmarkEnd w:id="323"/>
      <w:r w:rsidRPr="00C9366E">
        <w:t xml:space="preserve">Závod Olympijských Nadějí (ZON) / Bialystok, Polsko, 29.08. </w:t>
      </w:r>
    </w:p>
    <w:p w14:paraId="050BAB41" w14:textId="77777777" w:rsidR="00B36922" w:rsidRDefault="00B36922" w:rsidP="00C9366E">
      <w:pPr>
        <w:pStyle w:val="Odstavecseseznamem1"/>
        <w:rPr>
          <w:b/>
        </w:rPr>
      </w:pPr>
    </w:p>
    <w:p w14:paraId="7AF0B226" w14:textId="07D15738" w:rsidR="00C9366E" w:rsidRPr="00BD30DD" w:rsidRDefault="00C9366E" w:rsidP="00C9366E">
      <w:pPr>
        <w:pStyle w:val="Odstavecseseznamem1"/>
        <w:rPr>
          <w:b/>
        </w:rPr>
      </w:pPr>
      <w:r w:rsidRPr="00BD30DD">
        <w:rPr>
          <w:b/>
        </w:rPr>
        <w:t>Dorostenci:</w:t>
      </w:r>
      <w:r w:rsidRPr="00BD30DD">
        <w:t xml:space="preserve"> 1. z nominačního závodu ČP Mělník 31.</w:t>
      </w:r>
      <w:r>
        <w:t>0</w:t>
      </w:r>
      <w:r w:rsidRPr="00BD30DD">
        <w:t xml:space="preserve">7. 2021 + 1-2 DK (Divoké karty nemusí být uděleny) </w:t>
      </w:r>
    </w:p>
    <w:p w14:paraId="7EEF491F" w14:textId="77777777" w:rsidR="00C9366E" w:rsidRDefault="00C9366E" w:rsidP="00C9366E">
      <w:pPr>
        <w:pStyle w:val="Odstavecseseznamem1"/>
      </w:pPr>
      <w:r w:rsidRPr="00BD30DD">
        <w:rPr>
          <w:b/>
        </w:rPr>
        <w:lastRenderedPageBreak/>
        <w:t xml:space="preserve">Dorostenky: </w:t>
      </w:r>
      <w:r w:rsidRPr="00BD30DD">
        <w:t>1. z nominačního závodu ČP Mělník 31.</w:t>
      </w:r>
      <w:r>
        <w:t>0</w:t>
      </w:r>
      <w:r w:rsidRPr="00BD30DD">
        <w:t>7. 2021 + 1-2 DK (Divoké karty nemusí být uděleny)</w:t>
      </w:r>
    </w:p>
    <w:p w14:paraId="58E1E7F1" w14:textId="77777777" w:rsidR="00C9366E" w:rsidRPr="00BD30DD" w:rsidRDefault="00C9366E" w:rsidP="00C9366E">
      <w:pPr>
        <w:pStyle w:val="Odstavecseseznamem1"/>
      </w:pPr>
      <w:r w:rsidRPr="00BD30DD">
        <w:t>Divoké karty budou uděleny na základě výkonnosti na sledovaných závodech ČP a EPJ v triatlonu konaných nejpozději do 14 dnů před konáním ZON 2021. Konečné nominace a navržení DK jsou v plně v kompetenci vedoucího trenéra kategorie, který může v odůvodněných případech udělit DK i mimo plnění stanovených kritérií. Celková nominace podléhá schválení SK ČTA. Divoké karty nemusí být uděleny.</w:t>
      </w:r>
    </w:p>
    <w:p w14:paraId="7924E614" w14:textId="7DD9AE0F" w:rsidR="00C9366E" w:rsidRDefault="00B36922" w:rsidP="00C9366E">
      <w:pPr>
        <w:pStyle w:val="Odstavecseseznamem1"/>
      </w:pPr>
      <w:r>
        <w:rPr>
          <w:b/>
          <w:bCs/>
        </w:rPr>
        <w:br/>
      </w:r>
      <w:r w:rsidR="00C9366E" w:rsidRPr="00BD30DD">
        <w:rPr>
          <w:b/>
          <w:bCs/>
        </w:rPr>
        <w:t>Upozornění:</w:t>
      </w:r>
      <w:r w:rsidR="00C9366E" w:rsidRPr="00BD30DD">
        <w:t xml:space="preserve"> v </w:t>
      </w:r>
      <w:r w:rsidR="00C9366E" w:rsidRPr="00C9366E">
        <w:t xml:space="preserve">případě nekonání se nominačního závodu (zrušení kvůli situaci COVID apod.), mohou být všechna startovní místa obsazena výhradně pomocí klíče DK. Konečná nominace na ZON bude oznámena nejpozději do 14 dnů před konáním akce. </w:t>
      </w:r>
    </w:p>
    <w:p w14:paraId="22F76458" w14:textId="77777777" w:rsidR="00B36922" w:rsidRPr="00C9366E" w:rsidRDefault="00B36922" w:rsidP="00C9366E">
      <w:pPr>
        <w:pStyle w:val="Odstavecseseznamem1"/>
      </w:pPr>
    </w:p>
    <w:p w14:paraId="179B77AB" w14:textId="142AF298" w:rsidR="00C9366E" w:rsidRPr="00C9366E" w:rsidRDefault="00C9366E" w:rsidP="00C9366E">
      <w:pPr>
        <w:pStyle w:val="Odstavecseseznamem1"/>
      </w:pPr>
      <w:r w:rsidRPr="00C9366E">
        <w:t xml:space="preserve">Hlavní trenér kategorie má právo na základě aktuální výkonnosti závodníků změnit nominaci (Případ zranění, nemoci, poklesu výkonnosti aj.)  </w:t>
      </w:r>
    </w:p>
    <w:p w14:paraId="424A8BE6" w14:textId="77777777" w:rsidR="00C9366E" w:rsidRPr="00C9366E" w:rsidRDefault="00C9366E" w:rsidP="00C9366E">
      <w:pPr>
        <w:pStyle w:val="Odstavecseseznamem1"/>
      </w:pPr>
    </w:p>
    <w:p w14:paraId="40E5D9E9" w14:textId="596DFFF4" w:rsidR="00C9366E" w:rsidRDefault="00C9366E" w:rsidP="00C9366E">
      <w:pPr>
        <w:pStyle w:val="Odstavecseseznamem1"/>
      </w:pPr>
      <w:r w:rsidRPr="00C9366E">
        <w:t>Odpovědná osoba: Vedoucí trenér</w:t>
      </w:r>
      <w:r w:rsidRPr="00BD30DD">
        <w:t xml:space="preserve"> výběru dorostu Radek Eliáš, </w:t>
      </w:r>
      <w:hyperlink r:id="rId27" w:history="1">
        <w:r w:rsidRPr="00BD30DD">
          <w:rPr>
            <w:rStyle w:val="Hypertextovodkaz"/>
            <w:color w:val="000000"/>
          </w:rPr>
          <w:t>radek.elias@triatlon.cz</w:t>
        </w:r>
      </w:hyperlink>
      <w:r w:rsidRPr="00BD30DD">
        <w:t xml:space="preserve"> </w:t>
      </w:r>
    </w:p>
    <w:p w14:paraId="6C0122C2" w14:textId="029F54A2" w:rsidR="00A35BD6" w:rsidRDefault="00A35BD6" w:rsidP="00C9366E">
      <w:pPr>
        <w:pStyle w:val="Odstavecseseznamem1"/>
      </w:pPr>
    </w:p>
    <w:p w14:paraId="357E6A8C" w14:textId="77777777" w:rsidR="00A35BD6" w:rsidRPr="00BD30DD" w:rsidRDefault="00A35BD6" w:rsidP="00C9366E">
      <w:pPr>
        <w:pStyle w:val="Odstavecseseznamem1"/>
      </w:pPr>
    </w:p>
    <w:p w14:paraId="28D0BD65" w14:textId="0B81C471" w:rsidR="00C9366E" w:rsidRPr="00C9366E" w:rsidRDefault="00C9366E" w:rsidP="00C9366E">
      <w:pPr>
        <w:pStyle w:val="Nadpis2"/>
        <w:rPr>
          <w:rFonts w:ascii="Purista" w:hAnsi="Purista"/>
          <w:b/>
          <w:bCs w:val="0"/>
          <w:sz w:val="26"/>
          <w:szCs w:val="26"/>
        </w:rPr>
      </w:pPr>
      <w:bookmarkStart w:id="324" w:name="__RefHeading__1410_862521166"/>
      <w:bookmarkEnd w:id="324"/>
      <w:r w:rsidRPr="00C9366E">
        <w:rPr>
          <w:rFonts w:ascii="Purista" w:hAnsi="Purista"/>
          <w:b/>
          <w:bCs w:val="0"/>
          <w:sz w:val="26"/>
          <w:szCs w:val="26"/>
        </w:rPr>
        <w:t>NOMINAČNÍ KRITÉRIA (NK) - KATEGORIE JUNIORŮ</w:t>
      </w:r>
    </w:p>
    <w:p w14:paraId="0B5AC5BA" w14:textId="08C5D6DE" w:rsidR="00C9366E" w:rsidRPr="001116B7" w:rsidRDefault="00C9366E" w:rsidP="00C9366E">
      <w:pPr>
        <w:pStyle w:val="Nadpis2"/>
        <w:numPr>
          <w:ilvl w:val="0"/>
          <w:numId w:val="0"/>
        </w:numPr>
        <w:ind w:left="234"/>
      </w:pPr>
      <w:r>
        <w:br/>
      </w:r>
    </w:p>
    <w:p w14:paraId="346039ED" w14:textId="3C71FCEB" w:rsidR="00C9366E" w:rsidRPr="00C9366E" w:rsidRDefault="00C9366E" w:rsidP="00C9366E">
      <w:pPr>
        <w:pStyle w:val="Nadpis3"/>
      </w:pPr>
      <w:r w:rsidRPr="00C9366E">
        <w:t xml:space="preserve">Mistrovství Evropy juniorů / </w:t>
      </w:r>
      <w:proofErr w:type="spellStart"/>
      <w:r w:rsidRPr="00C9366E">
        <w:t>Kitzbühel</w:t>
      </w:r>
      <w:proofErr w:type="spellEnd"/>
      <w:r w:rsidRPr="00C9366E">
        <w:t>, Rakousko, 17.</w:t>
      </w:r>
      <w:r w:rsidRPr="00C9366E">
        <w:rPr>
          <w:rStyle w:val="nezalamovat"/>
        </w:rPr>
        <w:t>–</w:t>
      </w:r>
      <w:r w:rsidRPr="00C9366E">
        <w:rPr>
          <w:rStyle w:val="nezalamovat"/>
          <w:rFonts w:ascii="Times New Roman" w:hAnsi="Times New Roman" w:cs="Times New Roman"/>
        </w:rPr>
        <w:t>⁠</w:t>
      </w:r>
      <w:r w:rsidRPr="00C9366E">
        <w:t>20.06.</w:t>
      </w:r>
    </w:p>
    <w:p w14:paraId="6A9B0C44" w14:textId="3410BC94" w:rsidR="00C9366E" w:rsidRDefault="00B36922" w:rsidP="00C9366E">
      <w:pPr>
        <w:pStyle w:val="Odstavecseseznamem1"/>
      </w:pPr>
      <w:r>
        <w:rPr>
          <w:b/>
        </w:rPr>
        <w:br/>
      </w:r>
      <w:r w:rsidR="00C9366E" w:rsidRPr="00BD30DD">
        <w:rPr>
          <w:b/>
        </w:rPr>
        <w:t>Nominační závod:</w:t>
      </w:r>
      <w:r w:rsidR="00C9366E" w:rsidRPr="00BD30DD">
        <w:t xml:space="preserve"> ČP Zlín 22.-23.</w:t>
      </w:r>
      <w:r w:rsidR="00C9366E">
        <w:t>0</w:t>
      </w:r>
      <w:r w:rsidR="00C9366E" w:rsidRPr="00BD30DD">
        <w:t>5.2021</w:t>
      </w:r>
    </w:p>
    <w:p w14:paraId="59327E5E" w14:textId="77777777" w:rsidR="00C9366E" w:rsidRPr="00BD30DD" w:rsidRDefault="00C9366E" w:rsidP="00C9366E">
      <w:pPr>
        <w:pStyle w:val="Odstavecseseznamem1"/>
        <w:rPr>
          <w:b/>
        </w:rPr>
      </w:pPr>
      <w:r w:rsidRPr="00BD30DD">
        <w:rPr>
          <w:b/>
        </w:rPr>
        <w:t>Junioři:</w:t>
      </w:r>
      <w:r w:rsidRPr="00BD30DD">
        <w:t xml:space="preserve"> vítěz Nominačního závodu ČP Zlín + 1-2 DK, které nemusí být uděleny</w:t>
      </w:r>
    </w:p>
    <w:p w14:paraId="0126CB0C" w14:textId="77777777" w:rsidR="00C9366E" w:rsidRPr="00BD30DD" w:rsidRDefault="00C9366E" w:rsidP="00C9366E">
      <w:pPr>
        <w:pStyle w:val="Odstavecseseznamem1"/>
      </w:pPr>
      <w:r w:rsidRPr="00BD30DD">
        <w:rPr>
          <w:b/>
        </w:rPr>
        <w:t>Juniorky</w:t>
      </w:r>
      <w:r>
        <w:rPr>
          <w:b/>
        </w:rPr>
        <w:t>:</w:t>
      </w:r>
      <w:r w:rsidRPr="00BD30DD">
        <w:t xml:space="preserve"> vítězka Nominačního závodu ČP Zlín + 1-2</w:t>
      </w:r>
      <w:r>
        <w:t xml:space="preserve"> </w:t>
      </w:r>
      <w:r w:rsidRPr="00BD30DD">
        <w:t>DK, které nemusí být uděleny</w:t>
      </w:r>
    </w:p>
    <w:p w14:paraId="4848383E" w14:textId="77777777" w:rsidR="00C9366E" w:rsidRPr="00BD30DD" w:rsidRDefault="00C9366E" w:rsidP="00C9366E">
      <w:pPr>
        <w:pStyle w:val="Odstavecseseznamem1"/>
      </w:pPr>
    </w:p>
    <w:p w14:paraId="15A274CC" w14:textId="77777777" w:rsidR="00C9366E" w:rsidRPr="00BD30DD" w:rsidRDefault="00C9366E" w:rsidP="00C9366E">
      <w:pPr>
        <w:pStyle w:val="Odstavecseseznamem1"/>
        <w:rPr>
          <w:b/>
        </w:rPr>
      </w:pPr>
      <w:r w:rsidRPr="00BD30DD">
        <w:rPr>
          <w:b/>
          <w:u w:val="single"/>
        </w:rPr>
        <w:t>Při přidělování DK se bude přihlížet</w:t>
      </w:r>
      <w:r w:rsidRPr="00BD30DD">
        <w:rPr>
          <w:b/>
        </w:rPr>
        <w:t>:</w:t>
      </w:r>
    </w:p>
    <w:p w14:paraId="146785FC" w14:textId="77777777" w:rsidR="00C9366E" w:rsidRPr="00BD30DD" w:rsidRDefault="00C9366E" w:rsidP="00C9366E">
      <w:pPr>
        <w:pStyle w:val="Odstavecseseznamem1"/>
      </w:pPr>
      <w:r w:rsidRPr="00BD30DD">
        <w:t>K výsledkům na závodech EPJ 2020 a 2021</w:t>
      </w:r>
    </w:p>
    <w:p w14:paraId="628BE026" w14:textId="77777777" w:rsidR="00C9366E" w:rsidRPr="00BD30DD" w:rsidRDefault="00C9366E" w:rsidP="00C9366E">
      <w:pPr>
        <w:pStyle w:val="Odstavecseseznamem1"/>
      </w:pPr>
      <w:r w:rsidRPr="00BD30DD">
        <w:t>Plnění limitů B plavání, běh, cyklistika pro ročník 2002</w:t>
      </w:r>
    </w:p>
    <w:p w14:paraId="2B22F636" w14:textId="77777777" w:rsidR="00C9366E" w:rsidRDefault="00C9366E" w:rsidP="00C9366E">
      <w:pPr>
        <w:pStyle w:val="Odstavecseseznamem1"/>
      </w:pPr>
      <w:r w:rsidRPr="00BD30DD">
        <w:t>Aktuální zdravotní stav a aktuální sportovní forma</w:t>
      </w:r>
    </w:p>
    <w:p w14:paraId="774C3860" w14:textId="77777777" w:rsidR="00C9366E" w:rsidRPr="00BD30DD" w:rsidRDefault="00C9366E" w:rsidP="00C9366E">
      <w:pPr>
        <w:pStyle w:val="Odstavecseseznamem1"/>
      </w:pPr>
    </w:p>
    <w:p w14:paraId="421BB502" w14:textId="77777777" w:rsidR="00C9366E" w:rsidRPr="00BD30DD" w:rsidRDefault="00C9366E" w:rsidP="00C9366E">
      <w:pPr>
        <w:pStyle w:val="Odstavecseseznamem1"/>
      </w:pPr>
      <w:r w:rsidRPr="00BD30DD">
        <w:t>Umístění jsou brána vždy v absolutním pořadí kategorií J+D. Konečná nominace na ME</w:t>
      </w:r>
      <w:r>
        <w:t xml:space="preserve"> </w:t>
      </w:r>
      <w:r w:rsidRPr="00BD30DD">
        <w:t>bude oznámena nejpozději do 1.</w:t>
      </w:r>
      <w:r>
        <w:t xml:space="preserve"> června</w:t>
      </w:r>
      <w:r w:rsidRPr="00BD30DD">
        <w:t xml:space="preserve"> 2021</w:t>
      </w:r>
      <w:r>
        <w:t>.</w:t>
      </w:r>
    </w:p>
    <w:p w14:paraId="3BFBEA90" w14:textId="77777777" w:rsidR="00C9366E" w:rsidRPr="00BD30DD" w:rsidRDefault="00C9366E" w:rsidP="00C9366E">
      <w:pPr>
        <w:pStyle w:val="Odstavecseseznamem1"/>
      </w:pPr>
    </w:p>
    <w:p w14:paraId="4A62722D" w14:textId="77777777" w:rsidR="00C9366E" w:rsidRPr="00BD30DD" w:rsidRDefault="00C9366E" w:rsidP="00C9366E">
      <w:pPr>
        <w:pStyle w:val="Odstavecseseznamem1"/>
        <w:rPr>
          <w:i/>
        </w:rPr>
      </w:pPr>
      <w:r w:rsidRPr="00BD30DD">
        <w:rPr>
          <w:i/>
        </w:rPr>
        <w:t xml:space="preserve">Hlavní trenér kategorie má právo na základě aktuální výkonnosti závodníků změnit nominaci (Případ zranění, nemoci, poklesu výkonnosti aj.). </w:t>
      </w:r>
      <w:r>
        <w:rPr>
          <w:i/>
        </w:rPr>
        <w:t>N</w:t>
      </w:r>
      <w:r w:rsidRPr="00BD30DD">
        <w:rPr>
          <w:i/>
        </w:rPr>
        <w:t>ominace a udělení DK schv</w:t>
      </w:r>
      <w:r>
        <w:rPr>
          <w:i/>
        </w:rPr>
        <w:t>aluje</w:t>
      </w:r>
      <w:r w:rsidRPr="00BD30DD">
        <w:rPr>
          <w:i/>
        </w:rPr>
        <w:t xml:space="preserve"> SK ČTA.   </w:t>
      </w:r>
    </w:p>
    <w:p w14:paraId="3DC2F659" w14:textId="77777777" w:rsidR="00C9366E" w:rsidRPr="00BD30DD" w:rsidRDefault="00C9366E" w:rsidP="00C9366E">
      <w:pPr>
        <w:pStyle w:val="Odstavecseseznamem1"/>
        <w:rPr>
          <w:i/>
        </w:rPr>
      </w:pPr>
    </w:p>
    <w:p w14:paraId="7B71918A" w14:textId="3126B3B9" w:rsidR="00C9366E" w:rsidRPr="00A35BD6" w:rsidRDefault="00C9366E" w:rsidP="00C9366E">
      <w:pPr>
        <w:pStyle w:val="Nadpis3"/>
      </w:pPr>
      <w:r w:rsidRPr="00A35BD6">
        <w:t xml:space="preserve">Mistrovství světa juniorů ITU / </w:t>
      </w:r>
      <w:proofErr w:type="spellStart"/>
      <w:r w:rsidRPr="00A35BD6">
        <w:t>Hamilton</w:t>
      </w:r>
      <w:proofErr w:type="spellEnd"/>
      <w:r w:rsidRPr="00A35BD6">
        <w:t>, Bermudy, 15.–</w:t>
      </w:r>
      <w:r w:rsidRPr="00A35BD6">
        <w:rPr>
          <w:rFonts w:ascii="Times New Roman" w:hAnsi="Times New Roman" w:cs="Times New Roman"/>
        </w:rPr>
        <w:t>⁠</w:t>
      </w:r>
      <w:r w:rsidRPr="00A35BD6">
        <w:t>17.10.</w:t>
      </w:r>
    </w:p>
    <w:p w14:paraId="34C992C7" w14:textId="77777777" w:rsidR="00B36922" w:rsidRPr="00B36922" w:rsidRDefault="00B36922" w:rsidP="00B36922"/>
    <w:p w14:paraId="4EE959D6" w14:textId="77777777" w:rsidR="00C9366E" w:rsidRPr="00860D96" w:rsidRDefault="00C9366E" w:rsidP="00C9366E">
      <w:pPr>
        <w:pStyle w:val="Odstavecseseznamem"/>
        <w:numPr>
          <w:ilvl w:val="0"/>
          <w:numId w:val="42"/>
        </w:numPr>
        <w:suppressAutoHyphens/>
        <w:spacing w:after="0" w:line="276" w:lineRule="auto"/>
        <w:rPr>
          <w:color w:val="000000"/>
        </w:rPr>
      </w:pPr>
      <w:r w:rsidRPr="00860D96">
        <w:rPr>
          <w:color w:val="000000"/>
        </w:rPr>
        <w:t>Umístění do 20. místa na ME – junioři</w:t>
      </w:r>
    </w:p>
    <w:p w14:paraId="69284693" w14:textId="77777777" w:rsidR="00C9366E" w:rsidRPr="00860D96" w:rsidRDefault="00C9366E" w:rsidP="00C9366E">
      <w:pPr>
        <w:pStyle w:val="Odstavecseseznamem"/>
        <w:numPr>
          <w:ilvl w:val="0"/>
          <w:numId w:val="42"/>
        </w:numPr>
        <w:suppressAutoHyphens/>
        <w:spacing w:after="0" w:line="276" w:lineRule="auto"/>
        <w:rPr>
          <w:color w:val="000000"/>
        </w:rPr>
      </w:pPr>
      <w:r w:rsidRPr="00860D96">
        <w:rPr>
          <w:color w:val="000000"/>
        </w:rPr>
        <w:t>Umístění do 14. místa na ME – juniorky</w:t>
      </w:r>
    </w:p>
    <w:p w14:paraId="49285B74" w14:textId="77777777" w:rsidR="00C9366E" w:rsidRPr="00BD30DD" w:rsidRDefault="00C9366E" w:rsidP="00C9366E">
      <w:pPr>
        <w:suppressAutoHyphens/>
        <w:spacing w:line="276" w:lineRule="auto"/>
        <w:rPr>
          <w:color w:val="000000"/>
        </w:rPr>
      </w:pPr>
    </w:p>
    <w:p w14:paraId="2C495A1E" w14:textId="77777777" w:rsidR="00C9366E" w:rsidRPr="00BD30DD" w:rsidRDefault="00C9366E" w:rsidP="00C9366E">
      <w:pPr>
        <w:tabs>
          <w:tab w:val="num" w:pos="567"/>
        </w:tabs>
        <w:ind w:hanging="6"/>
        <w:rPr>
          <w:i/>
          <w:color w:val="000000"/>
        </w:rPr>
      </w:pPr>
      <w:r w:rsidRPr="00BD30DD">
        <w:rPr>
          <w:i/>
          <w:color w:val="000000"/>
        </w:rPr>
        <w:t xml:space="preserve">Hlavní trenér kategorie má právo na základě aktuální výkonnosti závodníků změnit nominaci (Případ zranění, nemoci, poklesu výkonnosti aj.). </w:t>
      </w:r>
    </w:p>
    <w:p w14:paraId="1512F6BC" w14:textId="4D6CB363" w:rsidR="00C9366E" w:rsidRDefault="00C9366E" w:rsidP="00C9366E">
      <w:pPr>
        <w:tabs>
          <w:tab w:val="num" w:pos="567"/>
          <w:tab w:val="left" w:pos="5304"/>
        </w:tabs>
        <w:ind w:hanging="6"/>
        <w:rPr>
          <w:color w:val="000000"/>
        </w:rPr>
      </w:pPr>
      <w:r>
        <w:rPr>
          <w:b/>
          <w:color w:val="000000"/>
          <w:u w:val="single"/>
        </w:rPr>
        <w:br/>
      </w:r>
      <w:r w:rsidRPr="00BD30DD">
        <w:rPr>
          <w:b/>
          <w:color w:val="000000"/>
          <w:u w:val="single"/>
        </w:rPr>
        <w:t>Odpovědná osoba</w:t>
      </w:r>
      <w:r w:rsidRPr="00BD30DD">
        <w:rPr>
          <w:color w:val="000000"/>
        </w:rPr>
        <w:t xml:space="preserve">: Vedoucí trenér výběru juniorův-Radek Eliáš, </w:t>
      </w:r>
      <w:hyperlink r:id="rId28" w:history="1">
        <w:r w:rsidRPr="00BD30DD">
          <w:rPr>
            <w:rStyle w:val="Hypertextovodkaz"/>
            <w:color w:val="000000"/>
          </w:rPr>
          <w:t>radek.elias@triatlon.cz</w:t>
        </w:r>
      </w:hyperlink>
      <w:r w:rsidRPr="00BD30DD">
        <w:rPr>
          <w:color w:val="000000"/>
        </w:rPr>
        <w:t xml:space="preserve"> </w:t>
      </w:r>
    </w:p>
    <w:p w14:paraId="5E2AC09E" w14:textId="0EE6A474" w:rsidR="00A35BD6" w:rsidRDefault="00A35BD6" w:rsidP="00C9366E">
      <w:pPr>
        <w:tabs>
          <w:tab w:val="num" w:pos="567"/>
          <w:tab w:val="left" w:pos="5304"/>
        </w:tabs>
        <w:ind w:hanging="6"/>
        <w:rPr>
          <w:color w:val="000000"/>
        </w:rPr>
      </w:pPr>
    </w:p>
    <w:p w14:paraId="413FB18F" w14:textId="438B965D" w:rsidR="00A35BD6" w:rsidRDefault="00A35BD6" w:rsidP="00C9366E">
      <w:pPr>
        <w:tabs>
          <w:tab w:val="num" w:pos="567"/>
          <w:tab w:val="left" w:pos="5304"/>
        </w:tabs>
        <w:ind w:hanging="6"/>
        <w:rPr>
          <w:color w:val="000000"/>
        </w:rPr>
      </w:pPr>
    </w:p>
    <w:p w14:paraId="5D143856" w14:textId="6BC2312D" w:rsidR="00A35BD6" w:rsidRDefault="00A35BD6" w:rsidP="00C9366E">
      <w:pPr>
        <w:tabs>
          <w:tab w:val="num" w:pos="567"/>
          <w:tab w:val="left" w:pos="5304"/>
        </w:tabs>
        <w:ind w:hanging="6"/>
        <w:rPr>
          <w:color w:val="000000"/>
        </w:rPr>
      </w:pPr>
    </w:p>
    <w:p w14:paraId="2632CD17" w14:textId="77777777" w:rsidR="00794058" w:rsidRDefault="00794058" w:rsidP="00C9366E">
      <w:pPr>
        <w:tabs>
          <w:tab w:val="num" w:pos="567"/>
          <w:tab w:val="left" w:pos="5304"/>
        </w:tabs>
        <w:ind w:hanging="6"/>
        <w:rPr>
          <w:color w:val="000000"/>
        </w:rPr>
      </w:pPr>
    </w:p>
    <w:p w14:paraId="13E587CE" w14:textId="77777777" w:rsidR="00A35BD6" w:rsidRDefault="00A35BD6" w:rsidP="00C9366E">
      <w:pPr>
        <w:tabs>
          <w:tab w:val="num" w:pos="567"/>
          <w:tab w:val="left" w:pos="5304"/>
        </w:tabs>
        <w:ind w:hanging="6"/>
        <w:rPr>
          <w:color w:val="000000"/>
        </w:rPr>
      </w:pPr>
    </w:p>
    <w:p w14:paraId="139048DD" w14:textId="691CDF42" w:rsidR="00C9366E" w:rsidRPr="00C9366E" w:rsidRDefault="00C9366E" w:rsidP="00C9366E">
      <w:pPr>
        <w:pStyle w:val="Nadpis2"/>
        <w:rPr>
          <w:rFonts w:ascii="Purista" w:hAnsi="Purista"/>
          <w:b/>
          <w:bCs w:val="0"/>
          <w:sz w:val="26"/>
          <w:szCs w:val="26"/>
        </w:rPr>
      </w:pPr>
      <w:bookmarkStart w:id="325" w:name="_17dp8vu"/>
      <w:bookmarkStart w:id="326" w:name="__RefHeading__1414_862521166"/>
      <w:bookmarkEnd w:id="325"/>
      <w:bookmarkEnd w:id="326"/>
      <w:r w:rsidRPr="00C9366E">
        <w:rPr>
          <w:rFonts w:ascii="Purista" w:hAnsi="Purista"/>
          <w:b/>
          <w:bCs w:val="0"/>
          <w:sz w:val="26"/>
          <w:szCs w:val="26"/>
        </w:rPr>
        <w:lastRenderedPageBreak/>
        <w:t>NOMINAČNÍ KRITÉRIA (NK) – ELITE + K23</w:t>
      </w:r>
    </w:p>
    <w:p w14:paraId="21481377" w14:textId="77777777" w:rsidR="00C9366E" w:rsidRPr="001116B7" w:rsidRDefault="00C9366E" w:rsidP="00C9366E"/>
    <w:p w14:paraId="651F7327" w14:textId="17637FC0" w:rsidR="00C9366E" w:rsidRPr="00C9366E" w:rsidRDefault="00C9366E" w:rsidP="00C9366E">
      <w:pPr>
        <w:pStyle w:val="Nadpis3"/>
      </w:pPr>
      <w:bookmarkStart w:id="327" w:name="__RefHeading__1416_862521166"/>
      <w:bookmarkEnd w:id="327"/>
      <w:r w:rsidRPr="00C9366E">
        <w:t xml:space="preserve">Mistrovství Evropy ELITE </w:t>
      </w:r>
      <w:proofErr w:type="spellStart"/>
      <w:r w:rsidRPr="00C9366E">
        <w:t>supersprint</w:t>
      </w:r>
      <w:proofErr w:type="spellEnd"/>
      <w:r>
        <w:t xml:space="preserve"> / </w:t>
      </w:r>
      <w:proofErr w:type="spellStart"/>
      <w:r w:rsidRPr="00C9366E">
        <w:t>Kitzbühel</w:t>
      </w:r>
      <w:proofErr w:type="spellEnd"/>
      <w:r w:rsidRPr="00C9366E">
        <w:t>, Rakousko, 17.–</w:t>
      </w:r>
      <w:r w:rsidRPr="00C9366E">
        <w:rPr>
          <w:rFonts w:ascii="Times New Roman" w:hAnsi="Times New Roman" w:cs="Times New Roman"/>
        </w:rPr>
        <w:t>⁠</w:t>
      </w:r>
      <w:r w:rsidRPr="00C9366E">
        <w:rPr>
          <w:rStyle w:val="nezalamovat"/>
          <w:rFonts w:ascii="Times New Roman" w:hAnsi="Times New Roman" w:cs="Times New Roman"/>
        </w:rPr>
        <w:t>⁠</w:t>
      </w:r>
      <w:r w:rsidRPr="00C9366E">
        <w:t>20.06.</w:t>
      </w:r>
    </w:p>
    <w:p w14:paraId="22ADE9F6" w14:textId="01DEF884" w:rsidR="00C9366E" w:rsidRPr="00BD30DD" w:rsidRDefault="00B36922" w:rsidP="00C9366E">
      <w:pPr>
        <w:pStyle w:val="Odstavecseseznamem1"/>
        <w:rPr>
          <w:b/>
        </w:rPr>
      </w:pPr>
      <w:r>
        <w:rPr>
          <w:b/>
        </w:rPr>
        <w:br/>
      </w:r>
      <w:r w:rsidR="00C9366E" w:rsidRPr="00BD30DD">
        <w:rPr>
          <w:b/>
        </w:rPr>
        <w:t>Nominační závod:</w:t>
      </w:r>
      <w:r w:rsidR="00C9366E" w:rsidRPr="00BD30DD">
        <w:t xml:space="preserve"> ČP Zlín 22.-23.</w:t>
      </w:r>
      <w:r w:rsidR="00C9366E">
        <w:t>0</w:t>
      </w:r>
      <w:r w:rsidR="00C9366E" w:rsidRPr="00BD30DD">
        <w:t>5.2021</w:t>
      </w:r>
    </w:p>
    <w:p w14:paraId="4EF71E72" w14:textId="77777777" w:rsidR="00C9366E" w:rsidRPr="00BD30DD" w:rsidRDefault="00C9366E" w:rsidP="00C9366E">
      <w:pPr>
        <w:pStyle w:val="Odstavecseseznamem1"/>
        <w:rPr>
          <w:b/>
        </w:rPr>
      </w:pPr>
      <w:r w:rsidRPr="00BD30DD">
        <w:rPr>
          <w:b/>
        </w:rPr>
        <w:t>Muži</w:t>
      </w:r>
      <w:r>
        <w:rPr>
          <w:b/>
        </w:rPr>
        <w:t>:</w:t>
      </w:r>
      <w:r w:rsidRPr="00BD30DD">
        <w:t xml:space="preserve"> první dva z NZ + 1-3 DK, které nemusí být uděleny konečný počet dle výkonnosti a dle přidělené kvóty</w:t>
      </w:r>
    </w:p>
    <w:p w14:paraId="7957C990" w14:textId="77777777" w:rsidR="00C9366E" w:rsidRDefault="00C9366E" w:rsidP="00C9366E">
      <w:pPr>
        <w:pStyle w:val="Odstavecseseznamem1"/>
      </w:pPr>
      <w:r w:rsidRPr="00BD30DD">
        <w:rPr>
          <w:b/>
        </w:rPr>
        <w:t>Ženy</w:t>
      </w:r>
      <w:r>
        <w:rPr>
          <w:b/>
        </w:rPr>
        <w:t>:</w:t>
      </w:r>
      <w:r w:rsidRPr="00BD30DD">
        <w:t xml:space="preserve"> první dvě z NZ + 1-3 DK, které nemusí být uděleny konečný počet dle výkonnosti a dle přidělené kvóty </w:t>
      </w:r>
    </w:p>
    <w:p w14:paraId="21D2731E" w14:textId="60531601" w:rsidR="00C9366E" w:rsidRDefault="00C9366E" w:rsidP="00C9366E">
      <w:pPr>
        <w:pStyle w:val="Odstavecseseznamem1"/>
      </w:pPr>
      <w:r w:rsidRPr="00BD30DD">
        <w:t>DK nemusí být uděleny, nominace může být zrušena na základě aktuální výkonnosti či zdravotního stavu.</w:t>
      </w:r>
    </w:p>
    <w:p w14:paraId="6E80204B" w14:textId="77777777" w:rsidR="00A35BD6" w:rsidRDefault="00A35BD6" w:rsidP="00C9366E">
      <w:pPr>
        <w:pStyle w:val="Odstavecseseznamem1"/>
      </w:pPr>
    </w:p>
    <w:p w14:paraId="3B0025FC" w14:textId="2D63DFBE" w:rsidR="00C9366E" w:rsidRPr="00BD30DD" w:rsidRDefault="00C9366E" w:rsidP="00C9366E">
      <w:pPr>
        <w:pStyle w:val="Nadpis3"/>
      </w:pPr>
      <w:bookmarkStart w:id="328" w:name="__RefHeading__1418_862521166"/>
      <w:bookmarkEnd w:id="328"/>
      <w:r w:rsidRPr="00BD30DD">
        <w:t>Mistrovství Evropy ELITE v </w:t>
      </w:r>
      <w:r>
        <w:t>OH</w:t>
      </w:r>
      <w:r w:rsidRPr="00BD30DD">
        <w:t xml:space="preserve"> triatlonu</w:t>
      </w:r>
      <w:r>
        <w:t xml:space="preserve"> / </w:t>
      </w:r>
      <w:r w:rsidRPr="00BD30DD">
        <w:t>Valencie</w:t>
      </w:r>
      <w:r>
        <w:t>, Španělsko</w:t>
      </w:r>
      <w:r w:rsidRPr="00BD30DD">
        <w:t>, 26.</w:t>
      </w:r>
      <w:r>
        <w:t>0</w:t>
      </w:r>
      <w:r w:rsidRPr="00BD30DD">
        <w:t xml:space="preserve">9. </w:t>
      </w:r>
    </w:p>
    <w:p w14:paraId="060D423D" w14:textId="46E95E99" w:rsidR="00C9366E" w:rsidRPr="00BD30DD" w:rsidRDefault="00B36922" w:rsidP="002E2048">
      <w:pPr>
        <w:pStyle w:val="Odstavecseseznamem1"/>
        <w:rPr>
          <w:b/>
        </w:rPr>
      </w:pPr>
      <w:r>
        <w:rPr>
          <w:b/>
        </w:rPr>
        <w:br/>
      </w:r>
      <w:r w:rsidR="00C9366E" w:rsidRPr="00BD30DD">
        <w:rPr>
          <w:b/>
        </w:rPr>
        <w:t>Muži</w:t>
      </w:r>
      <w:r w:rsidR="00C9366E" w:rsidRPr="00BD30DD">
        <w:t>: první dva dle nejvyššího bodového zisku ze dvou závodů v období 10.5. až 15.9. (počítá se WTS*2, WC*1,5, EP*1) + 0-2</w:t>
      </w:r>
      <w:r w:rsidR="00C9366E">
        <w:t xml:space="preserve"> </w:t>
      </w:r>
      <w:r w:rsidR="00C9366E" w:rsidRPr="00BD30DD">
        <w:t>DK (dle aktuální výkonnosti a dle přidělené kvóty pro NF)</w:t>
      </w:r>
    </w:p>
    <w:p w14:paraId="45B2E08C" w14:textId="77777777" w:rsidR="00C9366E" w:rsidRPr="00BD30DD" w:rsidRDefault="00C9366E" w:rsidP="002E2048">
      <w:pPr>
        <w:pStyle w:val="Odstavecseseznamem1"/>
      </w:pPr>
      <w:r w:rsidRPr="00BD30DD">
        <w:rPr>
          <w:b/>
        </w:rPr>
        <w:t>Ženy</w:t>
      </w:r>
      <w:r w:rsidRPr="00BD30DD">
        <w:t xml:space="preserve">: Vendula </w:t>
      </w:r>
      <w:proofErr w:type="spellStart"/>
      <w:r w:rsidRPr="00BD30DD">
        <w:t>Frintová</w:t>
      </w:r>
      <w:proofErr w:type="spellEnd"/>
      <w:r w:rsidRPr="00BD30DD">
        <w:t xml:space="preserve">, Petra </w:t>
      </w:r>
      <w:proofErr w:type="spellStart"/>
      <w:r w:rsidRPr="00BD30DD">
        <w:t>Kuříková</w:t>
      </w:r>
      <w:proofErr w:type="spellEnd"/>
      <w:r w:rsidRPr="00BD30DD">
        <w:t xml:space="preserve"> + 0-3 DK dle aktuální výkonnosti (a dle kvóty pro NF)</w:t>
      </w:r>
    </w:p>
    <w:p w14:paraId="7A5D3226" w14:textId="77777777" w:rsidR="00C9366E" w:rsidRDefault="00C9366E" w:rsidP="002E2048">
      <w:pPr>
        <w:pStyle w:val="Odstavecseseznamem1"/>
        <w:rPr>
          <w:i/>
          <w:iCs/>
        </w:rPr>
      </w:pPr>
      <w:r w:rsidRPr="00BD30DD">
        <w:t>DK nemusí být uděleny, nominace může být zrušena na základě aktuální výkonnosti či zdravotního stavu.</w:t>
      </w:r>
      <w:r w:rsidRPr="00BD30DD">
        <w:rPr>
          <w:i/>
          <w:iCs/>
        </w:rPr>
        <w:tab/>
      </w:r>
      <w:r w:rsidRPr="00BD30DD">
        <w:rPr>
          <w:i/>
          <w:iCs/>
        </w:rPr>
        <w:tab/>
      </w:r>
    </w:p>
    <w:p w14:paraId="5D23BF4A" w14:textId="32CB277E" w:rsidR="00C9366E" w:rsidRPr="002E2048" w:rsidRDefault="00C9366E" w:rsidP="002E2048">
      <w:pPr>
        <w:pStyle w:val="Nadpis3"/>
      </w:pPr>
      <w:bookmarkStart w:id="329" w:name="__RefHeading__1420_862521166"/>
      <w:bookmarkEnd w:id="329"/>
      <w:r w:rsidRPr="002E2048">
        <w:t>Mistrovství světa ELITE v </w:t>
      </w:r>
      <w:r w:rsidR="002E2048">
        <w:t>OH</w:t>
      </w:r>
      <w:r w:rsidRPr="002E2048">
        <w:t xml:space="preserve"> triatlonu</w:t>
      </w:r>
      <w:r w:rsidR="002E2048">
        <w:t xml:space="preserve"> / </w:t>
      </w:r>
      <w:proofErr w:type="spellStart"/>
      <w:r w:rsidRPr="002E2048">
        <w:t>Edmonton</w:t>
      </w:r>
      <w:proofErr w:type="spellEnd"/>
      <w:r w:rsidRPr="002E2048">
        <w:t>, Kanada, 17.–22.08.</w:t>
      </w:r>
    </w:p>
    <w:p w14:paraId="3F6E4FFA" w14:textId="77777777" w:rsidR="00C9366E" w:rsidRDefault="00C9366E" w:rsidP="002E2048">
      <w:pPr>
        <w:pStyle w:val="Odstavecseseznamem1"/>
      </w:pPr>
    </w:p>
    <w:p w14:paraId="05FEF859" w14:textId="77777777" w:rsidR="00C9366E" w:rsidRPr="00BD30DD" w:rsidRDefault="00C9366E" w:rsidP="002E2048">
      <w:pPr>
        <w:pStyle w:val="Odstavecseseznamem1"/>
      </w:pPr>
      <w:r w:rsidRPr="00BD30DD">
        <w:t>Muži*: nominačním kritériem je aktuální umístění do 50. místa průběžného pořadí WTS k datu 31.</w:t>
      </w:r>
      <w:r>
        <w:t>0</w:t>
      </w:r>
      <w:r w:rsidRPr="00BD30DD">
        <w:t>7.</w:t>
      </w:r>
      <w:r>
        <w:t>2021</w:t>
      </w:r>
      <w:r w:rsidRPr="00BD30DD">
        <w:t xml:space="preserve"> </w:t>
      </w:r>
    </w:p>
    <w:p w14:paraId="218A2F99" w14:textId="77777777" w:rsidR="00C9366E" w:rsidRPr="00BD30DD" w:rsidRDefault="00C9366E" w:rsidP="002E2048">
      <w:pPr>
        <w:pStyle w:val="Odstavecseseznamem1"/>
      </w:pPr>
      <w:r w:rsidRPr="00BD30DD">
        <w:t>Ženy*: nominačním kritériem je aktuální umístění do 40. místa průběžného pořadí WTS k datu 31.</w:t>
      </w:r>
      <w:r>
        <w:t>0</w:t>
      </w:r>
      <w:r w:rsidRPr="00BD30DD">
        <w:t>7.</w:t>
      </w:r>
      <w:r>
        <w:t>2021</w:t>
      </w:r>
    </w:p>
    <w:p w14:paraId="4D50BC13" w14:textId="77777777" w:rsidR="00C9366E" w:rsidRDefault="00C9366E" w:rsidP="002E2048">
      <w:pPr>
        <w:pStyle w:val="Odstavecseseznamem1"/>
      </w:pPr>
    </w:p>
    <w:p w14:paraId="2D4C0749" w14:textId="77777777" w:rsidR="00C9366E" w:rsidRPr="00BD30DD" w:rsidRDefault="00C9366E" w:rsidP="002E2048">
      <w:pPr>
        <w:pStyle w:val="Odstavecseseznamem1"/>
      </w:pPr>
      <w:r w:rsidRPr="00BD30DD">
        <w:lastRenderedPageBreak/>
        <w:t>Nominace může být zrušena na základě aktuální výkonnosti či zdravotního stavu.</w:t>
      </w:r>
    </w:p>
    <w:p w14:paraId="58C041F3" w14:textId="77777777" w:rsidR="00C9366E" w:rsidRDefault="00C9366E" w:rsidP="002E2048">
      <w:pPr>
        <w:pStyle w:val="Odstavecseseznamem1"/>
      </w:pPr>
    </w:p>
    <w:p w14:paraId="62AEFD96" w14:textId="3A436794" w:rsidR="00C9366E" w:rsidRPr="00BE2FAA" w:rsidRDefault="00C9366E" w:rsidP="002E2048">
      <w:pPr>
        <w:pStyle w:val="Odstavecseseznamem1"/>
        <w:rPr>
          <w:i/>
          <w:iCs/>
        </w:rPr>
      </w:pPr>
      <w:r w:rsidRPr="00BE2FAA">
        <w:rPr>
          <w:i/>
          <w:iCs/>
        </w:rPr>
        <w:t xml:space="preserve">*v případě nesplnění podmínek NK si Sportovní komise vyhrazuje právo vyslat sportovce na základě DK, která však nemusí být udělena či může být udělena se spoluúčastí. </w:t>
      </w:r>
      <w:r w:rsidR="00B36922">
        <w:rPr>
          <w:i/>
          <w:iCs/>
        </w:rPr>
        <w:br/>
      </w:r>
    </w:p>
    <w:p w14:paraId="3C781E50" w14:textId="1BC8057F" w:rsidR="00C9366E" w:rsidRPr="00BD30DD" w:rsidRDefault="00C9366E" w:rsidP="002E2048">
      <w:pPr>
        <w:pStyle w:val="Nadpis3"/>
      </w:pPr>
      <w:bookmarkStart w:id="330" w:name="__RefHeading__1422_862521166"/>
      <w:bookmarkEnd w:id="330"/>
      <w:r w:rsidRPr="00BD30DD">
        <w:t xml:space="preserve">Mistrovství </w:t>
      </w:r>
      <w:r>
        <w:t>s</w:t>
      </w:r>
      <w:r w:rsidRPr="00BD30DD">
        <w:t>věta K23 v </w:t>
      </w:r>
      <w:r w:rsidR="002E2048">
        <w:t>OH</w:t>
      </w:r>
      <w:r w:rsidRPr="00BD30DD">
        <w:t xml:space="preserve"> triatlonu</w:t>
      </w:r>
      <w:r w:rsidR="002E2048">
        <w:t xml:space="preserve"> / </w:t>
      </w:r>
      <w:proofErr w:type="spellStart"/>
      <w:r w:rsidRPr="00BD30DD">
        <w:t>Edmonton</w:t>
      </w:r>
      <w:proofErr w:type="spellEnd"/>
      <w:r>
        <w:t>, Kanada</w:t>
      </w:r>
      <w:r w:rsidRPr="00BD30DD">
        <w:t>, 17.–22.</w:t>
      </w:r>
      <w:r>
        <w:t>0</w:t>
      </w:r>
      <w:r w:rsidRPr="00BD30DD">
        <w:t>8.</w:t>
      </w:r>
    </w:p>
    <w:p w14:paraId="1DCC1B63" w14:textId="77777777" w:rsidR="00B36922" w:rsidRDefault="00B36922" w:rsidP="002E2048">
      <w:pPr>
        <w:pStyle w:val="Odstavecseseznamem1"/>
        <w:rPr>
          <w:b/>
        </w:rPr>
      </w:pPr>
    </w:p>
    <w:p w14:paraId="2D0A201E" w14:textId="7D937A69" w:rsidR="00C9366E" w:rsidRPr="00BD30DD" w:rsidRDefault="00C9366E" w:rsidP="002E2048">
      <w:pPr>
        <w:pStyle w:val="Odstavecseseznamem1"/>
        <w:rPr>
          <w:b/>
        </w:rPr>
      </w:pPr>
      <w:r w:rsidRPr="00BD30DD">
        <w:rPr>
          <w:b/>
        </w:rPr>
        <w:t>Muži K23*</w:t>
      </w:r>
      <w:r w:rsidRPr="00BE2FAA">
        <w:rPr>
          <w:b/>
          <w:bCs/>
        </w:rPr>
        <w:t>:</w:t>
      </w:r>
      <w:r w:rsidRPr="00BD30DD">
        <w:t xml:space="preserve"> 1-2 závodníci s nejvyšším jednotlivým bodovým ziskem ze závodu EP či WC v období 10.</w:t>
      </w:r>
      <w:r>
        <w:t>0</w:t>
      </w:r>
      <w:r w:rsidRPr="00BD30DD">
        <w:t>5 -31.</w:t>
      </w:r>
      <w:r>
        <w:t>0</w:t>
      </w:r>
      <w:r w:rsidRPr="00BD30DD">
        <w:t xml:space="preserve">7.  (počítá se WC*1,5 a EP*1) </w:t>
      </w:r>
    </w:p>
    <w:p w14:paraId="787EEF12" w14:textId="77777777" w:rsidR="00C9366E" w:rsidRPr="00BD30DD" w:rsidRDefault="00C9366E" w:rsidP="002E2048">
      <w:pPr>
        <w:pStyle w:val="Odstavecseseznamem1"/>
      </w:pPr>
      <w:r w:rsidRPr="00BD30DD">
        <w:rPr>
          <w:b/>
        </w:rPr>
        <w:t>Ženy K23*</w:t>
      </w:r>
      <w:r w:rsidRPr="00BE2FAA">
        <w:rPr>
          <w:b/>
          <w:bCs/>
        </w:rPr>
        <w:t>:</w:t>
      </w:r>
      <w:r w:rsidRPr="00BD30DD">
        <w:t xml:space="preserve"> 0-2 závodnice s nejvyšším jednotlivým bodovým ziskem ze závodu EP či WC v období 10.</w:t>
      </w:r>
      <w:r>
        <w:t>0</w:t>
      </w:r>
      <w:r w:rsidRPr="00BD30DD">
        <w:t>5</w:t>
      </w:r>
      <w:r>
        <w:t>.</w:t>
      </w:r>
      <w:r w:rsidRPr="00BD30DD">
        <w:t>-31.</w:t>
      </w:r>
      <w:r>
        <w:t>0</w:t>
      </w:r>
      <w:r w:rsidRPr="00BD30DD">
        <w:t>7. (počítá se WC*1,5 a EP*1)</w:t>
      </w:r>
    </w:p>
    <w:p w14:paraId="38A66D04" w14:textId="62D919E6" w:rsidR="00C9366E" w:rsidRPr="00BE2FAA" w:rsidRDefault="00C9366E" w:rsidP="002E2048">
      <w:pPr>
        <w:pStyle w:val="Odstavecseseznamem1"/>
        <w:rPr>
          <w:i/>
          <w:iCs/>
        </w:rPr>
      </w:pPr>
      <w:r w:rsidRPr="00BE2FAA">
        <w:rPr>
          <w:i/>
          <w:iCs/>
        </w:rPr>
        <w:t xml:space="preserve">* v případě nesplnění podmínek NK si Sportovní komise vyhrazuje právo vyslat sportovce na základě DK, která však nemusí být udělena či může být udělena se spoluúčastí. </w:t>
      </w:r>
    </w:p>
    <w:p w14:paraId="3ECDA140" w14:textId="2016BC07" w:rsidR="00C9366E" w:rsidRPr="00BD30DD" w:rsidRDefault="00C9366E" w:rsidP="002E2048">
      <w:pPr>
        <w:pStyle w:val="Nadpis3"/>
      </w:pPr>
      <w:r w:rsidRPr="00BD30DD">
        <w:t xml:space="preserve">Mistrovství světa ELITE ve </w:t>
      </w:r>
      <w:r>
        <w:t>s</w:t>
      </w:r>
      <w:r w:rsidRPr="00BD30DD">
        <w:t>print triatlonu</w:t>
      </w:r>
      <w:r w:rsidR="002E2048">
        <w:t xml:space="preserve"> / </w:t>
      </w:r>
      <w:r w:rsidRPr="00BD30DD">
        <w:t>Bermudy, 15.–17.10.</w:t>
      </w:r>
    </w:p>
    <w:p w14:paraId="041D07BD" w14:textId="09391AE0" w:rsidR="00C9366E" w:rsidRPr="00BD30DD" w:rsidRDefault="00B36922" w:rsidP="002E2048">
      <w:pPr>
        <w:pStyle w:val="Odstavecseseznamem1"/>
        <w:rPr>
          <w:b/>
        </w:rPr>
      </w:pPr>
      <w:r>
        <w:rPr>
          <w:b/>
        </w:rPr>
        <w:br/>
      </w:r>
      <w:r w:rsidR="00C9366E" w:rsidRPr="00BD30DD">
        <w:rPr>
          <w:b/>
        </w:rPr>
        <w:t>Muži*</w:t>
      </w:r>
      <w:r w:rsidR="00C9366E" w:rsidRPr="00BD30DD">
        <w:t xml:space="preserve">: nominačním kritériem je umístění na ME </w:t>
      </w:r>
      <w:proofErr w:type="spellStart"/>
      <w:r w:rsidR="00C9366E" w:rsidRPr="00BD30DD">
        <w:t>supersprint</w:t>
      </w:r>
      <w:proofErr w:type="spellEnd"/>
      <w:r w:rsidR="00C9366E" w:rsidRPr="00BD30DD">
        <w:t xml:space="preserve"> </w:t>
      </w:r>
      <w:proofErr w:type="spellStart"/>
      <w:r w:rsidR="00C9366E" w:rsidRPr="00BD30DD">
        <w:t>Kitzb</w:t>
      </w:r>
      <w:r w:rsidR="00C9366E">
        <w:t>ü</w:t>
      </w:r>
      <w:r w:rsidR="00C9366E" w:rsidRPr="00BD30DD">
        <w:t>hel</w:t>
      </w:r>
      <w:proofErr w:type="spellEnd"/>
      <w:r w:rsidR="00C9366E" w:rsidRPr="00BD30DD">
        <w:t xml:space="preserve"> do 20.</w:t>
      </w:r>
      <w:r w:rsidR="00C9366E">
        <w:t xml:space="preserve"> </w:t>
      </w:r>
      <w:r w:rsidR="00C9366E" w:rsidRPr="00BD30DD">
        <w:t>místa.</w:t>
      </w:r>
    </w:p>
    <w:p w14:paraId="68BE9F85" w14:textId="77777777" w:rsidR="00C9366E" w:rsidRPr="00BD30DD" w:rsidRDefault="00C9366E" w:rsidP="002E2048">
      <w:pPr>
        <w:pStyle w:val="Odstavecseseznamem1"/>
      </w:pPr>
      <w:r w:rsidRPr="00BD30DD">
        <w:rPr>
          <w:b/>
        </w:rPr>
        <w:t>Ženy*</w:t>
      </w:r>
      <w:r w:rsidRPr="00BD30DD">
        <w:t xml:space="preserve">: nominačním kritériem je umístění na ME </w:t>
      </w:r>
      <w:proofErr w:type="spellStart"/>
      <w:r w:rsidRPr="00BD30DD">
        <w:t>supersprint</w:t>
      </w:r>
      <w:proofErr w:type="spellEnd"/>
      <w:r w:rsidRPr="00BD30DD">
        <w:t xml:space="preserve"> </w:t>
      </w:r>
      <w:proofErr w:type="spellStart"/>
      <w:r w:rsidRPr="00BD30DD">
        <w:t>Kitzb</w:t>
      </w:r>
      <w:r>
        <w:t>ü</w:t>
      </w:r>
      <w:r w:rsidRPr="00BD30DD">
        <w:t>hel</w:t>
      </w:r>
      <w:proofErr w:type="spellEnd"/>
      <w:r w:rsidRPr="00BD30DD">
        <w:t xml:space="preserve"> do 16.</w:t>
      </w:r>
      <w:r>
        <w:t xml:space="preserve"> </w:t>
      </w:r>
      <w:r w:rsidRPr="00BD30DD">
        <w:t>místa.</w:t>
      </w:r>
    </w:p>
    <w:p w14:paraId="73FAA48E" w14:textId="77777777" w:rsidR="00C9366E" w:rsidRPr="00BE2FAA" w:rsidRDefault="00C9366E" w:rsidP="002E2048">
      <w:pPr>
        <w:pStyle w:val="Odstavecseseznamem1"/>
        <w:rPr>
          <w:i/>
          <w:iCs/>
        </w:rPr>
      </w:pPr>
      <w:r w:rsidRPr="00BE2FAA">
        <w:rPr>
          <w:i/>
          <w:iCs/>
        </w:rPr>
        <w:t xml:space="preserve">* v případě nesplnění podmínek NK si Sportovní komise vyhrazuje právo vyslat sportovce na základě DK, která však nemusí být udělena či může být udělena se spoluúčastí. </w:t>
      </w:r>
    </w:p>
    <w:p w14:paraId="2404C76A" w14:textId="77777777" w:rsidR="00B36922" w:rsidRDefault="00C9366E" w:rsidP="002E2048">
      <w:pPr>
        <w:pStyle w:val="Odstavecseseznamem1"/>
      </w:pPr>
      <w:r w:rsidRPr="00BD30DD">
        <w:t xml:space="preserve">Pro všechny DK platí: </w:t>
      </w:r>
      <w:r w:rsidRPr="00BE2FAA">
        <w:t>DK nemusí být uděleny. DK budou udělovány na základě návrhu hlavního reprezentačního trenéra a podléhají schválení Sportovní komise ČTA.</w:t>
      </w:r>
    </w:p>
    <w:p w14:paraId="005E904B" w14:textId="6662F0B7" w:rsidR="00C9366E" w:rsidRPr="00BE2FAA" w:rsidRDefault="00C9366E" w:rsidP="002E2048">
      <w:pPr>
        <w:pStyle w:val="Odstavecseseznamem1"/>
      </w:pPr>
    </w:p>
    <w:p w14:paraId="46D24811" w14:textId="0A52F2BA" w:rsidR="00C9366E" w:rsidRPr="00BD30DD" w:rsidRDefault="00C9366E" w:rsidP="002E2048">
      <w:pPr>
        <w:pStyle w:val="Nadpis3"/>
      </w:pPr>
      <w:r w:rsidRPr="00BD30DD">
        <w:lastRenderedPageBreak/>
        <w:t xml:space="preserve">Mistrovství světa ELITE </w:t>
      </w:r>
      <w:r>
        <w:t>–</w:t>
      </w:r>
      <w:r w:rsidRPr="00BD30DD">
        <w:t xml:space="preserve"> </w:t>
      </w:r>
      <w:r>
        <w:t>š</w:t>
      </w:r>
      <w:r w:rsidRPr="00BD30DD">
        <w:t>tafety</w:t>
      </w:r>
      <w:r w:rsidR="002E2048">
        <w:t xml:space="preserve"> / </w:t>
      </w:r>
      <w:proofErr w:type="spellStart"/>
      <w:r w:rsidRPr="004B56DF">
        <w:t>Hamilton</w:t>
      </w:r>
      <w:proofErr w:type="spellEnd"/>
      <w:r w:rsidRPr="00BD30DD">
        <w:t>, Bermudy, 15.–17.10.</w:t>
      </w:r>
    </w:p>
    <w:p w14:paraId="0C237E36" w14:textId="28E23E51" w:rsidR="00C9366E" w:rsidRDefault="00B36922" w:rsidP="002E2048">
      <w:pPr>
        <w:pStyle w:val="Odstavecseseznamem1"/>
      </w:pPr>
      <w:r>
        <w:br/>
      </w:r>
      <w:r w:rsidR="00C9366E" w:rsidRPr="00BD30DD">
        <w:t>Nominace štafety a případná následná nominace členů štafety bude uskutečněna výhradně na základě udělení DK, které navrhne hlavní reprezentační trenér.</w:t>
      </w:r>
      <w:r w:rsidR="002E2048">
        <w:t xml:space="preserve"> </w:t>
      </w:r>
      <w:r w:rsidR="00C9366E" w:rsidRPr="00BD30DD">
        <w:t>Nominace startu štafety</w:t>
      </w:r>
      <w:r w:rsidR="002E2048">
        <w:t xml:space="preserve"> </w:t>
      </w:r>
      <w:r w:rsidR="00C9366E" w:rsidRPr="00BD30DD">
        <w:t>i</w:t>
      </w:r>
      <w:r w:rsidR="00C9366E">
        <w:t xml:space="preserve"> </w:t>
      </w:r>
      <w:r w:rsidR="00C9366E" w:rsidRPr="00BD30DD">
        <w:t>členů štafety podléhá schválení sportovní komise ČTA. Štafetový závod nemusí být obsazen.</w:t>
      </w:r>
    </w:p>
    <w:p w14:paraId="48AD8ACC" w14:textId="77777777" w:rsidR="00C9366E" w:rsidRDefault="00C9366E" w:rsidP="00C9366E">
      <w:pPr>
        <w:tabs>
          <w:tab w:val="num" w:pos="567"/>
        </w:tabs>
        <w:ind w:hanging="6"/>
      </w:pPr>
    </w:p>
    <w:p w14:paraId="44B2A241" w14:textId="52CC9E26" w:rsidR="00C9366E" w:rsidRPr="00BD30DD" w:rsidRDefault="00C9366E" w:rsidP="002E2048">
      <w:pPr>
        <w:pStyle w:val="Nadpis3"/>
      </w:pPr>
      <w:bookmarkStart w:id="331" w:name="__RefHeading__1424_862521166"/>
      <w:bookmarkEnd w:id="331"/>
      <w:r w:rsidRPr="00BD30DD">
        <w:t>Mistrovství Evropy K23 v </w:t>
      </w:r>
      <w:r>
        <w:t>o</w:t>
      </w:r>
      <w:r w:rsidRPr="00BD30DD">
        <w:t>lympijském triatlonu, ME a MS</w:t>
      </w:r>
      <w:r w:rsidR="002E2048">
        <w:t xml:space="preserve"> </w:t>
      </w:r>
      <w:r w:rsidRPr="00BD30DD">
        <w:t>ve</w:t>
      </w:r>
      <w:r w:rsidR="002E2048">
        <w:t xml:space="preserve"> </w:t>
      </w:r>
      <w:r w:rsidRPr="00BD30DD">
        <w:t>sprint</w:t>
      </w:r>
      <w:r w:rsidR="002E2048">
        <w:br/>
        <w:t xml:space="preserve">     </w:t>
      </w:r>
      <w:r w:rsidRPr="00BD30DD">
        <w:t xml:space="preserve">triatlonu </w:t>
      </w:r>
      <w:r>
        <w:t>– termíny a lokality nevypsány</w:t>
      </w:r>
    </w:p>
    <w:p w14:paraId="77581BC5" w14:textId="77777777" w:rsidR="00B36922" w:rsidRDefault="00B36922" w:rsidP="002E2048">
      <w:pPr>
        <w:pStyle w:val="Odstavecseseznamem1"/>
      </w:pPr>
      <w:r>
        <w:br/>
      </w:r>
      <w:r w:rsidR="00C9366E" w:rsidRPr="00BD30DD">
        <w:t xml:space="preserve">Hlavní trenér kategorie v zastoupení Sportovním ředitelem ČTA má právo na základě </w:t>
      </w:r>
      <w:r w:rsidR="00C9366E">
        <w:t>aktuální</w:t>
      </w:r>
      <w:r w:rsidR="00C9366E" w:rsidRPr="00BD30DD">
        <w:t xml:space="preserve"> výkonnosti závodníků změnit nominace u všech závodů ME, MS kategorií K23 a ELITE</w:t>
      </w:r>
      <w:r w:rsidR="00C9366E">
        <w:t xml:space="preserve"> </w:t>
      </w:r>
      <w:r w:rsidR="00C9366E" w:rsidRPr="00BD30DD">
        <w:t>(</w:t>
      </w:r>
      <w:r w:rsidR="00C9366E">
        <w:t>p</w:t>
      </w:r>
      <w:r w:rsidR="00C9366E" w:rsidRPr="00BD30DD">
        <w:t xml:space="preserve">řípady zranění, nemoci, poklesu výkonnosti aj.). Veškeré nominace podléhají schválení SK ČTA.   </w:t>
      </w:r>
    </w:p>
    <w:p w14:paraId="140771E8" w14:textId="292C5D91" w:rsidR="00C9366E" w:rsidRDefault="00C9366E" w:rsidP="002E2048">
      <w:pPr>
        <w:pStyle w:val="Odstavecseseznamem1"/>
      </w:pPr>
      <w:r w:rsidRPr="00BD30DD">
        <w:rPr>
          <w:b/>
          <w:u w:val="single"/>
        </w:rPr>
        <w:t>Odpovědná osoba</w:t>
      </w:r>
      <w:r w:rsidRPr="00BD30DD">
        <w:t>: Sportovní ředitel ČTA</w:t>
      </w:r>
      <w:r>
        <w:t xml:space="preserve"> </w:t>
      </w:r>
      <w:r w:rsidRPr="00BD30DD">
        <w:t>Martin Hotový</w:t>
      </w:r>
      <w:r>
        <w:t xml:space="preserve"> (e-mail: </w:t>
      </w:r>
      <w:hyperlink r:id="rId29" w:history="1">
        <w:r w:rsidRPr="001D12C4">
          <w:rPr>
            <w:rStyle w:val="Hypertextovodkaz"/>
          </w:rPr>
          <w:t>martin.hotovy@triatlon.cz</w:t>
        </w:r>
      </w:hyperlink>
      <w:r w:rsidRPr="00BD30DD">
        <w:t xml:space="preserve">, </w:t>
      </w:r>
      <w:r>
        <w:t xml:space="preserve">telefon: </w:t>
      </w:r>
      <w:r w:rsidRPr="00BD30DD">
        <w:t>606 948</w:t>
      </w:r>
      <w:r>
        <w:t xml:space="preserve"> </w:t>
      </w:r>
      <w:r w:rsidRPr="00BD30DD">
        <w:t>888</w:t>
      </w:r>
      <w:r>
        <w:t>)</w:t>
      </w:r>
      <w:r w:rsidRPr="00BD30DD">
        <w:t xml:space="preserve"> </w:t>
      </w:r>
      <w:bookmarkStart w:id="332" w:name="__RefHeading__1426_862521166"/>
      <w:bookmarkEnd w:id="332"/>
    </w:p>
    <w:p w14:paraId="260E5A4B" w14:textId="77777777" w:rsidR="00A35BD6" w:rsidRDefault="00A35BD6" w:rsidP="002E2048">
      <w:pPr>
        <w:pStyle w:val="Odstavecseseznamem1"/>
      </w:pPr>
    </w:p>
    <w:p w14:paraId="7CA98008" w14:textId="7B397CCC" w:rsidR="00C9366E" w:rsidRPr="002E2048" w:rsidRDefault="002E2048" w:rsidP="002E2048">
      <w:pPr>
        <w:pStyle w:val="Nadpis2"/>
        <w:rPr>
          <w:rFonts w:ascii="Purista" w:hAnsi="Purista"/>
          <w:b/>
          <w:bCs w:val="0"/>
          <w:sz w:val="26"/>
          <w:szCs w:val="26"/>
        </w:rPr>
      </w:pPr>
      <w:r w:rsidRPr="002E2048">
        <w:rPr>
          <w:rFonts w:ascii="Purista" w:hAnsi="Purista"/>
          <w:b/>
          <w:bCs w:val="0"/>
          <w:sz w:val="26"/>
          <w:szCs w:val="26"/>
        </w:rPr>
        <w:t>NOMINAČNÍ KRITÉRIA V OH TT, SPRINT TT</w:t>
      </w:r>
      <w:r>
        <w:rPr>
          <w:rFonts w:ascii="Purista" w:hAnsi="Purista"/>
          <w:b/>
          <w:bCs w:val="0"/>
          <w:sz w:val="26"/>
          <w:szCs w:val="26"/>
        </w:rPr>
        <w:t xml:space="preserve"> </w:t>
      </w:r>
      <w:r w:rsidRPr="002E2048">
        <w:rPr>
          <w:rFonts w:ascii="Purista" w:hAnsi="Purista"/>
          <w:b/>
          <w:bCs w:val="0"/>
          <w:sz w:val="26"/>
          <w:szCs w:val="26"/>
        </w:rPr>
        <w:t xml:space="preserve">A SUPERSPRINT TT – </w:t>
      </w:r>
      <w:bookmarkStart w:id="333" w:name="__RefHeading__1428_862521166"/>
      <w:bookmarkEnd w:id="333"/>
      <w:r w:rsidRPr="002E2048">
        <w:rPr>
          <w:rFonts w:ascii="Purista" w:hAnsi="Purista"/>
          <w:b/>
          <w:bCs w:val="0"/>
          <w:sz w:val="26"/>
          <w:szCs w:val="26"/>
        </w:rPr>
        <w:t>AGE GROUP</w:t>
      </w:r>
    </w:p>
    <w:p w14:paraId="0DA1C04D" w14:textId="77777777" w:rsidR="00C9366E" w:rsidRDefault="00C9366E" w:rsidP="002E2048">
      <w:pPr>
        <w:pStyle w:val="Nadpis2"/>
        <w:numPr>
          <w:ilvl w:val="0"/>
          <w:numId w:val="0"/>
        </w:numPr>
        <w:ind w:left="234"/>
      </w:pPr>
      <w:bookmarkStart w:id="334" w:name="__RefHeading__1430_862521166"/>
      <w:bookmarkEnd w:id="334"/>
    </w:p>
    <w:p w14:paraId="115AF429" w14:textId="0500E998" w:rsidR="00C9366E" w:rsidRPr="00BD30DD" w:rsidRDefault="00C9366E" w:rsidP="002E2048">
      <w:pPr>
        <w:pStyle w:val="Nadpis3"/>
      </w:pPr>
      <w:r w:rsidRPr="00BD30DD">
        <w:t>Mistrovství Evropy v </w:t>
      </w:r>
      <w:r>
        <w:t>o</w:t>
      </w:r>
      <w:r w:rsidRPr="00BD30DD">
        <w:t xml:space="preserve">lympijském a </w:t>
      </w:r>
      <w:r>
        <w:t>s</w:t>
      </w:r>
      <w:r w:rsidRPr="00BD30DD">
        <w:t>print triatlonu</w:t>
      </w:r>
      <w:r w:rsidR="002E2048">
        <w:t xml:space="preserve"> / </w:t>
      </w:r>
      <w:proofErr w:type="gramStart"/>
      <w:r w:rsidRPr="00BD30DD">
        <w:t>Valencie</w:t>
      </w:r>
      <w:r>
        <w:t xml:space="preserve">, </w:t>
      </w:r>
      <w:r w:rsidR="002E2048">
        <w:t xml:space="preserve">  </w:t>
      </w:r>
      <w:proofErr w:type="gramEnd"/>
      <w:r w:rsidR="002E2048">
        <w:br/>
        <w:t xml:space="preserve">     </w:t>
      </w:r>
      <w:r>
        <w:t>Španělsko,</w:t>
      </w:r>
      <w:r w:rsidRPr="00BD30DD">
        <w:t xml:space="preserve"> 25.–26.</w:t>
      </w:r>
      <w:r>
        <w:t>0</w:t>
      </w:r>
      <w:r w:rsidRPr="00BD30DD">
        <w:t xml:space="preserve">9. </w:t>
      </w:r>
    </w:p>
    <w:p w14:paraId="111528BA" w14:textId="0A7D6FDD" w:rsidR="00C9366E" w:rsidRDefault="00B36922" w:rsidP="002E2048">
      <w:pPr>
        <w:pStyle w:val="Odstavecseseznamem1"/>
      </w:pPr>
      <w:r>
        <w:br/>
      </w:r>
      <w:r w:rsidR="00C9366E" w:rsidRPr="00BD30DD">
        <w:t xml:space="preserve">Vzhledem k současné situaci a nutnému termínu nahlášení na start přes mezinárodní triatlonovou federaci nejsou nominační kritéria stanovena a nahlašování je mimo přímo nominované sportovce volné. </w:t>
      </w:r>
    </w:p>
    <w:p w14:paraId="73C82DB3" w14:textId="77777777" w:rsidR="00C9366E" w:rsidRPr="00BD30DD" w:rsidRDefault="00C9366E" w:rsidP="002E2048">
      <w:pPr>
        <w:pStyle w:val="Odstavecseseznamem1"/>
        <w:rPr>
          <w:b/>
        </w:rPr>
      </w:pPr>
    </w:p>
    <w:p w14:paraId="618E2CD4" w14:textId="77777777" w:rsidR="00C9366E" w:rsidRPr="00BD30DD" w:rsidRDefault="00C9366E" w:rsidP="002E2048">
      <w:pPr>
        <w:pStyle w:val="Odstavecseseznamem1"/>
        <w:rPr>
          <w:b/>
        </w:rPr>
      </w:pPr>
      <w:r w:rsidRPr="00BD30DD">
        <w:rPr>
          <w:b/>
        </w:rPr>
        <w:lastRenderedPageBreak/>
        <w:t>Muži</w:t>
      </w:r>
      <w:r w:rsidRPr="00BD30DD">
        <w:t>: bez přímé nominace. DK* (počet zájemců o DK je omezen pouze přidělenou kvótou startovních míst pro ČR)</w:t>
      </w:r>
    </w:p>
    <w:p w14:paraId="265AA426" w14:textId="77777777" w:rsidR="00C9366E" w:rsidRDefault="00C9366E" w:rsidP="002E2048">
      <w:pPr>
        <w:pStyle w:val="Odstavecseseznamem1"/>
        <w:rPr>
          <w:b/>
        </w:rPr>
      </w:pPr>
    </w:p>
    <w:p w14:paraId="7E580531" w14:textId="77777777" w:rsidR="00C9366E" w:rsidRDefault="00C9366E" w:rsidP="002E2048">
      <w:pPr>
        <w:pStyle w:val="Odstavecseseznamem1"/>
      </w:pPr>
      <w:r w:rsidRPr="00BD30DD">
        <w:rPr>
          <w:b/>
        </w:rPr>
        <w:t>Ženy</w:t>
      </w:r>
      <w:r w:rsidRPr="00BD30DD">
        <w:t xml:space="preserve">: Dana </w:t>
      </w:r>
      <w:proofErr w:type="spellStart"/>
      <w:r w:rsidRPr="00BD30DD">
        <w:t>Hyláková</w:t>
      </w:r>
      <w:proofErr w:type="spellEnd"/>
      <w:r w:rsidRPr="00BD30DD">
        <w:t xml:space="preserve">, Martina </w:t>
      </w:r>
      <w:proofErr w:type="spellStart"/>
      <w:r w:rsidRPr="00BD30DD">
        <w:t>Tredget</w:t>
      </w:r>
      <w:proofErr w:type="spellEnd"/>
      <w:r w:rsidRPr="00BD30DD">
        <w:t xml:space="preserve"> + DK* (počet zájemců o DK je omezen pouze přidělenou kvótou startovních míst pro ČR)</w:t>
      </w:r>
    </w:p>
    <w:p w14:paraId="11CC1C45" w14:textId="77777777" w:rsidR="00C9366E" w:rsidRPr="00BD30DD" w:rsidRDefault="00C9366E" w:rsidP="002E2048">
      <w:pPr>
        <w:pStyle w:val="Odstavecseseznamem1"/>
      </w:pPr>
    </w:p>
    <w:p w14:paraId="5E653318" w14:textId="77777777" w:rsidR="00C9366E" w:rsidRPr="00BD30DD" w:rsidRDefault="00C9366E" w:rsidP="002E2048">
      <w:pPr>
        <w:pStyle w:val="Odstavecseseznamem1"/>
      </w:pPr>
      <w:r w:rsidRPr="00BD30DD">
        <w:t xml:space="preserve">Podpora ze strany ČTA pro přímo nominované závodníky bude v podobě bezplatného zajištění reprezentační kombinézy, startovného a reprezentačního trika se šortkami. ČTA umožní, po dohodě s nominovanými sportovci, umístění loga na závodní dresy jejich osobního partnera (sponzora) a to dle pravidel ITU. Účast na závodech si hradí každý účastník samostatně.  </w:t>
      </w:r>
    </w:p>
    <w:p w14:paraId="6B660A1D" w14:textId="77777777" w:rsidR="00C9366E" w:rsidRDefault="00C9366E" w:rsidP="002E2048">
      <w:pPr>
        <w:pStyle w:val="Odstavecseseznamem1"/>
      </w:pPr>
    </w:p>
    <w:p w14:paraId="449EF80A" w14:textId="6797B86F" w:rsidR="00C9366E" w:rsidRDefault="00C9366E" w:rsidP="002E2048">
      <w:pPr>
        <w:pStyle w:val="Odstavecseseznamem1"/>
        <w:rPr>
          <w:i/>
          <w:iCs/>
        </w:rPr>
      </w:pPr>
      <w:r w:rsidRPr="00BE2FAA">
        <w:rPr>
          <w:i/>
          <w:iCs/>
        </w:rPr>
        <w:t>*DK – v případě zájmu o start v kategorii Age</w:t>
      </w:r>
      <w:r>
        <w:rPr>
          <w:i/>
          <w:iCs/>
        </w:rPr>
        <w:t xml:space="preserve"> G</w:t>
      </w:r>
      <w:r w:rsidRPr="00BE2FAA">
        <w:rPr>
          <w:i/>
          <w:iCs/>
        </w:rPr>
        <w:t xml:space="preserve">roup mimo přímo nominované sportovce kontaktujte Sportovního ředitele ČTA na emailu: </w:t>
      </w:r>
      <w:hyperlink r:id="rId30" w:history="1">
        <w:r w:rsidRPr="00BE2FAA">
          <w:rPr>
            <w:rStyle w:val="Hypertextovodkaz"/>
            <w:i/>
            <w:iCs/>
            <w:color w:val="000000"/>
          </w:rPr>
          <w:t>martin.hotovy@triatlon.cz</w:t>
        </w:r>
      </w:hyperlink>
      <w:r w:rsidRPr="00BE2FAA">
        <w:rPr>
          <w:i/>
          <w:iCs/>
        </w:rPr>
        <w:t xml:space="preserve"> pro zajištění nahlášení (registrace) a vyřízení potřebných administračních kroků, a to nejpozději 62</w:t>
      </w:r>
      <w:r>
        <w:rPr>
          <w:i/>
          <w:iCs/>
        </w:rPr>
        <w:t xml:space="preserve"> </w:t>
      </w:r>
      <w:r w:rsidRPr="00BE2FAA">
        <w:rPr>
          <w:i/>
          <w:iCs/>
        </w:rPr>
        <w:t xml:space="preserve">dní před startem. Pro nahlášení na start je nutné mimo platné licence ČTA, uhrazeného členského poplatku pro daný rok a uhrazené známky na rok 2021 i prokázání platné sportovní lékařské prohlídky pro rok 2021 s výsledkem schopen výkonností či vrcholové přípravy v triatlonu. Účast na závodech si hradí každý účastník samostatně. </w:t>
      </w:r>
    </w:p>
    <w:p w14:paraId="428B68EB" w14:textId="77777777" w:rsidR="00A35BD6" w:rsidRPr="00BE2FAA" w:rsidRDefault="00A35BD6" w:rsidP="002E2048">
      <w:pPr>
        <w:pStyle w:val="Odstavecseseznamem1"/>
        <w:rPr>
          <w:i/>
          <w:iCs/>
        </w:rPr>
      </w:pPr>
    </w:p>
    <w:p w14:paraId="5E7DEBE2" w14:textId="764D428D" w:rsidR="00C9366E" w:rsidRPr="00BD30DD" w:rsidRDefault="00C9366E" w:rsidP="002E2048">
      <w:pPr>
        <w:pStyle w:val="Nadpis3"/>
      </w:pPr>
      <w:bookmarkStart w:id="335" w:name="__RefHeading__1432_862521166"/>
      <w:bookmarkEnd w:id="335"/>
      <w:r w:rsidRPr="00BD30DD">
        <w:t xml:space="preserve">Mistrovství </w:t>
      </w:r>
      <w:r>
        <w:t>s</w:t>
      </w:r>
      <w:r w:rsidRPr="00BD30DD">
        <w:t xml:space="preserve">věta v olympijském a </w:t>
      </w:r>
      <w:proofErr w:type="spellStart"/>
      <w:r w:rsidRPr="00BD30DD">
        <w:t>supersprint</w:t>
      </w:r>
      <w:proofErr w:type="spellEnd"/>
      <w:r w:rsidRPr="00BD30DD">
        <w:t xml:space="preserve"> triatlonu</w:t>
      </w:r>
      <w:r>
        <w:t xml:space="preserve"> kat. AG</w:t>
      </w:r>
      <w:r w:rsidR="002E2048">
        <w:t xml:space="preserve"> / </w:t>
      </w:r>
      <w:r w:rsidR="002E2048">
        <w:br/>
        <w:t xml:space="preserve">     </w:t>
      </w:r>
      <w:proofErr w:type="spellStart"/>
      <w:r>
        <w:t>Edmonton</w:t>
      </w:r>
      <w:proofErr w:type="spellEnd"/>
      <w:r>
        <w:t xml:space="preserve">, Kanada, </w:t>
      </w:r>
      <w:r w:rsidRPr="00BD30DD">
        <w:t>17.–22.</w:t>
      </w:r>
      <w:r>
        <w:t>0</w:t>
      </w:r>
      <w:r w:rsidRPr="00BD30DD">
        <w:t>8.</w:t>
      </w:r>
    </w:p>
    <w:p w14:paraId="1FCF14EB" w14:textId="77777777" w:rsidR="00C9366E" w:rsidRDefault="00C9366E" w:rsidP="00C9366E">
      <w:pPr>
        <w:tabs>
          <w:tab w:val="num" w:pos="567"/>
        </w:tabs>
        <w:ind w:hanging="6"/>
        <w:rPr>
          <w:b/>
          <w:color w:val="000000"/>
        </w:rPr>
      </w:pPr>
    </w:p>
    <w:p w14:paraId="666250B6" w14:textId="77777777" w:rsidR="00C9366E" w:rsidRDefault="00C9366E" w:rsidP="002E2048">
      <w:pPr>
        <w:pStyle w:val="Odstavecseseznamem1"/>
      </w:pPr>
      <w:r w:rsidRPr="00BD30DD">
        <w:rPr>
          <w:b/>
        </w:rPr>
        <w:t>Ženy, Muži:</w:t>
      </w:r>
      <w:r w:rsidRPr="00BD30DD">
        <w:t xml:space="preserve"> právo startu mají všichni účastníci, kteří se v dané disciplíně (OH triatlon, </w:t>
      </w:r>
      <w:proofErr w:type="spellStart"/>
      <w:r w:rsidRPr="00BD30DD">
        <w:t>sprinttriatlon</w:t>
      </w:r>
      <w:proofErr w:type="spellEnd"/>
      <w:r w:rsidRPr="00BD30DD">
        <w:t xml:space="preserve">) zúčastní v roce </w:t>
      </w:r>
      <w:r>
        <w:t>m</w:t>
      </w:r>
      <w:r w:rsidRPr="00BD30DD">
        <w:t>istrovství Evropy 2021.</w:t>
      </w:r>
    </w:p>
    <w:p w14:paraId="64BF520C" w14:textId="77777777" w:rsidR="00C9366E" w:rsidRPr="00BD30DD" w:rsidRDefault="00C9366E" w:rsidP="002E2048">
      <w:pPr>
        <w:pStyle w:val="Odstavecseseznamem1"/>
      </w:pPr>
      <w:r w:rsidRPr="00BD30DD">
        <w:t xml:space="preserve">  </w:t>
      </w:r>
    </w:p>
    <w:p w14:paraId="1ABB80D6" w14:textId="77777777" w:rsidR="00C9366E" w:rsidRPr="00BE2FAA" w:rsidRDefault="00C9366E" w:rsidP="002E2048">
      <w:pPr>
        <w:pStyle w:val="Odstavecseseznamem1"/>
        <w:rPr>
          <w:i/>
          <w:iCs/>
        </w:rPr>
      </w:pPr>
      <w:r w:rsidRPr="00BE2FAA">
        <w:rPr>
          <w:i/>
          <w:iCs/>
        </w:rPr>
        <w:t>*DK – v případě zájmu o start v kategorii Age</w:t>
      </w:r>
      <w:r>
        <w:rPr>
          <w:i/>
          <w:iCs/>
        </w:rPr>
        <w:t xml:space="preserve"> G</w:t>
      </w:r>
      <w:r w:rsidRPr="00BE2FAA">
        <w:rPr>
          <w:i/>
          <w:iCs/>
        </w:rPr>
        <w:t xml:space="preserve">roup mimo přímo nominované sportovce z ME prosím kontaktujte Sportovního ředitele ČTA na emailu: </w:t>
      </w:r>
      <w:hyperlink r:id="rId31" w:history="1">
        <w:r w:rsidRPr="00BE2FAA">
          <w:rPr>
            <w:rStyle w:val="Hypertextovodkaz"/>
            <w:i/>
            <w:iCs/>
            <w:color w:val="000000"/>
          </w:rPr>
          <w:t>martin.hotovy@triatlon.cz</w:t>
        </w:r>
      </w:hyperlink>
      <w:r w:rsidRPr="00BE2FAA">
        <w:rPr>
          <w:i/>
          <w:iCs/>
        </w:rPr>
        <w:t xml:space="preserve"> pro zajištění nahlášení (registrace) a vyřízení potřebných administračních úkonů, a to nejpozději 62dní před konáním. Pro nahlášení na start je nutné mimo platné licence ČTA, uhrazeného členského poplatku pro daný rok, i prokázání platné sportovní lékařské prohlídky pro rok 2021 s výsledkem schopen výkonností či vrcholové přípravy v triatlonu. Účast na závodech si hradí každý účastník samostatně. </w:t>
      </w:r>
    </w:p>
    <w:p w14:paraId="264A497E" w14:textId="6AB4F109" w:rsidR="00C9366E" w:rsidRPr="00BD30DD" w:rsidRDefault="00C9366E" w:rsidP="002E2048">
      <w:pPr>
        <w:tabs>
          <w:tab w:val="num" w:pos="567"/>
        </w:tabs>
      </w:pPr>
      <w:bookmarkStart w:id="336" w:name="__RefHeading__1434_862521166"/>
      <w:bookmarkEnd w:id="336"/>
    </w:p>
    <w:p w14:paraId="0AF21FA6" w14:textId="76377748" w:rsidR="00C9366E" w:rsidRPr="00BD30DD" w:rsidRDefault="00C9366E" w:rsidP="002E2048">
      <w:pPr>
        <w:pStyle w:val="Nadpis3"/>
      </w:pPr>
      <w:r w:rsidRPr="00BD30DD">
        <w:t xml:space="preserve">Mistrovství </w:t>
      </w:r>
      <w:r>
        <w:t>s</w:t>
      </w:r>
      <w:r w:rsidRPr="00BD30DD">
        <w:t xml:space="preserve">věta ve </w:t>
      </w:r>
      <w:proofErr w:type="spellStart"/>
      <w:r w:rsidRPr="00BD30DD">
        <w:t>sprinttriatlonu</w:t>
      </w:r>
      <w:proofErr w:type="spellEnd"/>
      <w:r w:rsidRPr="00BD30DD">
        <w:t xml:space="preserve"> kategorií AG + MS AG týmů</w:t>
      </w:r>
      <w:r w:rsidR="002E2048">
        <w:t xml:space="preserve"> /</w:t>
      </w:r>
      <w:r w:rsidR="002E2048">
        <w:br/>
        <w:t xml:space="preserve">    </w:t>
      </w:r>
      <w:r w:rsidRPr="00BD30DD">
        <w:t xml:space="preserve"> </w:t>
      </w:r>
      <w:proofErr w:type="spellStart"/>
      <w:r w:rsidRPr="00BD30DD">
        <w:t>Hamilton</w:t>
      </w:r>
      <w:proofErr w:type="spellEnd"/>
      <w:r w:rsidRPr="00BD30DD">
        <w:t>, Bermudy, 15.–17.10.</w:t>
      </w:r>
    </w:p>
    <w:p w14:paraId="05B4D19D" w14:textId="77777777" w:rsidR="00C9366E" w:rsidRDefault="00C9366E" w:rsidP="00C9366E">
      <w:pPr>
        <w:tabs>
          <w:tab w:val="num" w:pos="567"/>
        </w:tabs>
        <w:ind w:hanging="6"/>
        <w:rPr>
          <w:b/>
          <w:color w:val="000000"/>
        </w:rPr>
      </w:pPr>
    </w:p>
    <w:p w14:paraId="04DA3141" w14:textId="77777777" w:rsidR="00C9366E" w:rsidRPr="00BD30DD" w:rsidRDefault="00C9366E" w:rsidP="002E2048">
      <w:pPr>
        <w:pStyle w:val="Odstavecseseznamem1"/>
        <w:rPr>
          <w:b/>
        </w:rPr>
      </w:pPr>
      <w:r w:rsidRPr="00BD30DD">
        <w:rPr>
          <w:b/>
        </w:rPr>
        <w:t>Muži</w:t>
      </w:r>
      <w:r w:rsidRPr="00BE2FAA">
        <w:rPr>
          <w:b/>
          <w:bCs/>
        </w:rPr>
        <w:t>:</w:t>
      </w:r>
      <w:r w:rsidRPr="00BD30DD">
        <w:t xml:space="preserve"> DK* (počet zájemců o DK je omezen pouze přidělenou kvótou startovních míst pro ČR)</w:t>
      </w:r>
    </w:p>
    <w:p w14:paraId="41A04D73" w14:textId="77777777" w:rsidR="00C9366E" w:rsidRDefault="00C9366E" w:rsidP="002E2048">
      <w:pPr>
        <w:pStyle w:val="Odstavecseseznamem1"/>
      </w:pPr>
      <w:r w:rsidRPr="00BD30DD">
        <w:rPr>
          <w:b/>
        </w:rPr>
        <w:t>Ženy</w:t>
      </w:r>
      <w:r w:rsidRPr="00BE2FAA">
        <w:rPr>
          <w:b/>
          <w:bCs/>
        </w:rPr>
        <w:t>:</w:t>
      </w:r>
      <w:r w:rsidRPr="00BD30DD">
        <w:t xml:space="preserve"> Dana </w:t>
      </w:r>
      <w:proofErr w:type="spellStart"/>
      <w:r w:rsidRPr="00BD30DD">
        <w:t>Hyláková</w:t>
      </w:r>
      <w:proofErr w:type="spellEnd"/>
      <w:r w:rsidRPr="00BD30DD">
        <w:t xml:space="preserve">, Martina </w:t>
      </w:r>
      <w:proofErr w:type="spellStart"/>
      <w:r w:rsidRPr="00BD30DD">
        <w:t>Tredget</w:t>
      </w:r>
      <w:proofErr w:type="spellEnd"/>
      <w:r w:rsidRPr="00BD30DD">
        <w:t xml:space="preserve"> + DK* (počet zájemců o DK je omezen pouze přidělenou kvótou startovních míst pro ČR)</w:t>
      </w:r>
    </w:p>
    <w:p w14:paraId="3DC80F84" w14:textId="77777777" w:rsidR="00C9366E" w:rsidRPr="00BD30DD" w:rsidRDefault="00C9366E" w:rsidP="002E2048">
      <w:pPr>
        <w:pStyle w:val="Odstavecseseznamem1"/>
      </w:pPr>
    </w:p>
    <w:p w14:paraId="3F081385" w14:textId="77777777" w:rsidR="00C9366E" w:rsidRPr="00BD30DD" w:rsidRDefault="00C9366E" w:rsidP="002E2048">
      <w:pPr>
        <w:pStyle w:val="Odstavecseseznamem1"/>
      </w:pPr>
      <w:r w:rsidRPr="00BD30DD">
        <w:t xml:space="preserve">Podpora ze strany ČTA pro tyto přímo nominované závodníky bude v podobě bezplatného zajištění reprezentační kombinézy, startovného a reprezentačního trika se šortkami. ČTA umožní po dohodě s nominovanými sportovci umístění loga na závodní dresy jejich osobního partnera (sponzora) a to dle pravidel ITU. Účast na závodech si hradí každý účastník samostatně.  </w:t>
      </w:r>
    </w:p>
    <w:p w14:paraId="33E1A39E" w14:textId="77777777" w:rsidR="00C9366E" w:rsidRDefault="00C9366E" w:rsidP="00C9366E">
      <w:pPr>
        <w:tabs>
          <w:tab w:val="num" w:pos="567"/>
        </w:tabs>
        <w:ind w:hanging="6"/>
        <w:rPr>
          <w:color w:val="000000"/>
        </w:rPr>
      </w:pPr>
    </w:p>
    <w:p w14:paraId="724EB71E" w14:textId="77777777" w:rsidR="00C9366E" w:rsidRPr="00BE2FAA" w:rsidRDefault="00C9366E" w:rsidP="002E2048">
      <w:pPr>
        <w:pStyle w:val="Odstavecseseznamem1"/>
      </w:pPr>
      <w:r w:rsidRPr="00BE2FAA">
        <w:t>*DK – v případě zájmu o start v kategorii Age-</w:t>
      </w:r>
      <w:proofErr w:type="spellStart"/>
      <w:r w:rsidRPr="00BE2FAA">
        <w:t>group</w:t>
      </w:r>
      <w:proofErr w:type="spellEnd"/>
      <w:r w:rsidRPr="00BE2FAA">
        <w:t xml:space="preserve"> mimo přímo nominované sportovce kontaktujte Sportovního ředitele ČTA na emailu: </w:t>
      </w:r>
      <w:hyperlink r:id="rId32" w:history="1">
        <w:r w:rsidRPr="00BE2FAA">
          <w:rPr>
            <w:rStyle w:val="Hypertextovodkaz"/>
            <w:i/>
            <w:iCs/>
            <w:color w:val="000000"/>
          </w:rPr>
          <w:t>martin.hotovy@triatlon.cz</w:t>
        </w:r>
      </w:hyperlink>
      <w:r w:rsidRPr="00BE2FAA">
        <w:t xml:space="preserve"> pro zajištění nahlášení (registrace) a vyřízení potřebných administračních úkonů, a to nejpozději 62 dní před konáním MS. Pro nahlášení na start je nutné mimo platné licence ČTA, uhrazeného členského poplatku pro daný rok i prokázání platné sportovní lékařské prohlídky pro rok </w:t>
      </w:r>
      <w:r w:rsidRPr="00BE2FAA">
        <w:lastRenderedPageBreak/>
        <w:t xml:space="preserve">2021 s výsledkem schopen výkonnostní či vrcholové přípravy v triatlonu. Účast na závodech si hradí každý účastník samostatně. </w:t>
      </w:r>
    </w:p>
    <w:p w14:paraId="50D3E81E" w14:textId="77777777" w:rsidR="00C9366E" w:rsidRDefault="00C9366E" w:rsidP="002E2048">
      <w:pPr>
        <w:pStyle w:val="Odstavecseseznamem1"/>
        <w:rPr>
          <w:b/>
          <w:bCs/>
        </w:rPr>
      </w:pPr>
    </w:p>
    <w:p w14:paraId="6C7CA83A" w14:textId="77777777" w:rsidR="00C9366E" w:rsidRPr="001116B7" w:rsidRDefault="00C9366E" w:rsidP="002E2048">
      <w:pPr>
        <w:pStyle w:val="Odstavecseseznamem1"/>
      </w:pPr>
      <w:r w:rsidRPr="001116B7">
        <w:rPr>
          <w:b/>
          <w:bCs/>
        </w:rPr>
        <w:t xml:space="preserve">Přihlašování AG týmů na MS Bermudy 2021: </w:t>
      </w:r>
      <w:r w:rsidRPr="001116B7">
        <w:t xml:space="preserve">je volné, a to bez podpory ČTA. Je však nezbytné, aby každý člen týmu splnil požadované skutečnosti (zdravotní prohlídka, dotazník, kombinéza apod.) jako závodníci startující v individuálních startech. </w:t>
      </w:r>
    </w:p>
    <w:p w14:paraId="054EB767" w14:textId="77777777" w:rsidR="00C9366E" w:rsidRPr="00BD30DD" w:rsidRDefault="00C9366E" w:rsidP="002E2048">
      <w:pPr>
        <w:pStyle w:val="Odstavecseseznamem1"/>
      </w:pPr>
    </w:p>
    <w:p w14:paraId="37DEA77C" w14:textId="77777777" w:rsidR="00C9366E" w:rsidRPr="00BD30DD" w:rsidRDefault="00C9366E" w:rsidP="002E2048">
      <w:pPr>
        <w:pStyle w:val="Odstavecseseznamem1"/>
      </w:pPr>
      <w:r w:rsidRPr="00BD30DD">
        <w:rPr>
          <w:b/>
        </w:rPr>
        <w:t xml:space="preserve">Administrátor startů AG a kontaktní osoba: </w:t>
      </w:r>
    </w:p>
    <w:p w14:paraId="73CC1B4F" w14:textId="77777777" w:rsidR="00C9366E" w:rsidRPr="00BD30DD" w:rsidRDefault="00C9366E" w:rsidP="002E2048">
      <w:pPr>
        <w:pStyle w:val="Odstavecseseznamem1"/>
      </w:pPr>
      <w:r w:rsidRPr="00BD30DD">
        <w:t>Sportovní ředitel ČTA</w:t>
      </w:r>
      <w:r w:rsidRPr="00BD30DD">
        <w:rPr>
          <w:b/>
        </w:rPr>
        <w:t xml:space="preserve">, </w:t>
      </w:r>
      <w:r w:rsidRPr="00BD30DD">
        <w:t xml:space="preserve">Hotový Martin: </w:t>
      </w:r>
      <w:hyperlink r:id="rId33" w:history="1">
        <w:r w:rsidRPr="00BD30DD">
          <w:rPr>
            <w:rStyle w:val="Hypertextovodkaz"/>
            <w:color w:val="000000"/>
          </w:rPr>
          <w:t>martin.hotovy@triatlon.cz</w:t>
        </w:r>
      </w:hyperlink>
      <w:r w:rsidRPr="00BD30DD">
        <w:t xml:space="preserve"> , 606 948 888</w:t>
      </w:r>
      <w:r w:rsidRPr="00BD30DD">
        <w:rPr>
          <w:b/>
        </w:rPr>
        <w:t xml:space="preserve"> </w:t>
      </w:r>
    </w:p>
    <w:p w14:paraId="784088AD" w14:textId="77777777" w:rsidR="00C9366E" w:rsidRDefault="00C9366E" w:rsidP="00C9366E">
      <w:pPr>
        <w:tabs>
          <w:tab w:val="num" w:pos="567"/>
        </w:tabs>
        <w:ind w:hanging="6"/>
      </w:pPr>
    </w:p>
    <w:p w14:paraId="0689B0E0" w14:textId="6F7FA6EC" w:rsidR="00C9366E" w:rsidRPr="002E2048" w:rsidRDefault="002E2048" w:rsidP="002E2048">
      <w:pPr>
        <w:pStyle w:val="Nadpis2"/>
        <w:rPr>
          <w:rFonts w:ascii="Purista" w:hAnsi="Purista"/>
          <w:b/>
          <w:bCs w:val="0"/>
          <w:sz w:val="26"/>
          <w:szCs w:val="26"/>
        </w:rPr>
      </w:pPr>
      <w:bookmarkStart w:id="337" w:name="__RefHeading__1436_862521166"/>
      <w:bookmarkEnd w:id="337"/>
      <w:r w:rsidRPr="002E2048">
        <w:rPr>
          <w:rFonts w:ascii="Purista" w:hAnsi="Purista"/>
          <w:b/>
          <w:bCs w:val="0"/>
          <w:sz w:val="26"/>
          <w:szCs w:val="26"/>
        </w:rPr>
        <w:t>NOMINAČNÍ KRITÉRIA (NK) – STŘEDNÍ TRIATLON</w:t>
      </w:r>
    </w:p>
    <w:p w14:paraId="6B5326D6" w14:textId="77777777" w:rsidR="00C9366E" w:rsidRPr="00BD30DD" w:rsidRDefault="00C9366E" w:rsidP="00C9366E">
      <w:pPr>
        <w:tabs>
          <w:tab w:val="num" w:pos="567"/>
        </w:tabs>
        <w:ind w:hanging="6"/>
        <w:rPr>
          <w:color w:val="000000"/>
        </w:rPr>
      </w:pPr>
    </w:p>
    <w:p w14:paraId="7005D90C" w14:textId="474A7772" w:rsidR="00C9366E" w:rsidRPr="00BD30DD" w:rsidRDefault="00C9366E" w:rsidP="002E2048">
      <w:pPr>
        <w:pStyle w:val="Nadpis3"/>
      </w:pPr>
      <w:bookmarkStart w:id="338" w:name="__RefHeading__1438_862521166"/>
      <w:bookmarkEnd w:id="338"/>
      <w:r w:rsidRPr="00BD30DD">
        <w:t>Mistrovství Evropy ve středním triatlonu</w:t>
      </w:r>
      <w:r w:rsidR="002E2048">
        <w:t xml:space="preserve"> / </w:t>
      </w:r>
      <w:proofErr w:type="spellStart"/>
      <w:r w:rsidRPr="00BD30DD">
        <w:t>Walchsee</w:t>
      </w:r>
      <w:proofErr w:type="spellEnd"/>
      <w:r>
        <w:t>, Rakousko</w:t>
      </w:r>
      <w:r w:rsidRPr="00BD30DD">
        <w:t>, 27.</w:t>
      </w:r>
      <w:r>
        <w:t>0</w:t>
      </w:r>
      <w:r w:rsidRPr="00BD30DD">
        <w:t xml:space="preserve">6.  </w:t>
      </w:r>
    </w:p>
    <w:p w14:paraId="4F09DDE3" w14:textId="587329C0" w:rsidR="00C9366E" w:rsidRPr="00BD30DD" w:rsidRDefault="00B36922" w:rsidP="002E2048">
      <w:pPr>
        <w:pStyle w:val="Odstavecseseznamem1"/>
        <w:rPr>
          <w:b/>
        </w:rPr>
      </w:pPr>
      <w:r>
        <w:rPr>
          <w:b/>
        </w:rPr>
        <w:br/>
      </w:r>
      <w:r w:rsidR="00C9366E" w:rsidRPr="00BD30DD">
        <w:rPr>
          <w:b/>
        </w:rPr>
        <w:t>Muži ELITE</w:t>
      </w:r>
      <w:r w:rsidR="00C9366E" w:rsidRPr="00BD30DD">
        <w:t xml:space="preserve">*: právo startu mají sportovci zařazení do reprezentačního výběru středního a dlouhého triatlonu </w:t>
      </w:r>
    </w:p>
    <w:p w14:paraId="4892226F" w14:textId="77777777" w:rsidR="00C9366E" w:rsidRPr="00BD30DD" w:rsidRDefault="00C9366E" w:rsidP="002E2048">
      <w:pPr>
        <w:pStyle w:val="Odstavecseseznamem1"/>
        <w:rPr>
          <w:b/>
        </w:rPr>
      </w:pPr>
      <w:r w:rsidRPr="00BD30DD">
        <w:rPr>
          <w:b/>
        </w:rPr>
        <w:t>Ženy ELITE</w:t>
      </w:r>
      <w:r w:rsidRPr="00BD30DD">
        <w:t xml:space="preserve">*: právo startu mají sportovkyně zařazené do reprezentačního výběru středního a dlouhého triatlonu </w:t>
      </w:r>
    </w:p>
    <w:p w14:paraId="69EE36FE" w14:textId="77777777" w:rsidR="002E2048" w:rsidRDefault="002E2048" w:rsidP="002E2048">
      <w:pPr>
        <w:pStyle w:val="Odstavecseseznamem1"/>
        <w:rPr>
          <w:b/>
          <w:i/>
          <w:iCs/>
        </w:rPr>
      </w:pPr>
    </w:p>
    <w:p w14:paraId="293FD56A" w14:textId="3AC31AF7" w:rsidR="00C9366E" w:rsidRPr="00030160" w:rsidRDefault="00C9366E" w:rsidP="002E2048">
      <w:pPr>
        <w:pStyle w:val="Odstavecseseznamem1"/>
        <w:rPr>
          <w:i/>
          <w:iCs/>
        </w:rPr>
      </w:pPr>
      <w:r w:rsidRPr="00030160">
        <w:rPr>
          <w:b/>
          <w:i/>
          <w:iCs/>
        </w:rPr>
        <w:t>*</w:t>
      </w:r>
      <w:r w:rsidRPr="00030160">
        <w:rPr>
          <w:i/>
          <w:iCs/>
        </w:rPr>
        <w:t xml:space="preserve">podpora ČTA účasti reprezentantů v závodě je již řešena v reprezentační smlouvě </w:t>
      </w:r>
    </w:p>
    <w:p w14:paraId="10EB1C3A" w14:textId="77777777" w:rsidR="00C9366E" w:rsidRDefault="00C9366E" w:rsidP="002E2048">
      <w:pPr>
        <w:pStyle w:val="Odstavecseseznamem1"/>
      </w:pPr>
      <w:r>
        <w:br/>
      </w:r>
      <w:r w:rsidRPr="00BD30DD">
        <w:t xml:space="preserve">O přidělení Divoké karty (DK) pro start v kategorii ELITE (sportovci mimo výběr ČTA) je možné zažádat na mailu </w:t>
      </w:r>
      <w:hyperlink r:id="rId34" w:history="1">
        <w:r w:rsidRPr="00BD30DD">
          <w:rPr>
            <w:rStyle w:val="Hypertextovodkaz"/>
            <w:color w:val="000000"/>
          </w:rPr>
          <w:t>josef.rajtr@triatlon.cz</w:t>
        </w:r>
      </w:hyperlink>
      <w:r w:rsidRPr="00BD30DD">
        <w:rPr>
          <w:rStyle w:val="Hypertextovodkaz"/>
          <w:color w:val="000000"/>
        </w:rPr>
        <w:t>.</w:t>
      </w:r>
      <w:r w:rsidRPr="00BD30DD">
        <w:t xml:space="preserve"> Žádost podléhá schválení Sportovní komisí ČTA. Účast a start v soutěži na základě přidělení DK probíhá plně v režii sportovce.  </w:t>
      </w:r>
    </w:p>
    <w:p w14:paraId="26A692F2" w14:textId="77777777" w:rsidR="00C9366E" w:rsidRPr="00BD30DD" w:rsidRDefault="00C9366E" w:rsidP="002E2048">
      <w:pPr>
        <w:pStyle w:val="Odstavecseseznamem1"/>
      </w:pPr>
    </w:p>
    <w:p w14:paraId="5F601864" w14:textId="77777777" w:rsidR="00C9366E" w:rsidRDefault="00C9366E" w:rsidP="002E2048">
      <w:pPr>
        <w:pStyle w:val="Odstavecseseznamem1"/>
      </w:pPr>
      <w:r w:rsidRPr="00BD30DD">
        <w:lastRenderedPageBreak/>
        <w:t xml:space="preserve">V odůvodněných případech může SŘ ČTA navrhnout na základě prokázané výkonnosti pro start v kategorii ELITE i sportovce mimo reprezentační výběr, který bude ze strany ČTA pro tuto akci jednorázově podpořen.  </w:t>
      </w:r>
    </w:p>
    <w:p w14:paraId="0494A34D" w14:textId="77777777" w:rsidR="00C9366E" w:rsidRPr="00BD30DD" w:rsidRDefault="00C9366E" w:rsidP="002E2048">
      <w:pPr>
        <w:pStyle w:val="Odstavecseseznamem1"/>
        <w:rPr>
          <w:b/>
        </w:rPr>
      </w:pPr>
    </w:p>
    <w:p w14:paraId="554974D2" w14:textId="77777777" w:rsidR="00C9366E" w:rsidRDefault="00C9366E" w:rsidP="002E2048">
      <w:pPr>
        <w:pStyle w:val="Odstavecseseznamem1"/>
      </w:pPr>
      <w:r w:rsidRPr="00BD30DD">
        <w:rPr>
          <w:b/>
        </w:rPr>
        <w:t>Kategorie Age Group:</w:t>
      </w:r>
      <w:r w:rsidRPr="00BD30DD">
        <w:t xml:space="preserve"> start v závodech věkových kategorií je otevřený. Každý účastník ME obdrží od ČTA podporu v podobě reprezentačního trika. V případě zisku medailového umístění bude sportovci zpětně proplacena reprezentační kombinéza. </w:t>
      </w:r>
    </w:p>
    <w:p w14:paraId="7E1390CD" w14:textId="77777777" w:rsidR="00C9366E" w:rsidRPr="00BD30DD" w:rsidRDefault="00C9366E" w:rsidP="002E2048">
      <w:pPr>
        <w:pStyle w:val="Odstavecseseznamem1"/>
      </w:pPr>
    </w:p>
    <w:p w14:paraId="4FA6F39F" w14:textId="77777777" w:rsidR="00C9366E" w:rsidRPr="00BD30DD" w:rsidRDefault="00C9366E" w:rsidP="002E2048">
      <w:pPr>
        <w:pStyle w:val="Odstavecseseznamem1"/>
      </w:pPr>
      <w:r w:rsidRPr="00BD30DD">
        <w:t xml:space="preserve">Zájemci o přihlášení k závodům ME ve středním triatlonu </w:t>
      </w:r>
      <w:r w:rsidRPr="00BD30DD">
        <w:rPr>
          <w:b/>
          <w:bCs/>
        </w:rPr>
        <w:t>ELITE</w:t>
      </w:r>
      <w:r w:rsidRPr="00BD30DD">
        <w:t xml:space="preserve"> i </w:t>
      </w:r>
      <w:r w:rsidRPr="00BD30DD">
        <w:rPr>
          <w:b/>
          <w:bCs/>
        </w:rPr>
        <w:t>AG</w:t>
      </w:r>
      <w:r w:rsidRPr="00BD30DD">
        <w:t xml:space="preserve"> musí kontaktovat Josefa </w:t>
      </w:r>
      <w:proofErr w:type="spellStart"/>
      <w:r w:rsidRPr="00BD30DD">
        <w:t>Rajtra</w:t>
      </w:r>
      <w:proofErr w:type="spellEnd"/>
      <w:r w:rsidRPr="00BD30DD">
        <w:t xml:space="preserve"> na adrese: </w:t>
      </w:r>
      <w:hyperlink r:id="rId35" w:history="1">
        <w:r w:rsidRPr="00BD30DD">
          <w:rPr>
            <w:rStyle w:val="Hypertextovodkaz"/>
            <w:color w:val="000000"/>
          </w:rPr>
          <w:t>josef.rajtr@triatlon.cz</w:t>
        </w:r>
      </w:hyperlink>
      <w:r w:rsidRPr="00BD30DD">
        <w:rPr>
          <w:rStyle w:val="Hypertextovodkaz"/>
          <w:color w:val="000000"/>
        </w:rPr>
        <w:t>,</w:t>
      </w:r>
      <w:r w:rsidRPr="00BD30DD">
        <w:t xml:space="preserve"> nejpozději 62</w:t>
      </w:r>
      <w:r>
        <w:t xml:space="preserve"> </w:t>
      </w:r>
      <w:r w:rsidRPr="00BD30DD">
        <w:t xml:space="preserve">dní před startem ME. </w:t>
      </w:r>
    </w:p>
    <w:p w14:paraId="52DCEB02" w14:textId="77777777" w:rsidR="00C9366E" w:rsidRPr="00BD30DD" w:rsidRDefault="00C9366E" w:rsidP="002E2048">
      <w:pPr>
        <w:pStyle w:val="Odstavecseseznamem1"/>
      </w:pPr>
      <w:r w:rsidRPr="00BD30DD">
        <w:t xml:space="preserve">Závod je možné absolvovat pouze v oficiální reprezentační kombinéze dle pravidel WT! </w:t>
      </w:r>
    </w:p>
    <w:p w14:paraId="00309A2D" w14:textId="77777777" w:rsidR="00C9366E" w:rsidRDefault="00C9366E" w:rsidP="002E2048">
      <w:pPr>
        <w:pStyle w:val="Odstavecseseznamem1"/>
      </w:pPr>
      <w:r w:rsidRPr="00BD30DD">
        <w:t>Pro přihlášení k závodu je nutné prokázání platné sportovní lékařské prohlídky pro rok 2021 s výsledkem schopen výkonnostní či vrcholové přípravy v triatlonu, a vyplnění zdravotního dotazníku. Podmínkou přihlášení k závodu je i plná a platná registrace sportovce v ČTA na rok 2021.</w:t>
      </w:r>
    </w:p>
    <w:p w14:paraId="639759C8" w14:textId="77777777" w:rsidR="00C9366E" w:rsidRPr="00BD30DD" w:rsidRDefault="00C9366E" w:rsidP="002E2048">
      <w:pPr>
        <w:pStyle w:val="Odstavecseseznamem1"/>
        <w:rPr>
          <w:b/>
          <w:bCs/>
        </w:rPr>
      </w:pPr>
    </w:p>
    <w:p w14:paraId="405C38A8" w14:textId="77777777" w:rsidR="00C9366E" w:rsidRPr="00BD30DD" w:rsidRDefault="00C9366E" w:rsidP="002E2048">
      <w:pPr>
        <w:pStyle w:val="Odstavecseseznamem1"/>
      </w:pPr>
      <w:r w:rsidRPr="00BD30DD">
        <w:rPr>
          <w:b/>
          <w:bCs/>
        </w:rPr>
        <w:t xml:space="preserve">Přihlášky, objednávky kombinéz, informace, kontaktní osoba: </w:t>
      </w:r>
    </w:p>
    <w:p w14:paraId="053EF79C" w14:textId="33FC8CFB" w:rsidR="00A35BD6" w:rsidRDefault="00C9366E" w:rsidP="00A35BD6">
      <w:pPr>
        <w:pStyle w:val="Odstavecseseznamem1"/>
      </w:pPr>
      <w:r w:rsidRPr="00BD30DD">
        <w:t xml:space="preserve">Josef </w:t>
      </w:r>
      <w:proofErr w:type="spellStart"/>
      <w:r w:rsidRPr="00BD30DD">
        <w:t>Rajtr</w:t>
      </w:r>
      <w:proofErr w:type="spellEnd"/>
      <w:r w:rsidRPr="00BD30DD">
        <w:t xml:space="preserve">, </w:t>
      </w:r>
      <w:hyperlink r:id="rId36" w:history="1">
        <w:r w:rsidRPr="00BD30DD">
          <w:rPr>
            <w:rStyle w:val="Hypertextovodkaz"/>
            <w:color w:val="000000"/>
          </w:rPr>
          <w:t>josef.rajtr@triatlon.cz</w:t>
        </w:r>
      </w:hyperlink>
      <w:r w:rsidRPr="00BD30DD">
        <w:rPr>
          <w:rStyle w:val="Hypertextovodkaz"/>
          <w:color w:val="000000"/>
        </w:rPr>
        <w:t>,</w:t>
      </w:r>
      <w:r w:rsidRPr="00BD30DD">
        <w:t xml:space="preserve"> 603 252</w:t>
      </w:r>
      <w:r w:rsidR="00A35BD6">
        <w:t> </w:t>
      </w:r>
      <w:r w:rsidRPr="00BD30DD">
        <w:t>769</w:t>
      </w:r>
    </w:p>
    <w:p w14:paraId="40956286" w14:textId="2D4683E7" w:rsidR="00C9366E" w:rsidRPr="00BD30DD" w:rsidRDefault="00C9366E" w:rsidP="00A35BD6">
      <w:pPr>
        <w:pStyle w:val="Odstavecseseznamem1"/>
        <w:rPr>
          <w:color w:val="000000"/>
        </w:rPr>
      </w:pPr>
      <w:r w:rsidRPr="00BD30DD">
        <w:rPr>
          <w:color w:val="000000"/>
        </w:rPr>
        <w:t xml:space="preserve"> </w:t>
      </w:r>
    </w:p>
    <w:p w14:paraId="731B3576" w14:textId="1E6A1DAD" w:rsidR="00C9366E" w:rsidRPr="002E2048" w:rsidRDefault="00C9366E" w:rsidP="00A16D75">
      <w:pPr>
        <w:pStyle w:val="Nadpis3"/>
        <w:tabs>
          <w:tab w:val="num" w:pos="567"/>
        </w:tabs>
        <w:ind w:hanging="6"/>
        <w:rPr>
          <w:color w:val="000000"/>
        </w:rPr>
      </w:pPr>
      <w:bookmarkStart w:id="339" w:name="__RefHeading__1440_862521166"/>
      <w:bookmarkEnd w:id="339"/>
      <w:r w:rsidRPr="00BD30DD">
        <w:t xml:space="preserve">Mistrovství světa ve středním </w:t>
      </w:r>
      <w:proofErr w:type="gramStart"/>
      <w:r w:rsidRPr="00BD30DD">
        <w:t>triatlonu</w:t>
      </w:r>
      <w:r w:rsidR="002E2048">
        <w:t xml:space="preserve"> </w:t>
      </w:r>
      <w:r>
        <w:t>- termín</w:t>
      </w:r>
      <w:proofErr w:type="gramEnd"/>
      <w:r>
        <w:t xml:space="preserve"> i místo ne</w:t>
      </w:r>
      <w:r w:rsidR="002E2048">
        <w:t>známé</w:t>
      </w:r>
    </w:p>
    <w:p w14:paraId="75DEF144" w14:textId="55159260" w:rsidR="00C9366E" w:rsidRPr="00BD30DD" w:rsidRDefault="00B36922" w:rsidP="002E2048">
      <w:pPr>
        <w:pStyle w:val="Odstavecseseznamem1"/>
        <w:rPr>
          <w:b/>
        </w:rPr>
      </w:pPr>
      <w:r>
        <w:rPr>
          <w:b/>
        </w:rPr>
        <w:br/>
      </w:r>
      <w:r w:rsidR="00C9366E" w:rsidRPr="00BD30DD">
        <w:rPr>
          <w:b/>
        </w:rPr>
        <w:t>Muži ELITE</w:t>
      </w:r>
      <w:r w:rsidR="00C9366E" w:rsidRPr="00BD30DD">
        <w:t xml:space="preserve">*: právo startu mají sportovci zařazení do reprezentačního výběru středního a dlouhého triatlonu </w:t>
      </w:r>
    </w:p>
    <w:p w14:paraId="04DAB238" w14:textId="77777777" w:rsidR="00C9366E" w:rsidRPr="00030160" w:rsidRDefault="00C9366E" w:rsidP="002E2048">
      <w:pPr>
        <w:pStyle w:val="Odstavecseseznamem1"/>
        <w:rPr>
          <w:b/>
          <w:i/>
          <w:iCs/>
        </w:rPr>
      </w:pPr>
      <w:r w:rsidRPr="00BD30DD">
        <w:rPr>
          <w:b/>
        </w:rPr>
        <w:t>Ženy ELITE</w:t>
      </w:r>
      <w:r w:rsidRPr="00BD30DD">
        <w:t xml:space="preserve">*: právo startu mají sportovkyně zařazené do reprezentačního výběru středního a dlouhého triatlonu </w:t>
      </w:r>
    </w:p>
    <w:p w14:paraId="54F3D334" w14:textId="77777777" w:rsidR="00C9366E" w:rsidRDefault="00C9366E" w:rsidP="002E2048">
      <w:pPr>
        <w:pStyle w:val="Odstavecseseznamem1"/>
      </w:pPr>
      <w:r w:rsidRPr="00030160">
        <w:rPr>
          <w:b/>
          <w:i/>
          <w:iCs/>
        </w:rPr>
        <w:t>*</w:t>
      </w:r>
      <w:r w:rsidRPr="00030160">
        <w:rPr>
          <w:i/>
          <w:iCs/>
        </w:rPr>
        <w:t>podpora ČTA účasti reprezentantů v závodě je již řešena v reprezentační smlouvě pro rok</w:t>
      </w:r>
      <w:r w:rsidRPr="00BD30DD">
        <w:t xml:space="preserve"> </w:t>
      </w:r>
    </w:p>
    <w:p w14:paraId="28FA48F6" w14:textId="77777777" w:rsidR="00C9366E" w:rsidRPr="00BD30DD" w:rsidRDefault="00C9366E" w:rsidP="002E2048">
      <w:pPr>
        <w:pStyle w:val="Odstavecseseznamem1"/>
      </w:pPr>
    </w:p>
    <w:p w14:paraId="24CDBB64" w14:textId="77777777" w:rsidR="00C9366E" w:rsidRPr="00BD30DD" w:rsidRDefault="00C9366E" w:rsidP="002E2048">
      <w:pPr>
        <w:pStyle w:val="Odstavecseseznamem1"/>
      </w:pPr>
      <w:r w:rsidRPr="00BD30DD">
        <w:t xml:space="preserve">O přidělení Divoké karty (DK) pro start v kategorii ELITE (sportovci mimo výběr ČTA) je možné zažádat na mailu </w:t>
      </w:r>
      <w:hyperlink r:id="rId37" w:history="1">
        <w:r w:rsidRPr="00BD30DD">
          <w:rPr>
            <w:rStyle w:val="Hypertextovodkaz"/>
            <w:color w:val="000000"/>
          </w:rPr>
          <w:t>josef.rajtr@triatlon.cz</w:t>
        </w:r>
      </w:hyperlink>
      <w:r w:rsidRPr="00BD30DD">
        <w:rPr>
          <w:rStyle w:val="Hypertextovodkaz"/>
          <w:color w:val="000000"/>
        </w:rPr>
        <w:t>.</w:t>
      </w:r>
      <w:r w:rsidRPr="00BD30DD">
        <w:t xml:space="preserve"> Žádost podléhá schválení Sportovní komisí ČTA. Účast a start v soutěži na základě přidělení DK probíhá plně v režii sportovce.  </w:t>
      </w:r>
    </w:p>
    <w:p w14:paraId="039AC3BF" w14:textId="77777777" w:rsidR="00C9366E" w:rsidRDefault="00C9366E" w:rsidP="002E2048">
      <w:pPr>
        <w:pStyle w:val="Odstavecseseznamem1"/>
      </w:pPr>
    </w:p>
    <w:p w14:paraId="635436C0" w14:textId="77777777" w:rsidR="00C9366E" w:rsidRPr="00BD30DD" w:rsidRDefault="00C9366E" w:rsidP="002E2048">
      <w:pPr>
        <w:pStyle w:val="Odstavecseseznamem1"/>
        <w:rPr>
          <w:b/>
        </w:rPr>
      </w:pPr>
      <w:r w:rsidRPr="00BD30DD">
        <w:t xml:space="preserve">V odůvodněných případech může SŘ ČTA navrhnout na základě prokázané výkonnosti pro start v kategorii ELITE i sportovce mimo reprezentační výběr, který bude ze strany ČTA pro tuto akci jednorázově podpořen.  </w:t>
      </w:r>
    </w:p>
    <w:p w14:paraId="30C53EB7" w14:textId="77777777" w:rsidR="00C9366E" w:rsidRDefault="00C9366E" w:rsidP="002E2048">
      <w:pPr>
        <w:pStyle w:val="Odstavecseseznamem1"/>
        <w:rPr>
          <w:b/>
        </w:rPr>
      </w:pPr>
    </w:p>
    <w:p w14:paraId="1A03B997" w14:textId="77777777" w:rsidR="00C9366E" w:rsidRPr="00BD30DD" w:rsidRDefault="00C9366E" w:rsidP="002E2048">
      <w:pPr>
        <w:pStyle w:val="Odstavecseseznamem1"/>
      </w:pPr>
      <w:r w:rsidRPr="00BD30DD">
        <w:rPr>
          <w:b/>
        </w:rPr>
        <w:t>Kategorie Age Group:</w:t>
      </w:r>
      <w:r w:rsidRPr="00BD30DD">
        <w:t xml:space="preserve"> start v závodech věkových kategorií je otevřený. Každý účastník MS obdrží od ČTA podporu v podobě reprezentačního trika. V případě zisku medailového umístění bude sportovci zpětně proplacena reprezentační kombinéza. </w:t>
      </w:r>
    </w:p>
    <w:p w14:paraId="1BF397CB" w14:textId="77777777" w:rsidR="00C9366E" w:rsidRDefault="00C9366E" w:rsidP="002E2048">
      <w:pPr>
        <w:pStyle w:val="Odstavecseseznamem1"/>
      </w:pPr>
    </w:p>
    <w:p w14:paraId="6B131A97" w14:textId="77777777" w:rsidR="00C9366E" w:rsidRPr="00BD30DD" w:rsidRDefault="00C9366E" w:rsidP="002E2048">
      <w:pPr>
        <w:pStyle w:val="Odstavecseseznamem1"/>
      </w:pPr>
      <w:r w:rsidRPr="00BD30DD">
        <w:t xml:space="preserve">Zájemci o přihlášení k závodům MS ve středním triatlonu </w:t>
      </w:r>
      <w:r w:rsidRPr="00BD30DD">
        <w:rPr>
          <w:b/>
          <w:bCs/>
        </w:rPr>
        <w:t>ELITE</w:t>
      </w:r>
      <w:r w:rsidRPr="00BD30DD">
        <w:t xml:space="preserve"> i </w:t>
      </w:r>
      <w:r w:rsidRPr="00BD30DD">
        <w:rPr>
          <w:b/>
          <w:bCs/>
        </w:rPr>
        <w:t>AG</w:t>
      </w:r>
      <w:r w:rsidRPr="00BD30DD">
        <w:t xml:space="preserve"> musí kontaktovat Josefa </w:t>
      </w:r>
      <w:proofErr w:type="spellStart"/>
      <w:r w:rsidRPr="00BD30DD">
        <w:t>Rajtra</w:t>
      </w:r>
      <w:proofErr w:type="spellEnd"/>
      <w:r w:rsidRPr="00BD30DD">
        <w:t xml:space="preserve"> na adrese: </w:t>
      </w:r>
      <w:hyperlink r:id="rId38" w:history="1">
        <w:r w:rsidRPr="00BD30DD">
          <w:rPr>
            <w:rStyle w:val="Hypertextovodkaz"/>
            <w:color w:val="000000"/>
          </w:rPr>
          <w:t>josef.rajtr@triatlon.cz</w:t>
        </w:r>
      </w:hyperlink>
      <w:r w:rsidRPr="00BD30DD">
        <w:rPr>
          <w:rStyle w:val="Hypertextovodkaz"/>
          <w:color w:val="000000"/>
        </w:rPr>
        <w:t>,</w:t>
      </w:r>
      <w:r w:rsidRPr="00BD30DD">
        <w:t xml:space="preserve"> nejpozději 62</w:t>
      </w:r>
      <w:r>
        <w:t xml:space="preserve"> </w:t>
      </w:r>
      <w:r w:rsidRPr="00BD30DD">
        <w:t xml:space="preserve">dní před startem MS. </w:t>
      </w:r>
    </w:p>
    <w:p w14:paraId="56EFF682" w14:textId="77777777" w:rsidR="00C9366E" w:rsidRPr="00BD30DD" w:rsidRDefault="00C9366E" w:rsidP="002E2048">
      <w:pPr>
        <w:pStyle w:val="Odstavecseseznamem1"/>
      </w:pPr>
      <w:r w:rsidRPr="00BD30DD">
        <w:t xml:space="preserve">Závod je možné absolvovat pouze v oficiální reprezentační kombinéze dle pravidel WT! </w:t>
      </w:r>
    </w:p>
    <w:p w14:paraId="3AD0BE0D" w14:textId="516AD889" w:rsidR="00C9366E" w:rsidRDefault="002E2048" w:rsidP="002E2048">
      <w:pPr>
        <w:pStyle w:val="Odstavecseseznamem1"/>
      </w:pPr>
      <w:r>
        <w:br/>
      </w:r>
      <w:r w:rsidR="00C9366E" w:rsidRPr="00BD30DD">
        <w:t>Pro přihlášení k závodu je nutné prokázání platné sportovní lékařské prohlídky pro rok 2021 s výsledkem schopen výkonnostní či vrcholové přípravy v triatlonu, a vyplnění zdravotního dotazníku. Podmínkou přihlášení k závodu je i plná a platná registrace sportovce v ČTA na rok 2021.</w:t>
      </w:r>
    </w:p>
    <w:p w14:paraId="7517C96B" w14:textId="77777777" w:rsidR="00C9366E" w:rsidRPr="00BD30DD" w:rsidRDefault="00C9366E" w:rsidP="002E2048">
      <w:pPr>
        <w:pStyle w:val="Odstavecseseznamem1"/>
      </w:pPr>
    </w:p>
    <w:p w14:paraId="2C96FFC3" w14:textId="77777777" w:rsidR="00C9366E" w:rsidRPr="00BD30DD" w:rsidRDefault="00C9366E" w:rsidP="002E2048">
      <w:pPr>
        <w:pStyle w:val="Odstavecseseznamem1"/>
      </w:pPr>
      <w:r w:rsidRPr="00BD30DD">
        <w:t xml:space="preserve">Přihlášky, objednávky kombinéz, informace, kontaktní osoba: </w:t>
      </w:r>
    </w:p>
    <w:p w14:paraId="37DEB947" w14:textId="77777777" w:rsidR="00C9366E" w:rsidRDefault="00C9366E" w:rsidP="002E2048">
      <w:pPr>
        <w:pStyle w:val="Odstavecseseznamem1"/>
      </w:pPr>
      <w:r w:rsidRPr="00BD30DD">
        <w:t xml:space="preserve">Josef </w:t>
      </w:r>
      <w:proofErr w:type="spellStart"/>
      <w:r w:rsidRPr="00BD30DD">
        <w:t>Rajtr</w:t>
      </w:r>
      <w:proofErr w:type="spellEnd"/>
      <w:r w:rsidRPr="00BD30DD">
        <w:t xml:space="preserve">, </w:t>
      </w:r>
      <w:hyperlink r:id="rId39" w:history="1">
        <w:r w:rsidRPr="00BD30DD">
          <w:rPr>
            <w:rStyle w:val="Hypertextovodkaz"/>
            <w:color w:val="000000"/>
          </w:rPr>
          <w:t>josef.rajtr@triatlon.cz</w:t>
        </w:r>
      </w:hyperlink>
      <w:r w:rsidRPr="00BD30DD">
        <w:rPr>
          <w:rStyle w:val="Hypertextovodkaz"/>
          <w:color w:val="000000"/>
        </w:rPr>
        <w:t>,</w:t>
      </w:r>
      <w:r w:rsidRPr="00BD30DD">
        <w:t xml:space="preserve"> 603 252</w:t>
      </w:r>
      <w:r>
        <w:t> </w:t>
      </w:r>
      <w:r w:rsidRPr="00BD30DD">
        <w:t>769</w:t>
      </w:r>
    </w:p>
    <w:p w14:paraId="5DB12F33" w14:textId="77777777" w:rsidR="00C9366E" w:rsidRPr="00BD30DD" w:rsidRDefault="00C9366E" w:rsidP="00C9366E">
      <w:pPr>
        <w:tabs>
          <w:tab w:val="num" w:pos="567"/>
        </w:tabs>
        <w:ind w:hanging="6"/>
        <w:rPr>
          <w:color w:val="000000"/>
        </w:rPr>
      </w:pPr>
    </w:p>
    <w:p w14:paraId="716C98DB" w14:textId="25CEA438" w:rsidR="00C9366E" w:rsidRPr="00B36922" w:rsidRDefault="00A35BD6" w:rsidP="00B36922">
      <w:pPr>
        <w:pStyle w:val="Nadpis2"/>
        <w:rPr>
          <w:rFonts w:ascii="Purista" w:hAnsi="Purista"/>
          <w:b/>
          <w:bCs w:val="0"/>
          <w:sz w:val="26"/>
          <w:szCs w:val="26"/>
        </w:rPr>
      </w:pPr>
      <w:bookmarkStart w:id="340" w:name="__RefHeading__1442_862521166"/>
      <w:bookmarkEnd w:id="340"/>
      <w:r w:rsidRPr="00B36922">
        <w:rPr>
          <w:rFonts w:ascii="Purista" w:hAnsi="Purista"/>
          <w:b/>
          <w:bCs w:val="0"/>
          <w:sz w:val="26"/>
          <w:szCs w:val="26"/>
        </w:rPr>
        <w:lastRenderedPageBreak/>
        <w:t>NOMINAČNÍ KRITÉRIA (NK) – DLOUHÝ TRIATLON</w:t>
      </w:r>
    </w:p>
    <w:p w14:paraId="6E3107E3" w14:textId="77777777" w:rsidR="00C9366E" w:rsidRDefault="00C9366E" w:rsidP="002E2048">
      <w:pPr>
        <w:pStyle w:val="Nadpis2"/>
        <w:numPr>
          <w:ilvl w:val="0"/>
          <w:numId w:val="0"/>
        </w:numPr>
        <w:ind w:left="234" w:hanging="234"/>
      </w:pPr>
      <w:bookmarkStart w:id="341" w:name="__RefHeading__1444_862521166"/>
      <w:bookmarkEnd w:id="341"/>
    </w:p>
    <w:p w14:paraId="6A0872E4" w14:textId="0456F521" w:rsidR="00C9366E" w:rsidRPr="00BD30DD" w:rsidRDefault="00C9366E" w:rsidP="002E2048">
      <w:pPr>
        <w:pStyle w:val="Nadpis3"/>
      </w:pPr>
      <w:r w:rsidRPr="00BD30DD">
        <w:t>Mistrovství světa v dlouhém triatlonu</w:t>
      </w:r>
      <w:r w:rsidR="002E2048">
        <w:t xml:space="preserve"> / </w:t>
      </w:r>
      <w:proofErr w:type="spellStart"/>
      <w:r w:rsidRPr="00BD30DD">
        <w:t>Almere</w:t>
      </w:r>
      <w:proofErr w:type="spellEnd"/>
      <w:r>
        <w:t>, Nizozemsko</w:t>
      </w:r>
      <w:r w:rsidRPr="00BD30DD">
        <w:t>, 12.</w:t>
      </w:r>
      <w:r>
        <w:t>0</w:t>
      </w:r>
      <w:r w:rsidRPr="00BD30DD">
        <w:t>9.</w:t>
      </w:r>
    </w:p>
    <w:p w14:paraId="612C9687" w14:textId="77777777" w:rsidR="00C9366E" w:rsidRPr="00BD30DD" w:rsidRDefault="00C9366E" w:rsidP="002E2048">
      <w:pPr>
        <w:pStyle w:val="Odstavecseseznamem1"/>
      </w:pPr>
    </w:p>
    <w:p w14:paraId="0697A2FF" w14:textId="77777777" w:rsidR="00C9366E" w:rsidRPr="00BD30DD" w:rsidRDefault="00C9366E" w:rsidP="002E2048">
      <w:pPr>
        <w:pStyle w:val="Odstavecseseznamem1"/>
        <w:rPr>
          <w:b/>
          <w:color w:val="000000"/>
        </w:rPr>
      </w:pPr>
      <w:r w:rsidRPr="00BD30DD">
        <w:rPr>
          <w:b/>
          <w:color w:val="000000"/>
        </w:rPr>
        <w:t>Muži ELITE</w:t>
      </w:r>
      <w:r w:rsidRPr="00BD30DD">
        <w:rPr>
          <w:color w:val="000000"/>
        </w:rPr>
        <w:t xml:space="preserve">*: právo startu mají sportovci zařazení do reprezentačního výběru dlouhého triatlonu </w:t>
      </w:r>
    </w:p>
    <w:p w14:paraId="0254BDF9" w14:textId="77777777" w:rsidR="00C9366E" w:rsidRPr="00BD30DD" w:rsidRDefault="00C9366E" w:rsidP="002E2048">
      <w:pPr>
        <w:pStyle w:val="Odstavecseseznamem1"/>
      </w:pPr>
      <w:r w:rsidRPr="00BD30DD">
        <w:rPr>
          <w:b/>
          <w:color w:val="000000"/>
        </w:rPr>
        <w:t>Ženy ELITE</w:t>
      </w:r>
      <w:r w:rsidRPr="00BD30DD">
        <w:rPr>
          <w:color w:val="000000"/>
        </w:rPr>
        <w:t xml:space="preserve">*: právo startu mají sportovkyně zařazené do reprezentačního výběru dlouhého triatlonu </w:t>
      </w:r>
    </w:p>
    <w:p w14:paraId="0808A8D1" w14:textId="77777777" w:rsidR="00C9366E" w:rsidRDefault="00C9366E" w:rsidP="002E2048">
      <w:pPr>
        <w:pStyle w:val="Odstavecseseznamem1"/>
        <w:rPr>
          <w:i/>
          <w:iCs/>
          <w:color w:val="000000"/>
        </w:rPr>
      </w:pPr>
      <w:r w:rsidRPr="00030160">
        <w:rPr>
          <w:b/>
          <w:i/>
          <w:iCs/>
          <w:color w:val="000000"/>
        </w:rPr>
        <w:t>*</w:t>
      </w:r>
      <w:r w:rsidRPr="00030160">
        <w:rPr>
          <w:i/>
          <w:iCs/>
          <w:color w:val="000000"/>
        </w:rPr>
        <w:t>podpora ČTA účasti reprezentantů v závodě je již řešena v reprezentační smlouvě</w:t>
      </w:r>
    </w:p>
    <w:p w14:paraId="4F41059C" w14:textId="77777777" w:rsidR="00C9366E" w:rsidRPr="00030160" w:rsidRDefault="00C9366E" w:rsidP="002E2048">
      <w:pPr>
        <w:pStyle w:val="Odstavecseseznamem1"/>
        <w:rPr>
          <w:i/>
          <w:iCs/>
          <w:color w:val="000000"/>
        </w:rPr>
      </w:pPr>
      <w:r w:rsidRPr="00030160">
        <w:rPr>
          <w:i/>
          <w:iCs/>
          <w:color w:val="000000"/>
        </w:rPr>
        <w:t xml:space="preserve"> </w:t>
      </w:r>
    </w:p>
    <w:p w14:paraId="0C811E89" w14:textId="77777777" w:rsidR="00C9366E" w:rsidRPr="00BD30DD" w:rsidRDefault="00C9366E" w:rsidP="002E2048">
      <w:pPr>
        <w:pStyle w:val="Odstavecseseznamem1"/>
        <w:rPr>
          <w:color w:val="000000"/>
        </w:rPr>
      </w:pPr>
      <w:r w:rsidRPr="00BD30DD">
        <w:rPr>
          <w:color w:val="000000"/>
        </w:rPr>
        <w:t xml:space="preserve">O přidělení Divoké karty (DK) pro start v kategorii ELITE (sportovci mimo výběr ČTA) je možné zažádat na mailu </w:t>
      </w:r>
      <w:hyperlink r:id="rId40" w:history="1">
        <w:r w:rsidRPr="00BD30DD">
          <w:rPr>
            <w:rStyle w:val="Hypertextovodkaz"/>
            <w:color w:val="000000"/>
          </w:rPr>
          <w:t>josef.rajtr@triatlon.cz</w:t>
        </w:r>
      </w:hyperlink>
      <w:r w:rsidRPr="00BD30DD">
        <w:rPr>
          <w:rStyle w:val="Hypertextovodkaz"/>
          <w:color w:val="000000"/>
        </w:rPr>
        <w:t>.</w:t>
      </w:r>
      <w:r w:rsidRPr="00BD30DD">
        <w:rPr>
          <w:color w:val="000000"/>
        </w:rPr>
        <w:t xml:space="preserve"> Žádost podléhá schválení Sportovní komisí ČTA. Účast a start v soutěži na základě přidělení DK probíhá plně v režii sportovce.  </w:t>
      </w:r>
    </w:p>
    <w:p w14:paraId="507D3566" w14:textId="77777777" w:rsidR="00C9366E" w:rsidRDefault="00C9366E" w:rsidP="002E2048">
      <w:pPr>
        <w:pStyle w:val="Odstavecseseznamem1"/>
        <w:rPr>
          <w:color w:val="000000"/>
        </w:rPr>
      </w:pPr>
    </w:p>
    <w:p w14:paraId="6E767CC4" w14:textId="77777777" w:rsidR="00C9366E" w:rsidRPr="00BD30DD" w:rsidRDefault="00C9366E" w:rsidP="002E2048">
      <w:pPr>
        <w:pStyle w:val="Odstavecseseznamem1"/>
        <w:rPr>
          <w:b/>
          <w:color w:val="000000"/>
        </w:rPr>
      </w:pPr>
      <w:r w:rsidRPr="00BD30DD">
        <w:rPr>
          <w:color w:val="000000"/>
        </w:rPr>
        <w:t xml:space="preserve">V odůvodněných případech může SŘ ČTA navrhnout na základě prokázané výkonnosti pro start v kategorii ELITE i sportovce mimo reprezentační výběr, který bude ze strany ČTA pro tuto akci jednorázově podpořen.  </w:t>
      </w:r>
    </w:p>
    <w:p w14:paraId="529D6EED" w14:textId="77777777" w:rsidR="00C9366E" w:rsidRDefault="00C9366E" w:rsidP="002E2048">
      <w:pPr>
        <w:pStyle w:val="Odstavecseseznamem1"/>
        <w:rPr>
          <w:b/>
          <w:color w:val="000000"/>
        </w:rPr>
      </w:pPr>
    </w:p>
    <w:p w14:paraId="7CB56085" w14:textId="77777777" w:rsidR="00C9366E" w:rsidRPr="00BD30DD" w:rsidRDefault="00C9366E" w:rsidP="002E2048">
      <w:pPr>
        <w:pStyle w:val="Odstavecseseznamem1"/>
        <w:rPr>
          <w:color w:val="000000"/>
        </w:rPr>
      </w:pPr>
      <w:r w:rsidRPr="00BD30DD">
        <w:rPr>
          <w:b/>
          <w:color w:val="000000"/>
        </w:rPr>
        <w:t>Kategorie Age Group:</w:t>
      </w:r>
      <w:r w:rsidRPr="00BD30DD">
        <w:rPr>
          <w:color w:val="000000"/>
        </w:rPr>
        <w:t xml:space="preserve"> start v závodech věkových kategorií je otevřený. Každý účastník MS obdrží od ČTA podporu v podobě reprezentačního trika. V případě zisku medailového umístění bude sportovci zpětně proplacena reprezentační kombinéza. </w:t>
      </w:r>
    </w:p>
    <w:p w14:paraId="5544DA22" w14:textId="77777777" w:rsidR="00C9366E" w:rsidRDefault="00C9366E" w:rsidP="002E2048">
      <w:pPr>
        <w:pStyle w:val="Odstavecseseznamem1"/>
        <w:rPr>
          <w:color w:val="000000"/>
        </w:rPr>
      </w:pPr>
    </w:p>
    <w:p w14:paraId="4D712218" w14:textId="77777777" w:rsidR="00C9366E" w:rsidRPr="00BD30DD" w:rsidRDefault="00C9366E" w:rsidP="002E2048">
      <w:pPr>
        <w:pStyle w:val="Odstavecseseznamem1"/>
        <w:rPr>
          <w:color w:val="000000"/>
        </w:rPr>
      </w:pPr>
      <w:r w:rsidRPr="00BD30DD">
        <w:rPr>
          <w:color w:val="000000"/>
        </w:rPr>
        <w:t xml:space="preserve">Zájemci o přihlášení k závodům MS v dlouhém triatlonu ELITE i AG musí kontaktovat Josefa </w:t>
      </w:r>
      <w:proofErr w:type="spellStart"/>
      <w:r w:rsidRPr="00BD30DD">
        <w:rPr>
          <w:color w:val="000000"/>
        </w:rPr>
        <w:t>Rajtra</w:t>
      </w:r>
      <w:proofErr w:type="spellEnd"/>
      <w:r w:rsidRPr="00BD30DD">
        <w:rPr>
          <w:color w:val="000000"/>
        </w:rPr>
        <w:t xml:space="preserve"> na adrese: </w:t>
      </w:r>
      <w:hyperlink r:id="rId41" w:history="1">
        <w:r w:rsidRPr="00BD30DD">
          <w:rPr>
            <w:rStyle w:val="Hypertextovodkaz"/>
            <w:color w:val="000000"/>
          </w:rPr>
          <w:t>josef.rajtr@triatlon.cz</w:t>
        </w:r>
      </w:hyperlink>
      <w:r w:rsidRPr="00BD30DD">
        <w:rPr>
          <w:rStyle w:val="Hypertextovodkaz"/>
          <w:color w:val="000000"/>
        </w:rPr>
        <w:t>,</w:t>
      </w:r>
      <w:r w:rsidRPr="00BD30DD">
        <w:rPr>
          <w:color w:val="000000"/>
        </w:rPr>
        <w:t xml:space="preserve"> nejpozději 62dní před startem MS. </w:t>
      </w:r>
    </w:p>
    <w:p w14:paraId="0835C119" w14:textId="77777777" w:rsidR="00C9366E" w:rsidRDefault="00C9366E" w:rsidP="002E2048">
      <w:pPr>
        <w:pStyle w:val="Odstavecseseznamem1"/>
        <w:rPr>
          <w:color w:val="000000"/>
        </w:rPr>
      </w:pPr>
    </w:p>
    <w:p w14:paraId="113D8F69" w14:textId="77777777" w:rsidR="00C9366E" w:rsidRPr="00BD30DD" w:rsidRDefault="00C9366E" w:rsidP="002E2048">
      <w:pPr>
        <w:pStyle w:val="Odstavecseseznamem1"/>
        <w:rPr>
          <w:color w:val="000000"/>
        </w:rPr>
      </w:pPr>
      <w:r w:rsidRPr="00BD30DD">
        <w:rPr>
          <w:color w:val="000000"/>
        </w:rPr>
        <w:lastRenderedPageBreak/>
        <w:t xml:space="preserve">Závod je možné absolvovat pouze v oficiální reprezentační kombinéze dle pravidel WT! </w:t>
      </w:r>
    </w:p>
    <w:p w14:paraId="01B372E2" w14:textId="77777777" w:rsidR="00C9366E" w:rsidRDefault="00C9366E" w:rsidP="002E2048">
      <w:pPr>
        <w:pStyle w:val="Odstavecseseznamem1"/>
        <w:rPr>
          <w:color w:val="000000"/>
        </w:rPr>
      </w:pPr>
      <w:r w:rsidRPr="00BD30DD">
        <w:rPr>
          <w:color w:val="000000"/>
        </w:rPr>
        <w:t>Pro přihlášení k závodu je nutné prokázání platné sportovní lékařské prohlídky pro rok 2021 s výsledkem schopen výkonnostní či vrcholové přípravy v triatlonu, a vyplnění zdravotního dotazníku. Podmínkou přihlášení k závodu je i plná a platná registrace sportovce v ČTA na rok 2021.</w:t>
      </w:r>
    </w:p>
    <w:p w14:paraId="5C4B035E" w14:textId="77777777" w:rsidR="00C9366E" w:rsidRPr="00BD30DD" w:rsidRDefault="00C9366E" w:rsidP="002E2048">
      <w:pPr>
        <w:pStyle w:val="Odstavecseseznamem1"/>
        <w:rPr>
          <w:b/>
          <w:bCs/>
          <w:color w:val="000000"/>
        </w:rPr>
      </w:pPr>
    </w:p>
    <w:p w14:paraId="44CD20FD" w14:textId="77777777" w:rsidR="00C9366E" w:rsidRPr="00BD30DD" w:rsidRDefault="00C9366E" w:rsidP="002E2048">
      <w:pPr>
        <w:pStyle w:val="Odstavecseseznamem1"/>
        <w:rPr>
          <w:color w:val="000000"/>
        </w:rPr>
      </w:pPr>
      <w:r w:rsidRPr="00BD30DD">
        <w:rPr>
          <w:b/>
          <w:bCs/>
          <w:color w:val="000000"/>
        </w:rPr>
        <w:t xml:space="preserve">Přihlášky, objednávky kombinéz, informace, kontaktní osoba: </w:t>
      </w:r>
    </w:p>
    <w:p w14:paraId="0C7773B6" w14:textId="77777777" w:rsidR="00C9366E" w:rsidRPr="00BD30DD" w:rsidRDefault="00C9366E" w:rsidP="002E2048">
      <w:pPr>
        <w:pStyle w:val="Odstavecseseznamem1"/>
        <w:rPr>
          <w:color w:val="000000"/>
        </w:rPr>
      </w:pPr>
      <w:r w:rsidRPr="00BD30DD">
        <w:rPr>
          <w:color w:val="000000"/>
        </w:rPr>
        <w:t xml:space="preserve">Josef </w:t>
      </w:r>
      <w:proofErr w:type="spellStart"/>
      <w:r w:rsidRPr="00BD30DD">
        <w:rPr>
          <w:color w:val="000000"/>
        </w:rPr>
        <w:t>Rajtr</w:t>
      </w:r>
      <w:proofErr w:type="spellEnd"/>
      <w:r w:rsidRPr="00BD30DD">
        <w:rPr>
          <w:color w:val="000000"/>
        </w:rPr>
        <w:t xml:space="preserve">, </w:t>
      </w:r>
      <w:hyperlink r:id="rId42" w:history="1">
        <w:r w:rsidRPr="00BD30DD">
          <w:rPr>
            <w:rStyle w:val="Hypertextovodkaz"/>
            <w:color w:val="000000"/>
          </w:rPr>
          <w:t>josef.rajtr@triatlon.cz</w:t>
        </w:r>
      </w:hyperlink>
      <w:r w:rsidRPr="00BD30DD">
        <w:rPr>
          <w:rStyle w:val="Hypertextovodkaz"/>
          <w:color w:val="000000"/>
        </w:rPr>
        <w:t>,</w:t>
      </w:r>
      <w:r w:rsidRPr="00BD30DD">
        <w:rPr>
          <w:color w:val="000000"/>
        </w:rPr>
        <w:t xml:space="preserve"> 603 252 769</w:t>
      </w:r>
    </w:p>
    <w:p w14:paraId="310CB956" w14:textId="77777777" w:rsidR="00C9366E" w:rsidRPr="00BD30DD" w:rsidRDefault="00C9366E" w:rsidP="00C9366E">
      <w:pPr>
        <w:tabs>
          <w:tab w:val="num" w:pos="567"/>
        </w:tabs>
        <w:ind w:hanging="6"/>
      </w:pPr>
    </w:p>
    <w:p w14:paraId="502EE98A" w14:textId="30C3D9B9" w:rsidR="00C9366E" w:rsidRPr="00BD30DD" w:rsidRDefault="00C9366E" w:rsidP="002E2048">
      <w:pPr>
        <w:pStyle w:val="Nadpis3"/>
      </w:pPr>
      <w:bookmarkStart w:id="342" w:name="__RefHeading__1446_862521166"/>
      <w:bookmarkEnd w:id="342"/>
      <w:r w:rsidRPr="00BD30DD">
        <w:t>Mistrovství Evropy v dlouhém triatlonu</w:t>
      </w:r>
      <w:r w:rsidR="002E2048">
        <w:t xml:space="preserve"> / </w:t>
      </w:r>
      <w:r w:rsidRPr="00BD30DD">
        <w:t>R</w:t>
      </w:r>
      <w:r>
        <w:t>oth, Německo</w:t>
      </w:r>
      <w:r w:rsidRPr="00BD30DD">
        <w:t xml:space="preserve">, </w:t>
      </w:r>
      <w:r>
        <w:t>0</w:t>
      </w:r>
      <w:r w:rsidRPr="00BD30DD">
        <w:t>5.</w:t>
      </w:r>
      <w:r>
        <w:t>0</w:t>
      </w:r>
      <w:r w:rsidRPr="00BD30DD">
        <w:t xml:space="preserve">9. </w:t>
      </w:r>
    </w:p>
    <w:p w14:paraId="32C2300C" w14:textId="77777777" w:rsidR="00C9366E" w:rsidRDefault="00C9366E" w:rsidP="002E2048">
      <w:pPr>
        <w:pStyle w:val="Odstavecseseznamem1"/>
      </w:pPr>
    </w:p>
    <w:p w14:paraId="5EB9F8D3" w14:textId="77777777" w:rsidR="00C9366E" w:rsidRPr="002E2048" w:rsidRDefault="00C9366E" w:rsidP="002E2048">
      <w:pPr>
        <w:pStyle w:val="Odstavecseseznamem1"/>
        <w:rPr>
          <w:i/>
          <w:iCs/>
        </w:rPr>
      </w:pPr>
      <w:r w:rsidRPr="002E2048">
        <w:rPr>
          <w:i/>
          <w:iCs/>
        </w:rPr>
        <w:t>- registrace a nominace na tento závod již proběhla na podzim roku 2020</w:t>
      </w:r>
    </w:p>
    <w:p w14:paraId="1F8BA6E6" w14:textId="77777777" w:rsidR="00C9366E" w:rsidRPr="00BD30DD" w:rsidRDefault="00C9366E" w:rsidP="002E2048">
      <w:pPr>
        <w:pStyle w:val="Odstavecseseznamem1"/>
        <w:rPr>
          <w:color w:val="000000"/>
        </w:rPr>
      </w:pPr>
    </w:p>
    <w:p w14:paraId="4B8E7CC7" w14:textId="77777777" w:rsidR="00C9366E" w:rsidRPr="00BD30DD" w:rsidRDefault="00C9366E" w:rsidP="002E2048">
      <w:pPr>
        <w:pStyle w:val="Odstavecseseznamem1"/>
        <w:rPr>
          <w:color w:val="000000"/>
        </w:rPr>
      </w:pPr>
      <w:r w:rsidRPr="00BD30DD">
        <w:rPr>
          <w:color w:val="000000"/>
        </w:rPr>
        <w:t xml:space="preserve">Závod je možné absolvovat pouze v oficiální reprezentační kombinéze dle pravidel WT! </w:t>
      </w:r>
    </w:p>
    <w:p w14:paraId="3455B31D" w14:textId="77777777" w:rsidR="00C9366E" w:rsidRDefault="00C9366E" w:rsidP="002E2048">
      <w:pPr>
        <w:pStyle w:val="Odstavecseseznamem1"/>
        <w:rPr>
          <w:color w:val="000000"/>
        </w:rPr>
      </w:pPr>
      <w:r w:rsidRPr="00BD30DD">
        <w:rPr>
          <w:color w:val="000000"/>
        </w:rPr>
        <w:t>Pro přihlášení k závodu je nutné prokázání platné sportovní lékařské prohlídky pro rok 2021 s výsledkem schopen výkonnostní či vrcholové přípravy v triatlonu, a vyplnění zdravotního dotazníku. Podmínkou přihlášení k závodu je i plná a platná registrace sportovce v ČTA na rok 2021.</w:t>
      </w:r>
    </w:p>
    <w:p w14:paraId="56C52AB0" w14:textId="77777777" w:rsidR="00C9366E" w:rsidRPr="00BD30DD" w:rsidRDefault="00C9366E" w:rsidP="002E2048">
      <w:pPr>
        <w:pStyle w:val="Odstavecseseznamem1"/>
        <w:rPr>
          <w:b/>
          <w:bCs/>
          <w:color w:val="000000"/>
        </w:rPr>
      </w:pPr>
    </w:p>
    <w:p w14:paraId="650382E5" w14:textId="77777777" w:rsidR="00C9366E" w:rsidRPr="00BD30DD" w:rsidRDefault="00C9366E" w:rsidP="002E2048">
      <w:pPr>
        <w:pStyle w:val="Odstavecseseznamem1"/>
        <w:rPr>
          <w:color w:val="000000"/>
        </w:rPr>
      </w:pPr>
      <w:r w:rsidRPr="00BD30DD">
        <w:rPr>
          <w:b/>
          <w:bCs/>
          <w:color w:val="000000"/>
        </w:rPr>
        <w:t xml:space="preserve">Přihlášky, objednávky kombinéz, informace, kontaktní osoba: </w:t>
      </w:r>
    </w:p>
    <w:p w14:paraId="52C166AE" w14:textId="1DBCE935" w:rsidR="00C9366E" w:rsidRDefault="00C9366E" w:rsidP="002E2048">
      <w:pPr>
        <w:pStyle w:val="Odstavecseseznamem1"/>
        <w:rPr>
          <w:color w:val="000000"/>
        </w:rPr>
      </w:pPr>
      <w:r w:rsidRPr="00BD30DD">
        <w:rPr>
          <w:color w:val="000000"/>
        </w:rPr>
        <w:t xml:space="preserve">Josef </w:t>
      </w:r>
      <w:proofErr w:type="spellStart"/>
      <w:r w:rsidRPr="00BD30DD">
        <w:rPr>
          <w:color w:val="000000"/>
        </w:rPr>
        <w:t>Rajtr</w:t>
      </w:r>
      <w:proofErr w:type="spellEnd"/>
      <w:r w:rsidRPr="00BD30DD">
        <w:rPr>
          <w:color w:val="000000"/>
        </w:rPr>
        <w:t xml:space="preserve">, </w:t>
      </w:r>
      <w:hyperlink r:id="rId43" w:history="1">
        <w:r w:rsidRPr="00BD30DD">
          <w:rPr>
            <w:rStyle w:val="Hypertextovodkaz"/>
            <w:color w:val="000000"/>
          </w:rPr>
          <w:t>josef.rajtr@triatlon.cz</w:t>
        </w:r>
      </w:hyperlink>
      <w:r w:rsidRPr="00BD30DD">
        <w:rPr>
          <w:rStyle w:val="Hypertextovodkaz"/>
          <w:color w:val="000000"/>
        </w:rPr>
        <w:t>,</w:t>
      </w:r>
      <w:r w:rsidRPr="00BD30DD">
        <w:rPr>
          <w:color w:val="000000"/>
        </w:rPr>
        <w:t xml:space="preserve"> 603 252</w:t>
      </w:r>
      <w:r w:rsidR="00A35BD6">
        <w:rPr>
          <w:color w:val="000000"/>
        </w:rPr>
        <w:t> </w:t>
      </w:r>
      <w:r w:rsidRPr="00BD30DD">
        <w:rPr>
          <w:color w:val="000000"/>
        </w:rPr>
        <w:t>769</w:t>
      </w:r>
    </w:p>
    <w:p w14:paraId="30DB7410" w14:textId="77777777" w:rsidR="00A35BD6" w:rsidRPr="00BD30DD" w:rsidRDefault="00A35BD6" w:rsidP="002E2048">
      <w:pPr>
        <w:pStyle w:val="Odstavecseseznamem1"/>
      </w:pPr>
    </w:p>
    <w:p w14:paraId="7F9D1534" w14:textId="7B8D61EF" w:rsidR="00C9366E" w:rsidRPr="00BD30DD" w:rsidRDefault="00C9366E" w:rsidP="00B36922">
      <w:pPr>
        <w:pStyle w:val="Nadpis3"/>
      </w:pPr>
      <w:bookmarkStart w:id="343" w:name="__RefHeading__1448_862521166"/>
      <w:bookmarkEnd w:id="343"/>
      <w:r w:rsidRPr="00BD30DD">
        <w:t xml:space="preserve">IRONMAN </w:t>
      </w:r>
      <w:proofErr w:type="spellStart"/>
      <w:r w:rsidRPr="00BD30DD">
        <w:t>World</w:t>
      </w:r>
      <w:proofErr w:type="spellEnd"/>
      <w:r w:rsidRPr="00BD30DD">
        <w:t xml:space="preserve"> </w:t>
      </w:r>
      <w:proofErr w:type="spellStart"/>
      <w:r w:rsidRPr="00BD30DD">
        <w:t>Championship</w:t>
      </w:r>
      <w:proofErr w:type="spellEnd"/>
      <w:r w:rsidR="00B36922">
        <w:t xml:space="preserve"> / </w:t>
      </w:r>
      <w:proofErr w:type="spellStart"/>
      <w:r>
        <w:t>Kona</w:t>
      </w:r>
      <w:proofErr w:type="spellEnd"/>
      <w:r>
        <w:t>, USA</w:t>
      </w:r>
      <w:r w:rsidRPr="00BD30DD">
        <w:t xml:space="preserve">, </w:t>
      </w:r>
      <w:r>
        <w:t>0</w:t>
      </w:r>
      <w:r w:rsidRPr="00BD30DD">
        <w:t>9.10.</w:t>
      </w:r>
    </w:p>
    <w:p w14:paraId="484367F9" w14:textId="77777777" w:rsidR="00C9366E" w:rsidRPr="00BD30DD" w:rsidRDefault="00C9366E" w:rsidP="00B36922">
      <w:pPr>
        <w:pStyle w:val="Odstavecseseznamem1"/>
      </w:pPr>
    </w:p>
    <w:p w14:paraId="5CF88D81" w14:textId="77777777" w:rsidR="00C9366E" w:rsidRPr="00BD30DD" w:rsidRDefault="00C9366E" w:rsidP="00B36922">
      <w:pPr>
        <w:pStyle w:val="Odstavecseseznamem1"/>
      </w:pPr>
      <w:r w:rsidRPr="00BD30DD">
        <w:rPr>
          <w:color w:val="000000"/>
        </w:rPr>
        <w:t xml:space="preserve">Každý řádně kvalifikovaný sportovec obdrží od ČTA reprezentační tričko. Zájem o toto vybavení, případně o </w:t>
      </w:r>
      <w:proofErr w:type="gramStart"/>
      <w:r w:rsidRPr="00BD30DD">
        <w:rPr>
          <w:color w:val="000000"/>
        </w:rPr>
        <w:t>zakoupení  a</w:t>
      </w:r>
      <w:proofErr w:type="gramEnd"/>
      <w:r w:rsidRPr="00BD30DD">
        <w:rPr>
          <w:color w:val="000000"/>
        </w:rPr>
        <w:t xml:space="preserve"> výrobu oficiálního reprezentačního </w:t>
      </w:r>
      <w:r w:rsidRPr="00BD30DD">
        <w:rPr>
          <w:color w:val="000000"/>
        </w:rPr>
        <w:lastRenderedPageBreak/>
        <w:t xml:space="preserve">dresu je nezbytné oznámit na email: </w:t>
      </w:r>
      <w:hyperlink r:id="rId44" w:history="1">
        <w:r w:rsidRPr="00BD30DD">
          <w:rPr>
            <w:rStyle w:val="Hypertextovodkaz"/>
            <w:color w:val="000000"/>
          </w:rPr>
          <w:t>josef.rajtr@triatlon.cz</w:t>
        </w:r>
      </w:hyperlink>
      <w:r w:rsidRPr="00BD30DD">
        <w:rPr>
          <w:rStyle w:val="Hypertextovodkaz"/>
          <w:color w:val="000000"/>
        </w:rPr>
        <w:t>,</w:t>
      </w:r>
      <w:r w:rsidRPr="00BD30DD">
        <w:rPr>
          <w:color w:val="000000"/>
        </w:rPr>
        <w:t xml:space="preserve"> a to nejpozději 40</w:t>
      </w:r>
      <w:r>
        <w:rPr>
          <w:color w:val="000000"/>
        </w:rPr>
        <w:t xml:space="preserve"> </w:t>
      </w:r>
      <w:r w:rsidRPr="00BD30DD">
        <w:rPr>
          <w:color w:val="000000"/>
        </w:rPr>
        <w:t>dní před odletem na tuto akci.</w:t>
      </w:r>
    </w:p>
    <w:p w14:paraId="465963BB" w14:textId="77777777" w:rsidR="00C9366E" w:rsidRPr="00BD30DD" w:rsidRDefault="00C9366E" w:rsidP="00B36922">
      <w:pPr>
        <w:pStyle w:val="Odstavecseseznamem1"/>
      </w:pPr>
    </w:p>
    <w:p w14:paraId="6E53DCEA" w14:textId="77777777" w:rsidR="00C9366E" w:rsidRPr="00BD30DD" w:rsidRDefault="00C9366E" w:rsidP="00B36922">
      <w:pPr>
        <w:pStyle w:val="Odstavecseseznamem1"/>
        <w:rPr>
          <w:b/>
          <w:bCs/>
        </w:rPr>
      </w:pPr>
      <w:r w:rsidRPr="00BD30DD">
        <w:rPr>
          <w:b/>
          <w:u w:val="single"/>
        </w:rPr>
        <w:t>Výběry reprezentace středního a dlouhého triatlonu ČTA pro závodní rok 2021:</w:t>
      </w:r>
    </w:p>
    <w:p w14:paraId="224EF100" w14:textId="77777777" w:rsidR="00C9366E" w:rsidRPr="00BD30DD" w:rsidRDefault="00C9366E" w:rsidP="00B36922">
      <w:pPr>
        <w:pStyle w:val="Odstavecseseznamem1"/>
        <w:rPr>
          <w:b/>
          <w:bCs/>
        </w:rPr>
      </w:pPr>
      <w:proofErr w:type="gramStart"/>
      <w:r w:rsidRPr="00BD30DD">
        <w:rPr>
          <w:b/>
          <w:bCs/>
        </w:rPr>
        <w:t>Muži</w:t>
      </w:r>
      <w:r w:rsidRPr="00BD30DD">
        <w:t xml:space="preserve"> - Tomáš</w:t>
      </w:r>
      <w:proofErr w:type="gramEnd"/>
      <w:r w:rsidRPr="00BD30DD">
        <w:t xml:space="preserve"> </w:t>
      </w:r>
      <w:proofErr w:type="spellStart"/>
      <w:r w:rsidRPr="00BD30DD">
        <w:t>Řenč</w:t>
      </w:r>
      <w:proofErr w:type="spellEnd"/>
      <w:r w:rsidRPr="00BD30DD">
        <w:t xml:space="preserve">, Lukáš </w:t>
      </w:r>
      <w:proofErr w:type="spellStart"/>
      <w:r w:rsidRPr="00BD30DD">
        <w:t>Kočař</w:t>
      </w:r>
      <w:proofErr w:type="spellEnd"/>
      <w:r w:rsidRPr="00BD30DD">
        <w:t xml:space="preserve">, Jakub </w:t>
      </w:r>
      <w:proofErr w:type="spellStart"/>
      <w:r w:rsidRPr="00BD30DD">
        <w:t>Langhammer</w:t>
      </w:r>
      <w:proofErr w:type="spellEnd"/>
      <w:r w:rsidRPr="00BD30DD">
        <w:t>, Petr Soukup</w:t>
      </w:r>
    </w:p>
    <w:p w14:paraId="4980475E" w14:textId="77777777" w:rsidR="00C9366E" w:rsidRPr="00BD30DD" w:rsidRDefault="00C9366E" w:rsidP="00B36922">
      <w:pPr>
        <w:pStyle w:val="Odstavecseseznamem1"/>
        <w:rPr>
          <w:b/>
          <w:color w:val="000000"/>
          <w:u w:val="single"/>
        </w:rPr>
      </w:pPr>
      <w:r w:rsidRPr="00BD30DD">
        <w:rPr>
          <w:b/>
          <w:bCs/>
        </w:rPr>
        <w:t>Ženy –</w:t>
      </w:r>
      <w:r w:rsidRPr="00BD30DD">
        <w:t xml:space="preserve"> Radka </w:t>
      </w:r>
      <w:proofErr w:type="spellStart"/>
      <w:r w:rsidRPr="00BD30DD">
        <w:t>Kahlefeldt</w:t>
      </w:r>
      <w:proofErr w:type="spellEnd"/>
      <w:r w:rsidRPr="00BD30DD">
        <w:t xml:space="preserve">, Helena </w:t>
      </w:r>
      <w:proofErr w:type="spellStart"/>
      <w:r w:rsidRPr="00BD30DD">
        <w:t>Kotopulu</w:t>
      </w:r>
      <w:proofErr w:type="spellEnd"/>
      <w:r w:rsidRPr="00BD30DD">
        <w:t xml:space="preserve">, Simona Křivánková </w:t>
      </w:r>
    </w:p>
    <w:p w14:paraId="593ECE18" w14:textId="77777777" w:rsidR="00C9366E" w:rsidRPr="00BD30DD" w:rsidRDefault="00C9366E" w:rsidP="00B36922">
      <w:pPr>
        <w:pStyle w:val="Odstavecseseznamem1"/>
        <w:rPr>
          <w:b/>
          <w:color w:val="000000"/>
          <w:u w:val="single"/>
        </w:rPr>
      </w:pPr>
    </w:p>
    <w:p w14:paraId="59754C9A" w14:textId="77777777" w:rsidR="00C9366E" w:rsidRPr="00BD30DD" w:rsidRDefault="00C9366E" w:rsidP="00B36922">
      <w:pPr>
        <w:pStyle w:val="Odstavecseseznamem1"/>
        <w:rPr>
          <w:color w:val="000000"/>
        </w:rPr>
      </w:pPr>
      <w:r w:rsidRPr="00BD30DD">
        <w:rPr>
          <w:b/>
          <w:color w:val="000000"/>
          <w:u w:val="single"/>
        </w:rPr>
        <w:t xml:space="preserve">Přihlášky, informace, dotazy, kontaktní osoba k závodům ve středním a dlouhém triatlonu: </w:t>
      </w:r>
    </w:p>
    <w:p w14:paraId="0408A0A4" w14:textId="77777777" w:rsidR="00C9366E" w:rsidRDefault="00C9366E" w:rsidP="00B36922">
      <w:pPr>
        <w:pStyle w:val="Odstavecseseznamem1"/>
        <w:rPr>
          <w:color w:val="000000"/>
        </w:rPr>
      </w:pPr>
      <w:r w:rsidRPr="00BD30DD">
        <w:rPr>
          <w:color w:val="000000"/>
        </w:rPr>
        <w:t xml:space="preserve">Josef </w:t>
      </w:r>
      <w:proofErr w:type="spellStart"/>
      <w:r w:rsidRPr="00BD30DD">
        <w:rPr>
          <w:color w:val="000000"/>
        </w:rPr>
        <w:t>Rajtr</w:t>
      </w:r>
      <w:proofErr w:type="spellEnd"/>
      <w:r w:rsidRPr="00BD30DD">
        <w:rPr>
          <w:color w:val="000000"/>
        </w:rPr>
        <w:t xml:space="preserve">, </w:t>
      </w:r>
      <w:hyperlink r:id="rId45" w:history="1">
        <w:r w:rsidRPr="00BD30DD">
          <w:rPr>
            <w:rStyle w:val="Hypertextovodkaz"/>
            <w:color w:val="000000"/>
          </w:rPr>
          <w:t>josef.rajtr@triatlon.cz</w:t>
        </w:r>
      </w:hyperlink>
      <w:r w:rsidRPr="00BD30DD">
        <w:rPr>
          <w:rStyle w:val="Hypertextovodkaz"/>
          <w:color w:val="000000"/>
        </w:rPr>
        <w:t>,</w:t>
      </w:r>
      <w:r w:rsidRPr="00BD30DD">
        <w:rPr>
          <w:color w:val="000000"/>
        </w:rPr>
        <w:t xml:space="preserve"> 603 252</w:t>
      </w:r>
      <w:r>
        <w:rPr>
          <w:color w:val="000000"/>
        </w:rPr>
        <w:t> </w:t>
      </w:r>
      <w:r w:rsidRPr="00BD30DD">
        <w:rPr>
          <w:color w:val="000000"/>
        </w:rPr>
        <w:t>769</w:t>
      </w:r>
    </w:p>
    <w:p w14:paraId="5A076E3F" w14:textId="77777777" w:rsidR="00C9366E" w:rsidRDefault="00C9366E" w:rsidP="00C9366E">
      <w:pPr>
        <w:tabs>
          <w:tab w:val="num" w:pos="567"/>
        </w:tabs>
        <w:ind w:hanging="6"/>
        <w:rPr>
          <w:color w:val="000000"/>
        </w:rPr>
      </w:pPr>
    </w:p>
    <w:p w14:paraId="7094109D" w14:textId="77777777" w:rsidR="00C9366E" w:rsidRDefault="00C9366E" w:rsidP="00C9366E">
      <w:pPr>
        <w:tabs>
          <w:tab w:val="num" w:pos="567"/>
        </w:tabs>
        <w:spacing w:after="160" w:line="252" w:lineRule="auto"/>
        <w:ind w:hanging="6"/>
        <w:rPr>
          <w:b/>
          <w:color w:val="000000"/>
        </w:rPr>
      </w:pPr>
    </w:p>
    <w:p w14:paraId="7B4E37EA" w14:textId="284D237F" w:rsidR="00C9366E" w:rsidRPr="00B36922" w:rsidRDefault="00A35BD6" w:rsidP="00B36922">
      <w:pPr>
        <w:pStyle w:val="Nadpis2"/>
        <w:rPr>
          <w:rFonts w:ascii="Purista" w:hAnsi="Purista"/>
          <w:b/>
          <w:bCs w:val="0"/>
          <w:sz w:val="26"/>
          <w:szCs w:val="26"/>
        </w:rPr>
      </w:pPr>
      <w:bookmarkStart w:id="344" w:name="__RefHeading__1450_862521166"/>
      <w:bookmarkEnd w:id="344"/>
      <w:r w:rsidRPr="00B36922">
        <w:rPr>
          <w:rFonts w:ascii="Purista" w:hAnsi="Purista"/>
          <w:b/>
          <w:bCs w:val="0"/>
          <w:sz w:val="26"/>
          <w:szCs w:val="26"/>
        </w:rPr>
        <w:t>NOMINAČNÍ KRITÉRIA (NK) – TERÉNNÍ TRIATLON</w:t>
      </w:r>
    </w:p>
    <w:p w14:paraId="63445B22" w14:textId="77777777" w:rsidR="00A35BD6" w:rsidRDefault="00A35BD6" w:rsidP="00C9366E">
      <w:pPr>
        <w:tabs>
          <w:tab w:val="num" w:pos="567"/>
        </w:tabs>
        <w:ind w:hanging="6"/>
        <w:rPr>
          <w:i/>
          <w:iCs/>
          <w:color w:val="000000"/>
        </w:rPr>
      </w:pPr>
      <w:bookmarkStart w:id="345" w:name="__RefHeading__1452_862521166"/>
      <w:bookmarkEnd w:id="345"/>
    </w:p>
    <w:p w14:paraId="354C0E6B" w14:textId="506905B0" w:rsidR="00C9366E" w:rsidRDefault="00C9366E" w:rsidP="00C9366E">
      <w:pPr>
        <w:tabs>
          <w:tab w:val="num" w:pos="567"/>
        </w:tabs>
        <w:ind w:hanging="6"/>
        <w:rPr>
          <w:i/>
          <w:iCs/>
          <w:color w:val="000000"/>
        </w:rPr>
      </w:pPr>
      <w:r w:rsidRPr="00B36922">
        <w:rPr>
          <w:i/>
          <w:iCs/>
          <w:color w:val="000000"/>
        </w:rPr>
        <w:t>právo startu mají sportovci zařazení do reprezentačního výběru terénního triatlonu</w:t>
      </w:r>
    </w:p>
    <w:p w14:paraId="680BFEB6" w14:textId="77777777" w:rsidR="00A35BD6" w:rsidRPr="00B36922" w:rsidRDefault="00A35BD6" w:rsidP="00C9366E">
      <w:pPr>
        <w:tabs>
          <w:tab w:val="num" w:pos="567"/>
        </w:tabs>
        <w:ind w:hanging="6"/>
        <w:rPr>
          <w:i/>
          <w:iCs/>
          <w:color w:val="000000"/>
        </w:rPr>
      </w:pPr>
    </w:p>
    <w:p w14:paraId="2D763B5B" w14:textId="2A3A17E9" w:rsidR="00C9366E" w:rsidRPr="00BD30DD" w:rsidRDefault="00C9366E" w:rsidP="00B36922">
      <w:pPr>
        <w:pStyle w:val="Nadpis3"/>
      </w:pPr>
      <w:r w:rsidRPr="00BD30DD">
        <w:t>Mistrovství Evropy v terénním triatlonu</w:t>
      </w:r>
      <w:r w:rsidR="00B36922">
        <w:t xml:space="preserve"> / </w:t>
      </w:r>
      <w:proofErr w:type="spellStart"/>
      <w:r w:rsidRPr="00BD30DD">
        <w:t>Paganella</w:t>
      </w:r>
      <w:proofErr w:type="spellEnd"/>
      <w:r w:rsidRPr="00BD30DD">
        <w:t xml:space="preserve">, </w:t>
      </w:r>
      <w:r>
        <w:t>Itálie</w:t>
      </w:r>
      <w:r w:rsidRPr="00BD30DD">
        <w:t>,</w:t>
      </w:r>
      <w:r w:rsidR="00B36922">
        <w:t xml:space="preserve"> </w:t>
      </w:r>
      <w:r w:rsidRPr="00BD30DD">
        <w:t>26.</w:t>
      </w:r>
      <w:r>
        <w:t>0</w:t>
      </w:r>
      <w:r w:rsidRPr="00BD30DD">
        <w:t>9.</w:t>
      </w:r>
    </w:p>
    <w:p w14:paraId="2BCFE575" w14:textId="77777777" w:rsidR="00C9366E" w:rsidRDefault="00C9366E" w:rsidP="00B36922">
      <w:pPr>
        <w:pStyle w:val="Odstavecseseznamem1"/>
      </w:pPr>
      <w:bookmarkStart w:id="346" w:name="_mhyu5vyk933t"/>
      <w:bookmarkEnd w:id="346"/>
    </w:p>
    <w:p w14:paraId="61A27359" w14:textId="77777777" w:rsidR="00C9366E" w:rsidRPr="00BD30DD" w:rsidRDefault="00C9366E" w:rsidP="00B36922">
      <w:pPr>
        <w:pStyle w:val="Odstavecseseznamem1"/>
      </w:pPr>
      <w:r w:rsidRPr="00B36922">
        <w:rPr>
          <w:b/>
          <w:bCs/>
        </w:rPr>
        <w:t>Muži ELITE*:</w:t>
      </w:r>
      <w:r w:rsidRPr="00BD30DD">
        <w:t xml:space="preserve"> právo startu mají sportovci zařazení do reprezentačního výběru terénního triatlonu</w:t>
      </w:r>
    </w:p>
    <w:p w14:paraId="302FFFDD" w14:textId="77777777" w:rsidR="00C9366E" w:rsidRPr="00BD30DD" w:rsidRDefault="00C9366E" w:rsidP="00B36922">
      <w:pPr>
        <w:pStyle w:val="Odstavecseseznamem1"/>
      </w:pPr>
      <w:r w:rsidRPr="00B36922">
        <w:rPr>
          <w:b/>
          <w:bCs/>
        </w:rPr>
        <w:t>Ženy ELITE*:</w:t>
      </w:r>
      <w:r w:rsidRPr="00BD30DD">
        <w:t xml:space="preserve"> právo startu mají sportovkyně zařazené do reprezentačního výběru terénního triatlonu</w:t>
      </w:r>
    </w:p>
    <w:p w14:paraId="3C7795A8" w14:textId="77777777" w:rsidR="00C9366E" w:rsidRPr="00BD30DD" w:rsidRDefault="00C9366E" w:rsidP="00B36922">
      <w:pPr>
        <w:pStyle w:val="Odstavecseseznamem1"/>
      </w:pPr>
      <w:r w:rsidRPr="00B36922">
        <w:rPr>
          <w:b/>
          <w:bCs/>
        </w:rPr>
        <w:t>K23 muži*:</w:t>
      </w:r>
      <w:r w:rsidRPr="00BD30DD">
        <w:t xml:space="preserve"> DK</w:t>
      </w:r>
    </w:p>
    <w:p w14:paraId="52B515BD" w14:textId="77777777" w:rsidR="00C9366E" w:rsidRPr="00BD30DD" w:rsidRDefault="00C9366E" w:rsidP="00B36922">
      <w:pPr>
        <w:pStyle w:val="Odstavecseseznamem1"/>
      </w:pPr>
      <w:r w:rsidRPr="00B36922">
        <w:rPr>
          <w:b/>
          <w:bCs/>
        </w:rPr>
        <w:t>K23 ženy*:</w:t>
      </w:r>
      <w:r w:rsidRPr="00BD30DD">
        <w:t xml:space="preserve">  DK</w:t>
      </w:r>
    </w:p>
    <w:p w14:paraId="080FC6FC" w14:textId="77777777" w:rsidR="00C9366E" w:rsidRPr="00BD30DD" w:rsidRDefault="00C9366E" w:rsidP="00B36922">
      <w:pPr>
        <w:pStyle w:val="Odstavecseseznamem1"/>
        <w:rPr>
          <w:b/>
        </w:rPr>
      </w:pPr>
      <w:r w:rsidRPr="00BD30DD">
        <w:rPr>
          <w:b/>
        </w:rPr>
        <w:t>Junioři:</w:t>
      </w:r>
      <w:r w:rsidRPr="00BD30DD">
        <w:t xml:space="preserve"> 1-2 DK (DK nemusí být uděleny) </w:t>
      </w:r>
    </w:p>
    <w:p w14:paraId="6051646C" w14:textId="77777777" w:rsidR="00C9366E" w:rsidRPr="00BD30DD" w:rsidRDefault="00C9366E" w:rsidP="00B36922">
      <w:pPr>
        <w:pStyle w:val="Odstavecseseznamem1"/>
      </w:pPr>
      <w:r w:rsidRPr="00BD30DD">
        <w:rPr>
          <w:b/>
        </w:rPr>
        <w:t>Juniorky:</w:t>
      </w:r>
      <w:r w:rsidRPr="00BD30DD">
        <w:t xml:space="preserve"> 1-2 DK (DK nemusí být uděleny)  </w:t>
      </w:r>
    </w:p>
    <w:p w14:paraId="2D8669E3" w14:textId="77777777" w:rsidR="00C9366E" w:rsidRPr="009018CC" w:rsidRDefault="00C9366E" w:rsidP="00B36922">
      <w:pPr>
        <w:pStyle w:val="Odstavecseseznamem1"/>
        <w:rPr>
          <w:i/>
          <w:iCs/>
        </w:rPr>
      </w:pPr>
      <w:r w:rsidRPr="009018CC">
        <w:rPr>
          <w:i/>
          <w:iCs/>
        </w:rPr>
        <w:t>*podpora účasti na akci bude řešena v reprezentační smlouvě pro rok 2021</w:t>
      </w:r>
    </w:p>
    <w:p w14:paraId="1898FD76" w14:textId="77777777" w:rsidR="00C9366E" w:rsidRDefault="00C9366E" w:rsidP="00B36922">
      <w:pPr>
        <w:pStyle w:val="Odstavecseseznamem1"/>
      </w:pPr>
    </w:p>
    <w:p w14:paraId="40406318" w14:textId="77777777" w:rsidR="00C9366E" w:rsidRDefault="00C9366E" w:rsidP="00B36922">
      <w:pPr>
        <w:pStyle w:val="Odstavecseseznamem1"/>
      </w:pPr>
      <w:r w:rsidRPr="00BD30DD">
        <w:lastRenderedPageBreak/>
        <w:t xml:space="preserve">Výše a struktura podpory nominovaných závodníků kategorie K23 a ELITE i sportovců nominovaných formou DK bude upravena reprezentační smlouvou pro rok 2021. Pro juniorské kategorie na mezinárodní starty ME a MS v terénním triatlonu ČTA podporu nevypisuje, resp. nominovaní sportovci získají podporu ve formě reprezentačního dresu, trika a šortek.   </w:t>
      </w:r>
    </w:p>
    <w:p w14:paraId="012677A6" w14:textId="77777777" w:rsidR="00C9366E" w:rsidRPr="00BD30DD" w:rsidRDefault="00C9366E" w:rsidP="00B36922">
      <w:pPr>
        <w:pStyle w:val="Odstavecseseznamem1"/>
      </w:pPr>
    </w:p>
    <w:p w14:paraId="3BC8CC4F" w14:textId="77777777" w:rsidR="00C9366E" w:rsidRPr="00BD30DD" w:rsidRDefault="00C9366E" w:rsidP="00B36922">
      <w:pPr>
        <w:pStyle w:val="Odstavecseseznamem1"/>
      </w:pPr>
      <w:r w:rsidRPr="00BD30DD">
        <w:t xml:space="preserve">Při udělení DK bude přihlédnuto k výsledkům v závodech ČP a v závodech </w:t>
      </w:r>
      <w:proofErr w:type="spellStart"/>
      <w:r w:rsidRPr="00BD30DD">
        <w:t>European</w:t>
      </w:r>
      <w:proofErr w:type="spellEnd"/>
      <w:r w:rsidRPr="00BD30DD">
        <w:t xml:space="preserve"> a </w:t>
      </w:r>
      <w:proofErr w:type="spellStart"/>
      <w:r w:rsidRPr="00BD30DD">
        <w:t>World</w:t>
      </w:r>
      <w:proofErr w:type="spellEnd"/>
      <w:r w:rsidRPr="00BD30DD">
        <w:t xml:space="preserve"> Tour </w:t>
      </w:r>
      <w:proofErr w:type="spellStart"/>
      <w:r w:rsidRPr="00BD30DD">
        <w:t>Xterra</w:t>
      </w:r>
      <w:proofErr w:type="spellEnd"/>
      <w:r w:rsidRPr="00BD30DD">
        <w:t xml:space="preserve"> v roce 2021. DK budou uděleny na základě návrhu koordinátora sekce terénního triatlonu nejpozději 32 dní před konáním akce a podléhají schválení Sportovní komise ČTA. </w:t>
      </w:r>
    </w:p>
    <w:p w14:paraId="2152C499" w14:textId="77777777" w:rsidR="00C9366E" w:rsidRDefault="00C9366E" w:rsidP="00B36922">
      <w:pPr>
        <w:pStyle w:val="Odstavecseseznamem1"/>
      </w:pPr>
    </w:p>
    <w:p w14:paraId="7F4CF4F9" w14:textId="77777777" w:rsidR="00C9366E" w:rsidRDefault="00C9366E" w:rsidP="00B36922">
      <w:pPr>
        <w:pStyle w:val="Odstavecseseznamem1"/>
      </w:pPr>
      <w:r w:rsidRPr="00BD30DD">
        <w:t xml:space="preserve">Závodníci kategorie </w:t>
      </w:r>
      <w:r w:rsidRPr="00BD30DD">
        <w:rPr>
          <w:b/>
        </w:rPr>
        <w:t>Age Group</w:t>
      </w:r>
      <w:r w:rsidRPr="00BD30DD">
        <w:t xml:space="preserve"> se k závodům přihlašují prostřednictvím ČTA nejpozději 62 dní před začátkem konání akce. Nominační kritéria (NK) nejsou stanovena.  V případě zájmu o start na ME a o reprezentační závodní dres kontaktujte Josefa </w:t>
      </w:r>
      <w:proofErr w:type="spellStart"/>
      <w:r w:rsidRPr="00BD30DD">
        <w:t>Rajtra</w:t>
      </w:r>
      <w:proofErr w:type="spellEnd"/>
      <w:r w:rsidRPr="00BD30DD">
        <w:t xml:space="preserve">, </w:t>
      </w:r>
      <w:hyperlink r:id="rId46" w:history="1">
        <w:r w:rsidRPr="00BD30DD">
          <w:rPr>
            <w:rStyle w:val="Hypertextovodkaz"/>
            <w:color w:val="000000"/>
          </w:rPr>
          <w:t>josef.rajtr@triatlon.cz</w:t>
        </w:r>
      </w:hyperlink>
      <w:r w:rsidRPr="00BD30DD">
        <w:rPr>
          <w:u w:val="single"/>
        </w:rPr>
        <w:t xml:space="preserve"> </w:t>
      </w:r>
      <w:r w:rsidRPr="00BD30DD">
        <w:t xml:space="preserve"> </w:t>
      </w:r>
    </w:p>
    <w:p w14:paraId="465EFB07" w14:textId="77777777" w:rsidR="00C9366E" w:rsidRPr="00BD30DD" w:rsidRDefault="00C9366E" w:rsidP="00B36922">
      <w:pPr>
        <w:pStyle w:val="Odstavecseseznamem1"/>
        <w:rPr>
          <w:b/>
          <w:u w:val="single"/>
        </w:rPr>
      </w:pPr>
    </w:p>
    <w:p w14:paraId="44D11E13" w14:textId="77777777" w:rsidR="00C9366E" w:rsidRPr="00BD30DD" w:rsidRDefault="00C9366E" w:rsidP="00B36922">
      <w:pPr>
        <w:pStyle w:val="Odstavecseseznamem1"/>
      </w:pPr>
      <w:r w:rsidRPr="00BD30DD">
        <w:rPr>
          <w:b/>
          <w:u w:val="single"/>
        </w:rPr>
        <w:t>Podpora závodníků kategorie Age Group</w:t>
      </w:r>
    </w:p>
    <w:p w14:paraId="257B9346" w14:textId="77777777" w:rsidR="00C9366E" w:rsidRPr="00BD30DD" w:rsidRDefault="00C9366E" w:rsidP="00B36922">
      <w:pPr>
        <w:pStyle w:val="Odstavecseseznamem1"/>
      </w:pPr>
      <w:r w:rsidRPr="00BD30DD">
        <w:t>Každý účastník ME obdrží od ČTA podporu v podobě reprezentačního trika a šortek.  V případě zisku medailového umístění bude sportovci proplacena reprezentační kombinéza.</w:t>
      </w:r>
    </w:p>
    <w:p w14:paraId="10CDAC24" w14:textId="77777777" w:rsidR="00C9366E" w:rsidRDefault="00C9366E" w:rsidP="00B36922">
      <w:pPr>
        <w:pStyle w:val="Odstavecseseznamem1"/>
      </w:pPr>
      <w:r w:rsidRPr="00BD30DD">
        <w:t>Závod je možné absolvovat pouze v oficiální reprezentační kombinéze dle pravidel WT!</w:t>
      </w:r>
    </w:p>
    <w:p w14:paraId="3D518E09" w14:textId="77777777" w:rsidR="00C9366E" w:rsidRPr="00BD30DD" w:rsidRDefault="00C9366E" w:rsidP="00B36922">
      <w:pPr>
        <w:pStyle w:val="Odstavecseseznamem1"/>
      </w:pPr>
      <w:r w:rsidRPr="00BD30DD">
        <w:t xml:space="preserve"> </w:t>
      </w:r>
    </w:p>
    <w:p w14:paraId="7CC2C881" w14:textId="77777777" w:rsidR="00C9366E" w:rsidRPr="00BD30DD" w:rsidRDefault="00C9366E" w:rsidP="00B36922">
      <w:pPr>
        <w:pStyle w:val="Odstavecseseznamem1"/>
        <w:rPr>
          <w:b/>
          <w:bCs/>
        </w:rPr>
      </w:pPr>
      <w:r w:rsidRPr="00BD30DD">
        <w:t>Pro přihlášení k závodu je nutné prokázání platné sportovní lékařské prohlídky pro rok 2021 s výsledkem schopen výkonnostní či vrcholové přípravy v triatlonu, a vyplnění zdravotního dotazníku. Podmínkou přihlášení je i plná a platná registrace sportovce v ČTA na 2021.</w:t>
      </w:r>
    </w:p>
    <w:p w14:paraId="579309E1" w14:textId="77777777" w:rsidR="00C9366E" w:rsidRDefault="00C9366E" w:rsidP="00B36922">
      <w:pPr>
        <w:pStyle w:val="Odstavecseseznamem1"/>
        <w:rPr>
          <w:b/>
          <w:bCs/>
        </w:rPr>
      </w:pPr>
    </w:p>
    <w:p w14:paraId="3EEED0E2" w14:textId="77777777" w:rsidR="00C9366E" w:rsidRPr="00BD30DD" w:rsidRDefault="00C9366E" w:rsidP="00B36922">
      <w:pPr>
        <w:pStyle w:val="Odstavecseseznamem1"/>
        <w:rPr>
          <w:b/>
          <w:bCs/>
        </w:rPr>
      </w:pPr>
      <w:r w:rsidRPr="00BD30DD">
        <w:rPr>
          <w:b/>
          <w:bCs/>
        </w:rPr>
        <w:t xml:space="preserve">Přihlášky AG, objednávky kombinéz, informace, kontaktní osoba: </w:t>
      </w:r>
      <w:r w:rsidRPr="00BD30DD">
        <w:t xml:space="preserve">Josef </w:t>
      </w:r>
      <w:proofErr w:type="spellStart"/>
      <w:r w:rsidRPr="00BD30DD">
        <w:t>Rajtr</w:t>
      </w:r>
      <w:proofErr w:type="spellEnd"/>
      <w:r w:rsidRPr="00BD30DD">
        <w:t xml:space="preserve">, </w:t>
      </w:r>
      <w:hyperlink r:id="rId47" w:history="1">
        <w:r w:rsidRPr="00BD30DD">
          <w:rPr>
            <w:rStyle w:val="Hypertextovodkaz"/>
            <w:color w:val="000000"/>
          </w:rPr>
          <w:t>josef.rajtr@triatlon.cz</w:t>
        </w:r>
      </w:hyperlink>
      <w:r w:rsidRPr="00BD30DD">
        <w:rPr>
          <w:rStyle w:val="Hypertextovodkaz"/>
          <w:color w:val="000000"/>
        </w:rPr>
        <w:t>,</w:t>
      </w:r>
      <w:r w:rsidRPr="00BD30DD">
        <w:t xml:space="preserve"> 603 252</w:t>
      </w:r>
      <w:r>
        <w:t> </w:t>
      </w:r>
      <w:r w:rsidRPr="00BD30DD">
        <w:t>769</w:t>
      </w:r>
    </w:p>
    <w:p w14:paraId="6AD04744" w14:textId="77777777" w:rsidR="00C9366E" w:rsidRDefault="00C9366E" w:rsidP="00B36922">
      <w:pPr>
        <w:pStyle w:val="Odstavecseseznamem1"/>
        <w:rPr>
          <w:b/>
          <w:bCs/>
        </w:rPr>
      </w:pPr>
    </w:p>
    <w:p w14:paraId="534ADB63" w14:textId="77777777" w:rsidR="00C9366E" w:rsidRPr="00BD30DD" w:rsidRDefault="00C9366E" w:rsidP="00B36922">
      <w:pPr>
        <w:pStyle w:val="Odstavecseseznamem1"/>
        <w:rPr>
          <w:b/>
        </w:rPr>
      </w:pPr>
      <w:r w:rsidRPr="00BD30DD">
        <w:rPr>
          <w:b/>
          <w:bCs/>
        </w:rPr>
        <w:lastRenderedPageBreak/>
        <w:t>Přihlášky ELITE, informace, koordinátor sekce:</w:t>
      </w:r>
      <w:r w:rsidRPr="00BD30DD">
        <w:t xml:space="preserve"> Jan Kubíček, </w:t>
      </w:r>
      <w:hyperlink r:id="rId48" w:history="1">
        <w:r w:rsidRPr="00BD30DD">
          <w:rPr>
            <w:rStyle w:val="Hypertextovodkaz"/>
            <w:color w:val="000000"/>
          </w:rPr>
          <w:t>honykubicek@gmail.com</w:t>
        </w:r>
      </w:hyperlink>
      <w:r w:rsidRPr="00BD30DD">
        <w:t xml:space="preserve"> </w:t>
      </w:r>
    </w:p>
    <w:p w14:paraId="79CF3D27" w14:textId="77777777" w:rsidR="00C9366E" w:rsidRDefault="00C9366E" w:rsidP="00B36922">
      <w:pPr>
        <w:pStyle w:val="Odstavecseseznamem1"/>
        <w:rPr>
          <w:b/>
        </w:rPr>
      </w:pPr>
    </w:p>
    <w:p w14:paraId="628FD905" w14:textId="1CF3C1B6" w:rsidR="00C9366E" w:rsidRPr="009018CC" w:rsidRDefault="00C9366E" w:rsidP="00B36922">
      <w:pPr>
        <w:pStyle w:val="Nadpis3"/>
      </w:pPr>
      <w:bookmarkStart w:id="347" w:name="__RefHeading__1454_862521166"/>
      <w:bookmarkEnd w:id="347"/>
      <w:r w:rsidRPr="009018CC">
        <w:t>Mistrovství světa v terénním triatlonu</w:t>
      </w:r>
      <w:r w:rsidR="00B36922">
        <w:t xml:space="preserve"> / </w:t>
      </w:r>
      <w:proofErr w:type="spellStart"/>
      <w:r>
        <w:t>Almere</w:t>
      </w:r>
      <w:proofErr w:type="spellEnd"/>
      <w:r>
        <w:t>, Nizozemsko, 0</w:t>
      </w:r>
      <w:r w:rsidRPr="009018CC">
        <w:t>7.</w:t>
      </w:r>
      <w:r>
        <w:t>0</w:t>
      </w:r>
      <w:r w:rsidRPr="009018CC">
        <w:t xml:space="preserve">9. </w:t>
      </w:r>
    </w:p>
    <w:p w14:paraId="4385812A" w14:textId="77777777" w:rsidR="00C9366E" w:rsidRPr="00BD30DD" w:rsidRDefault="00C9366E" w:rsidP="00B36922">
      <w:pPr>
        <w:pStyle w:val="Odstavecseseznamem1"/>
        <w:rPr>
          <w:b/>
        </w:rPr>
      </w:pPr>
      <w:r>
        <w:rPr>
          <w:b/>
        </w:rPr>
        <w:br/>
      </w:r>
      <w:r w:rsidRPr="00BD30DD">
        <w:rPr>
          <w:b/>
        </w:rPr>
        <w:t>Muži ELITE</w:t>
      </w:r>
      <w:r w:rsidRPr="00BD30DD">
        <w:t>*</w:t>
      </w:r>
      <w:r w:rsidRPr="00BD30DD">
        <w:rPr>
          <w:b/>
        </w:rPr>
        <w:t>:</w:t>
      </w:r>
      <w:r w:rsidRPr="00BD30DD">
        <w:t xml:space="preserve"> právo startu mají sportovci zařazení do reprezentačního výběru terénního triatlonu</w:t>
      </w:r>
    </w:p>
    <w:p w14:paraId="73B8F4C2" w14:textId="77777777" w:rsidR="00C9366E" w:rsidRPr="00BD30DD" w:rsidRDefault="00C9366E" w:rsidP="00B36922">
      <w:pPr>
        <w:pStyle w:val="Odstavecseseznamem1"/>
        <w:rPr>
          <w:b/>
        </w:rPr>
      </w:pPr>
      <w:r w:rsidRPr="00BD30DD">
        <w:rPr>
          <w:b/>
        </w:rPr>
        <w:t>Ženy ELITE</w:t>
      </w:r>
      <w:r w:rsidRPr="00BD30DD">
        <w:t>*</w:t>
      </w:r>
      <w:r w:rsidRPr="00BD30DD">
        <w:rPr>
          <w:b/>
        </w:rPr>
        <w:t>:</w:t>
      </w:r>
      <w:r w:rsidRPr="00BD30DD">
        <w:t xml:space="preserve"> právo startu mají sportovkyně zařazené do reprezentačního výběru terénního triatlonu</w:t>
      </w:r>
    </w:p>
    <w:p w14:paraId="1992A1C7" w14:textId="77777777" w:rsidR="00C9366E" w:rsidRPr="00BD30DD" w:rsidRDefault="00C9366E" w:rsidP="00B36922">
      <w:pPr>
        <w:pStyle w:val="Odstavecseseznamem1"/>
        <w:rPr>
          <w:b/>
        </w:rPr>
      </w:pPr>
      <w:r w:rsidRPr="00BD30DD">
        <w:rPr>
          <w:b/>
        </w:rPr>
        <w:t>Junioři a K23:</w:t>
      </w:r>
      <w:r w:rsidRPr="00BD30DD">
        <w:t xml:space="preserve"> DK</w:t>
      </w:r>
    </w:p>
    <w:p w14:paraId="295506F7" w14:textId="77777777" w:rsidR="00C9366E" w:rsidRPr="00BD30DD" w:rsidRDefault="00C9366E" w:rsidP="00B36922">
      <w:pPr>
        <w:pStyle w:val="Odstavecseseznamem1"/>
      </w:pPr>
      <w:r w:rsidRPr="00BD30DD">
        <w:rPr>
          <w:b/>
        </w:rPr>
        <w:t>Juniorky a K23:</w:t>
      </w:r>
      <w:r w:rsidRPr="00BD30DD">
        <w:t xml:space="preserve"> DK</w:t>
      </w:r>
    </w:p>
    <w:p w14:paraId="3DF909FF" w14:textId="77777777" w:rsidR="00C9366E" w:rsidRPr="009018CC" w:rsidRDefault="00C9366E" w:rsidP="00B36922">
      <w:pPr>
        <w:pStyle w:val="Odstavecseseznamem1"/>
        <w:rPr>
          <w:i/>
          <w:iCs/>
        </w:rPr>
      </w:pPr>
      <w:r w:rsidRPr="009018CC">
        <w:rPr>
          <w:i/>
          <w:iCs/>
        </w:rPr>
        <w:t>*podpora účasti na závodu bude řešena v</w:t>
      </w:r>
      <w:r>
        <w:rPr>
          <w:i/>
          <w:iCs/>
        </w:rPr>
        <w:t> </w:t>
      </w:r>
      <w:r w:rsidRPr="009018CC">
        <w:rPr>
          <w:i/>
          <w:iCs/>
        </w:rPr>
        <w:t>reprezentační smlouvě pro rok 2021</w:t>
      </w:r>
    </w:p>
    <w:p w14:paraId="1601546E" w14:textId="77777777" w:rsidR="00C9366E" w:rsidRDefault="00C9366E" w:rsidP="00B36922">
      <w:pPr>
        <w:pStyle w:val="Odstavecseseznamem1"/>
      </w:pPr>
    </w:p>
    <w:p w14:paraId="4C10BCCD" w14:textId="77777777" w:rsidR="00C9366E" w:rsidRPr="00BD30DD" w:rsidRDefault="00C9366E" w:rsidP="00B36922">
      <w:pPr>
        <w:pStyle w:val="Odstavecseseznamem1"/>
      </w:pPr>
      <w:r w:rsidRPr="00BD30DD">
        <w:t xml:space="preserve">Výše a struktura podpory nominovaných závodníků kategorie K23 a </w:t>
      </w:r>
      <w:proofErr w:type="gramStart"/>
      <w:r w:rsidRPr="00BD30DD">
        <w:t>ELITE</w:t>
      </w:r>
      <w:proofErr w:type="gramEnd"/>
      <w:r w:rsidRPr="00BD30DD">
        <w:t xml:space="preserve"> a i sportovců nominovaných formou DK bude upravena reprezentační smlouvou pro rok 2021. Pro juniorské kategorie na mezinárodní starty ME a MS v terénním triatlonu ČTA podporu nevypisuje, resp. nominovaní sportovci získají podporu pouze ve formě reprezentačního dresu, trika a šortek.   </w:t>
      </w:r>
    </w:p>
    <w:p w14:paraId="3927F132" w14:textId="77777777" w:rsidR="00C9366E" w:rsidRDefault="00C9366E" w:rsidP="00B36922">
      <w:pPr>
        <w:pStyle w:val="Odstavecseseznamem1"/>
      </w:pPr>
    </w:p>
    <w:p w14:paraId="4C5CD425" w14:textId="77777777" w:rsidR="00C9366E" w:rsidRPr="00BD30DD" w:rsidRDefault="00C9366E" w:rsidP="00B36922">
      <w:pPr>
        <w:pStyle w:val="Odstavecseseznamem1"/>
      </w:pPr>
      <w:r w:rsidRPr="00BD30DD">
        <w:t xml:space="preserve">Při udělení DK bude přihlédnuto k výsledkům v závodech ČP v terénním triatlonu, ME a v závodech </w:t>
      </w:r>
      <w:proofErr w:type="spellStart"/>
      <w:r w:rsidRPr="00BD30DD">
        <w:t>European</w:t>
      </w:r>
      <w:proofErr w:type="spellEnd"/>
      <w:r w:rsidRPr="00BD30DD">
        <w:t xml:space="preserve"> a </w:t>
      </w:r>
      <w:proofErr w:type="spellStart"/>
      <w:r w:rsidRPr="00BD30DD">
        <w:t>World</w:t>
      </w:r>
      <w:proofErr w:type="spellEnd"/>
      <w:r w:rsidRPr="00BD30DD">
        <w:t xml:space="preserve"> Tour v </w:t>
      </w:r>
      <w:proofErr w:type="spellStart"/>
      <w:r w:rsidRPr="00BD30DD">
        <w:t>Xterra</w:t>
      </w:r>
      <w:proofErr w:type="spellEnd"/>
      <w:r w:rsidRPr="00BD30DD">
        <w:t xml:space="preserve"> v roce 2021. ČTA může po zvážení udělit další DK plně hrazené ze strany reprezentanta. </w:t>
      </w:r>
    </w:p>
    <w:p w14:paraId="20436623" w14:textId="77777777" w:rsidR="00C9366E" w:rsidRDefault="00C9366E" w:rsidP="00B36922">
      <w:pPr>
        <w:pStyle w:val="Odstavecseseznamem1"/>
      </w:pPr>
    </w:p>
    <w:p w14:paraId="54B20642" w14:textId="77777777" w:rsidR="00C9366E" w:rsidRDefault="00C9366E" w:rsidP="00B36922">
      <w:pPr>
        <w:pStyle w:val="Odstavecseseznamem1"/>
      </w:pPr>
      <w:r w:rsidRPr="00BD30DD">
        <w:t xml:space="preserve">DK budou uděleny na základě návrhu koordinátora sekce terénního triatlonu nejpozději 32 dní před konáním akce a podléhají schválení Sportovní komise ČTA. </w:t>
      </w:r>
    </w:p>
    <w:p w14:paraId="4CA6FEFF" w14:textId="77777777" w:rsidR="00C9366E" w:rsidRPr="00BD30DD" w:rsidRDefault="00C9366E" w:rsidP="00B36922">
      <w:pPr>
        <w:pStyle w:val="Odstavecseseznamem1"/>
      </w:pPr>
    </w:p>
    <w:p w14:paraId="3D91617E" w14:textId="77777777" w:rsidR="00C9366E" w:rsidRDefault="00C9366E" w:rsidP="00B36922">
      <w:pPr>
        <w:pStyle w:val="Odstavecseseznamem1"/>
      </w:pPr>
      <w:r w:rsidRPr="00BD30DD">
        <w:t xml:space="preserve">Závodníci kategorie </w:t>
      </w:r>
      <w:r w:rsidRPr="00BD30DD">
        <w:rPr>
          <w:b/>
        </w:rPr>
        <w:t>Age Group</w:t>
      </w:r>
      <w:r w:rsidRPr="00BD30DD">
        <w:t xml:space="preserve"> se k závodům přihlašují prostřednictvím ČTA nejpozději 62 dní před začátkem konání akce. Nominační kritéria (NK) nejsou </w:t>
      </w:r>
      <w:r w:rsidRPr="00BD30DD">
        <w:lastRenderedPageBreak/>
        <w:t xml:space="preserve">stanovena.  V případě zájmu o start na MS a o reprezentační závodní dres kontaktujte Josefa </w:t>
      </w:r>
      <w:proofErr w:type="spellStart"/>
      <w:r w:rsidRPr="00BD30DD">
        <w:t>Rajtra</w:t>
      </w:r>
      <w:proofErr w:type="spellEnd"/>
      <w:r w:rsidRPr="00BD30DD">
        <w:t xml:space="preserve">, </w:t>
      </w:r>
      <w:hyperlink r:id="rId49" w:history="1">
        <w:r w:rsidRPr="00BD30DD">
          <w:rPr>
            <w:rStyle w:val="Hypertextovodkaz"/>
            <w:color w:val="000000"/>
          </w:rPr>
          <w:t>josef.rajtr@triatlon.cz</w:t>
        </w:r>
      </w:hyperlink>
      <w:r w:rsidRPr="00BD30DD">
        <w:rPr>
          <w:u w:val="single"/>
        </w:rPr>
        <w:t xml:space="preserve"> </w:t>
      </w:r>
      <w:r w:rsidRPr="00BD30DD">
        <w:t xml:space="preserve"> </w:t>
      </w:r>
    </w:p>
    <w:p w14:paraId="0D55E4FC" w14:textId="77777777" w:rsidR="00C9366E" w:rsidRPr="00BD30DD" w:rsidRDefault="00C9366E" w:rsidP="00B36922">
      <w:pPr>
        <w:pStyle w:val="Odstavecseseznamem1"/>
        <w:rPr>
          <w:b/>
          <w:u w:val="single"/>
        </w:rPr>
      </w:pPr>
    </w:p>
    <w:p w14:paraId="333E5297" w14:textId="77777777" w:rsidR="00C9366E" w:rsidRPr="00BD30DD" w:rsidRDefault="00C9366E" w:rsidP="00B36922">
      <w:pPr>
        <w:pStyle w:val="Odstavecseseznamem1"/>
      </w:pPr>
      <w:r w:rsidRPr="00BD30DD">
        <w:rPr>
          <w:b/>
          <w:u w:val="single"/>
        </w:rPr>
        <w:t>Podpora závodníků kategorie Age Group</w:t>
      </w:r>
    </w:p>
    <w:p w14:paraId="78F349C9" w14:textId="77777777" w:rsidR="00C9366E" w:rsidRDefault="00C9366E" w:rsidP="00B36922">
      <w:pPr>
        <w:pStyle w:val="Odstavecseseznamem1"/>
      </w:pPr>
      <w:r w:rsidRPr="00BD30DD">
        <w:t>Každý účastník MS obdrží od ČTA podporu v podobě reprezentačního trika.  V případě zisku medailového umístění bude sportovci proplacena reprezentační kombinéza.</w:t>
      </w:r>
      <w:r>
        <w:t xml:space="preserve"> </w:t>
      </w:r>
      <w:r w:rsidRPr="00BD30DD">
        <w:t xml:space="preserve">Závod je možné absolvovat pouze v oficiální reprezentační kombinéze dle pravidel WT! </w:t>
      </w:r>
      <w:r>
        <w:t xml:space="preserve"> </w:t>
      </w:r>
      <w:r w:rsidRPr="00BD30DD">
        <w:t>Pro přihlášení k závodu je nutné prokázání platné sportovní lékařské prohlídky pro rok 2021 s výsledkem schopen výkonnostní či vrcholové přípravy v triatlonu, a vyplnění zdravotního dotazníku. Podmínkou přihlášení k závodu je i plná a platná registrace sportovce v ČTA na rok 2021.</w:t>
      </w:r>
    </w:p>
    <w:p w14:paraId="2862A98B" w14:textId="77777777" w:rsidR="00C9366E" w:rsidRPr="00BD30DD" w:rsidRDefault="00C9366E" w:rsidP="00B36922">
      <w:pPr>
        <w:pStyle w:val="Odstavecseseznamem1"/>
        <w:rPr>
          <w:b/>
          <w:bCs/>
        </w:rPr>
      </w:pPr>
    </w:p>
    <w:p w14:paraId="6C0F0758" w14:textId="77777777" w:rsidR="00C9366E" w:rsidRDefault="00C9366E" w:rsidP="00B36922">
      <w:pPr>
        <w:pStyle w:val="Odstavecseseznamem1"/>
      </w:pPr>
      <w:r w:rsidRPr="00BD30DD">
        <w:rPr>
          <w:b/>
          <w:bCs/>
        </w:rPr>
        <w:t xml:space="preserve">Přihlášky AG, objednávky kombinéz, informace, kontaktní osoba: </w:t>
      </w:r>
      <w:r w:rsidRPr="00BD30DD">
        <w:t xml:space="preserve">Josef </w:t>
      </w:r>
      <w:proofErr w:type="spellStart"/>
      <w:r w:rsidRPr="00BD30DD">
        <w:t>Rajtr</w:t>
      </w:r>
      <w:proofErr w:type="spellEnd"/>
      <w:r w:rsidRPr="00BD30DD">
        <w:t xml:space="preserve">, </w:t>
      </w:r>
      <w:hyperlink r:id="rId50" w:history="1">
        <w:r w:rsidRPr="00BD30DD">
          <w:rPr>
            <w:rStyle w:val="Hypertextovodkaz"/>
            <w:color w:val="000000"/>
          </w:rPr>
          <w:t>josef.rajtr@triatlon.cz</w:t>
        </w:r>
      </w:hyperlink>
      <w:r w:rsidRPr="00BD30DD">
        <w:rPr>
          <w:rStyle w:val="Hypertextovodkaz"/>
          <w:color w:val="000000"/>
        </w:rPr>
        <w:t>,</w:t>
      </w:r>
      <w:r w:rsidRPr="00BD30DD">
        <w:t xml:space="preserve"> 603 252</w:t>
      </w:r>
      <w:r>
        <w:t> </w:t>
      </w:r>
      <w:r w:rsidRPr="00BD30DD">
        <w:t>769</w:t>
      </w:r>
    </w:p>
    <w:p w14:paraId="1799B09C" w14:textId="77777777" w:rsidR="00C9366E" w:rsidRPr="00BD30DD" w:rsidRDefault="00C9366E" w:rsidP="00B36922">
      <w:pPr>
        <w:pStyle w:val="Odstavecseseznamem1"/>
        <w:rPr>
          <w:b/>
          <w:bCs/>
        </w:rPr>
      </w:pPr>
    </w:p>
    <w:p w14:paraId="7E190B0A" w14:textId="77777777" w:rsidR="00C9366E" w:rsidRPr="00BD30DD" w:rsidRDefault="00C9366E" w:rsidP="00B36922">
      <w:pPr>
        <w:pStyle w:val="Odstavecseseznamem1"/>
      </w:pPr>
      <w:r w:rsidRPr="00BD30DD">
        <w:rPr>
          <w:b/>
          <w:bCs/>
        </w:rPr>
        <w:t>Přihlášky ELITE, informace, koordinátor sekce:</w:t>
      </w:r>
      <w:r w:rsidRPr="00BD30DD">
        <w:t xml:space="preserve"> Jan Kubíček, </w:t>
      </w:r>
      <w:hyperlink r:id="rId51" w:history="1">
        <w:r w:rsidRPr="00BD30DD">
          <w:rPr>
            <w:rStyle w:val="Hypertextovodkaz"/>
            <w:color w:val="000000"/>
          </w:rPr>
          <w:t>honykubicek@gmail.com</w:t>
        </w:r>
      </w:hyperlink>
      <w:r w:rsidRPr="00BD30DD">
        <w:t xml:space="preserve"> </w:t>
      </w:r>
    </w:p>
    <w:p w14:paraId="21C96B95" w14:textId="77777777" w:rsidR="00C9366E" w:rsidRPr="00BD30DD" w:rsidRDefault="00C9366E" w:rsidP="00C9366E">
      <w:pPr>
        <w:tabs>
          <w:tab w:val="num" w:pos="567"/>
        </w:tabs>
        <w:spacing w:after="160" w:line="252" w:lineRule="auto"/>
        <w:ind w:hanging="6"/>
      </w:pPr>
    </w:p>
    <w:p w14:paraId="4730EACD" w14:textId="15A2EAE7" w:rsidR="00C9366E" w:rsidRPr="00BD30DD" w:rsidRDefault="00C9366E" w:rsidP="00B36922">
      <w:pPr>
        <w:pStyle w:val="Nadpis3"/>
      </w:pPr>
      <w:r w:rsidRPr="00BD30DD">
        <w:t xml:space="preserve">Výběr </w:t>
      </w:r>
      <w:r w:rsidRPr="004B56DF">
        <w:t>reprezentace</w:t>
      </w:r>
      <w:r w:rsidRPr="00BD30DD">
        <w:t xml:space="preserve"> terénního triatlonu ČTA</w:t>
      </w:r>
      <w:r w:rsidR="00B36922">
        <w:t xml:space="preserve"> </w:t>
      </w:r>
      <w:r w:rsidRPr="00BD30DD">
        <w:t>pro závodní rok 2021</w:t>
      </w:r>
    </w:p>
    <w:p w14:paraId="3AAC92BD" w14:textId="3AADECCB" w:rsidR="00C9366E" w:rsidRPr="00BD30DD" w:rsidRDefault="00B36922" w:rsidP="00B36922">
      <w:pPr>
        <w:pStyle w:val="Odstavecseseznamem1"/>
        <w:rPr>
          <w:b/>
          <w:bCs/>
        </w:rPr>
      </w:pPr>
      <w:r>
        <w:rPr>
          <w:b/>
          <w:bCs/>
        </w:rPr>
        <w:br/>
      </w:r>
      <w:r w:rsidR="00C9366E" w:rsidRPr="00BD30DD">
        <w:rPr>
          <w:b/>
          <w:bCs/>
        </w:rPr>
        <w:t>Muži</w:t>
      </w:r>
      <w:r w:rsidR="00C9366E" w:rsidRPr="00BD30DD">
        <w:t xml:space="preserve"> </w:t>
      </w:r>
      <w:r w:rsidR="00C9366E">
        <w:t>–</w:t>
      </w:r>
      <w:r w:rsidR="00C9366E" w:rsidRPr="00BD30DD">
        <w:t xml:space="preserve"> Lukáš</w:t>
      </w:r>
      <w:r w:rsidR="00C9366E">
        <w:t xml:space="preserve"> </w:t>
      </w:r>
      <w:proofErr w:type="spellStart"/>
      <w:r w:rsidR="00C9366E" w:rsidRPr="00BD30DD">
        <w:t>Kočař</w:t>
      </w:r>
      <w:proofErr w:type="spellEnd"/>
      <w:r w:rsidR="00C9366E" w:rsidRPr="00BD30DD">
        <w:t>, Karel Dušek, Jan Kubíček</w:t>
      </w:r>
      <w:r w:rsidR="00C9366E">
        <w:t xml:space="preserve">, Vojtěch </w:t>
      </w:r>
      <w:proofErr w:type="spellStart"/>
      <w:r w:rsidR="00C9366E">
        <w:t>Bednarský</w:t>
      </w:r>
      <w:proofErr w:type="spellEnd"/>
      <w:r w:rsidR="00C9366E" w:rsidRPr="00BD30DD">
        <w:t xml:space="preserve"> </w:t>
      </w:r>
    </w:p>
    <w:p w14:paraId="09863574" w14:textId="77777777" w:rsidR="00C9366E" w:rsidRDefault="00C9366E" w:rsidP="00B36922">
      <w:pPr>
        <w:pStyle w:val="Odstavecseseznamem1"/>
      </w:pPr>
      <w:r w:rsidRPr="00BD30DD">
        <w:rPr>
          <w:b/>
          <w:bCs/>
        </w:rPr>
        <w:t>Ženy –</w:t>
      </w:r>
      <w:r w:rsidRPr="00BD30DD">
        <w:t xml:space="preserve"> Aneta </w:t>
      </w:r>
      <w:proofErr w:type="spellStart"/>
      <w:proofErr w:type="gramStart"/>
      <w:r w:rsidRPr="00BD30DD">
        <w:t>Grabmullerová</w:t>
      </w:r>
      <w:proofErr w:type="spellEnd"/>
      <w:r w:rsidRPr="00BD30DD">
        <w:t xml:space="preserve"> ,</w:t>
      </w:r>
      <w:proofErr w:type="gramEnd"/>
      <w:r w:rsidRPr="00BD30DD">
        <w:t xml:space="preserve"> Helena Karásková, Jindřiška  Zemanov</w:t>
      </w:r>
      <w:r>
        <w:t>á</w:t>
      </w:r>
    </w:p>
    <w:p w14:paraId="7CBD5FFB" w14:textId="734B5C02" w:rsidR="00C9366E" w:rsidRDefault="00C9366E" w:rsidP="00C9366E">
      <w:pPr>
        <w:tabs>
          <w:tab w:val="num" w:pos="567"/>
        </w:tabs>
        <w:ind w:hanging="6"/>
      </w:pPr>
    </w:p>
    <w:p w14:paraId="2D15BD0D" w14:textId="36026D2C" w:rsidR="00A35BD6" w:rsidRDefault="00A35BD6" w:rsidP="00C9366E">
      <w:pPr>
        <w:tabs>
          <w:tab w:val="num" w:pos="567"/>
        </w:tabs>
        <w:ind w:hanging="6"/>
      </w:pPr>
    </w:p>
    <w:p w14:paraId="1622F579" w14:textId="562FD72E" w:rsidR="00A35BD6" w:rsidRDefault="00A35BD6" w:rsidP="00C9366E">
      <w:pPr>
        <w:tabs>
          <w:tab w:val="num" w:pos="567"/>
        </w:tabs>
        <w:ind w:hanging="6"/>
      </w:pPr>
    </w:p>
    <w:p w14:paraId="045EF0B5" w14:textId="77777777" w:rsidR="00A35BD6" w:rsidRDefault="00A35BD6" w:rsidP="00C9366E">
      <w:pPr>
        <w:tabs>
          <w:tab w:val="num" w:pos="567"/>
        </w:tabs>
        <w:ind w:hanging="6"/>
      </w:pPr>
    </w:p>
    <w:p w14:paraId="1A14BFA4" w14:textId="515E56B4" w:rsidR="00C9366E" w:rsidRPr="00B36922" w:rsidRDefault="00A35BD6" w:rsidP="00B36922">
      <w:pPr>
        <w:pStyle w:val="Nadpis2"/>
        <w:rPr>
          <w:rFonts w:ascii="Purista" w:hAnsi="Purista"/>
          <w:b/>
          <w:bCs w:val="0"/>
          <w:sz w:val="26"/>
          <w:szCs w:val="26"/>
        </w:rPr>
      </w:pPr>
      <w:r w:rsidRPr="00B36922">
        <w:rPr>
          <w:rFonts w:ascii="Purista" w:hAnsi="Purista"/>
          <w:b/>
          <w:bCs w:val="0"/>
          <w:sz w:val="26"/>
          <w:szCs w:val="26"/>
        </w:rPr>
        <w:lastRenderedPageBreak/>
        <w:t>NOMINAČNÍ KRITÉRIA (NK) – AQUATLON, AQUABIKE, SPRINT DUATLON, DUATLON</w:t>
      </w:r>
    </w:p>
    <w:p w14:paraId="2908BDD6" w14:textId="77777777" w:rsidR="00C9366E" w:rsidRPr="00BD30DD" w:rsidRDefault="00C9366E" w:rsidP="00C9366E">
      <w:pPr>
        <w:tabs>
          <w:tab w:val="num" w:pos="567"/>
        </w:tabs>
        <w:ind w:hanging="6"/>
      </w:pPr>
    </w:p>
    <w:p w14:paraId="4F678A9D" w14:textId="496CF607" w:rsidR="00C9366E" w:rsidRPr="00BD30DD" w:rsidRDefault="00C9366E" w:rsidP="00B36922">
      <w:pPr>
        <w:pStyle w:val="Nadpis3"/>
      </w:pPr>
      <w:bookmarkStart w:id="348" w:name="__RefHeading__1458_862521166"/>
      <w:bookmarkEnd w:id="348"/>
      <w:r w:rsidRPr="00BD30DD">
        <w:t>Mistrovství Evropy v</w:t>
      </w:r>
      <w:r w:rsidR="00B36922">
        <w:t> </w:t>
      </w:r>
      <w:proofErr w:type="spellStart"/>
      <w:r>
        <w:t>a</w:t>
      </w:r>
      <w:r w:rsidRPr="00BD30DD">
        <w:t>quatlonu</w:t>
      </w:r>
      <w:proofErr w:type="spellEnd"/>
      <w:r w:rsidR="00B36922">
        <w:t xml:space="preserve"> / </w:t>
      </w:r>
      <w:proofErr w:type="spellStart"/>
      <w:r>
        <w:t>Walchsee</w:t>
      </w:r>
      <w:proofErr w:type="spellEnd"/>
      <w:r>
        <w:t>, Rakousko,</w:t>
      </w:r>
      <w:r w:rsidRPr="00BD30DD">
        <w:t xml:space="preserve"> 24.</w:t>
      </w:r>
      <w:r>
        <w:t>0</w:t>
      </w:r>
      <w:r w:rsidRPr="00BD30DD">
        <w:t>6.</w:t>
      </w:r>
    </w:p>
    <w:p w14:paraId="523D9B00" w14:textId="77777777" w:rsidR="00C9366E" w:rsidRDefault="00C9366E" w:rsidP="00B36922">
      <w:pPr>
        <w:pStyle w:val="Odstavecseseznamem1"/>
      </w:pPr>
    </w:p>
    <w:p w14:paraId="20703368" w14:textId="77777777" w:rsidR="00C9366E" w:rsidRPr="00BD30DD" w:rsidRDefault="00C9366E" w:rsidP="00B36922">
      <w:pPr>
        <w:pStyle w:val="Odstavecseseznamem1"/>
      </w:pPr>
      <w:r w:rsidRPr="00BD30DD">
        <w:t>Nominační kritéria (NK) nejsou stanovena – přihlašování je volné.</w:t>
      </w:r>
    </w:p>
    <w:p w14:paraId="0B70DF8C" w14:textId="77777777" w:rsidR="00C9366E" w:rsidRDefault="00C9366E" w:rsidP="00B36922">
      <w:pPr>
        <w:pStyle w:val="Odstavecseseznamem1"/>
      </w:pPr>
    </w:p>
    <w:p w14:paraId="043CAB45" w14:textId="77777777" w:rsidR="00C9366E" w:rsidRPr="00BD30DD" w:rsidRDefault="00C9366E" w:rsidP="00B36922">
      <w:pPr>
        <w:pStyle w:val="Odstavecseseznamem1"/>
      </w:pPr>
      <w:r w:rsidRPr="00BD30DD">
        <w:t xml:space="preserve">Závodníci kategorií </w:t>
      </w:r>
      <w:r w:rsidRPr="00BD30DD">
        <w:rPr>
          <w:b/>
        </w:rPr>
        <w:t xml:space="preserve">Age Group i ELITE </w:t>
      </w:r>
      <w:r w:rsidRPr="00BD30DD">
        <w:t>se k závodům přihlašují prostřednictvím ČTA nejpozději 62</w:t>
      </w:r>
      <w:r>
        <w:t xml:space="preserve"> </w:t>
      </w:r>
      <w:r w:rsidRPr="00BD30DD">
        <w:t xml:space="preserve">dní před začátkem konání akce. </w:t>
      </w:r>
    </w:p>
    <w:p w14:paraId="26832C64" w14:textId="77777777" w:rsidR="00C9366E" w:rsidRDefault="00C9366E" w:rsidP="00B36922">
      <w:pPr>
        <w:pStyle w:val="Odstavecseseznamem1"/>
      </w:pPr>
    </w:p>
    <w:p w14:paraId="114AC642" w14:textId="77777777" w:rsidR="00C9366E" w:rsidRPr="00BD30DD" w:rsidRDefault="00C9366E" w:rsidP="00B36922">
      <w:pPr>
        <w:pStyle w:val="Odstavecseseznamem1"/>
      </w:pPr>
      <w:r w:rsidRPr="00BD30DD">
        <w:t xml:space="preserve">V případě zájmu o start a o reprezentační závodní dres kontaktujte Josefa </w:t>
      </w:r>
      <w:proofErr w:type="spellStart"/>
      <w:r w:rsidRPr="00BD30DD">
        <w:t>Rajtra</w:t>
      </w:r>
      <w:proofErr w:type="spellEnd"/>
      <w:r w:rsidRPr="00BD30DD">
        <w:t xml:space="preserve"> na emailu </w:t>
      </w:r>
      <w:hyperlink r:id="rId52" w:history="1">
        <w:r w:rsidRPr="00BD30DD">
          <w:rPr>
            <w:rStyle w:val="Hypertextovodkaz"/>
            <w:color w:val="000000"/>
          </w:rPr>
          <w:t>josef.rajtr@triatlon.cz</w:t>
        </w:r>
      </w:hyperlink>
      <w:r w:rsidRPr="00BD30DD">
        <w:rPr>
          <w:u w:val="single"/>
        </w:rPr>
        <w:t xml:space="preserve"> </w:t>
      </w:r>
      <w:r w:rsidRPr="00BD30DD">
        <w:t xml:space="preserve"> </w:t>
      </w:r>
    </w:p>
    <w:p w14:paraId="7CA481DA" w14:textId="77777777" w:rsidR="00C9366E" w:rsidRDefault="00C9366E" w:rsidP="00B36922">
      <w:pPr>
        <w:pStyle w:val="Odstavecseseznamem1"/>
      </w:pPr>
    </w:p>
    <w:p w14:paraId="4E168B05" w14:textId="77777777" w:rsidR="00C9366E" w:rsidRDefault="00C9366E" w:rsidP="00B36922">
      <w:pPr>
        <w:pStyle w:val="Odstavecseseznamem1"/>
      </w:pPr>
      <w:r w:rsidRPr="00BD30DD">
        <w:t>Závod je možné absolvovat pouze v oficiální reprezentační kombinéze dle pravidel WT! Pro přihlášení k závodu je nutné prokázání platné sportovní lékařské prohlídky pro rok 2021 s výsledkem schopen výkonnostní či vrcholové přípravy v triatlonu, a vyplnění zdravotního dotazníku. Podmínkou přihlášení k závodu je i plná a platná registrace sportovce v ČTA na rok 2021.</w:t>
      </w:r>
    </w:p>
    <w:p w14:paraId="51E01E59" w14:textId="77777777" w:rsidR="00C9366E" w:rsidRPr="00BD30DD" w:rsidRDefault="00C9366E" w:rsidP="00B36922">
      <w:pPr>
        <w:pStyle w:val="Odstavecseseznamem1"/>
        <w:rPr>
          <w:b/>
          <w:bCs/>
        </w:rPr>
      </w:pPr>
    </w:p>
    <w:p w14:paraId="1DF92CE0" w14:textId="77777777" w:rsidR="00C9366E" w:rsidRPr="00BD30DD" w:rsidRDefault="00C9366E" w:rsidP="00B36922">
      <w:pPr>
        <w:pStyle w:val="Odstavecseseznamem1"/>
      </w:pPr>
      <w:r w:rsidRPr="00BD30DD">
        <w:rPr>
          <w:b/>
          <w:bCs/>
        </w:rPr>
        <w:t xml:space="preserve">Přihlášky, objednávky kombinéz, informace, kontaktní osoba: </w:t>
      </w:r>
    </w:p>
    <w:p w14:paraId="7B3B6078" w14:textId="77777777" w:rsidR="00C9366E" w:rsidRPr="00BD30DD" w:rsidRDefault="00C9366E" w:rsidP="00B36922">
      <w:pPr>
        <w:pStyle w:val="Odstavecseseznamem1"/>
      </w:pPr>
      <w:r w:rsidRPr="00BD30DD">
        <w:t xml:space="preserve">Josef </w:t>
      </w:r>
      <w:proofErr w:type="spellStart"/>
      <w:r w:rsidRPr="00BD30DD">
        <w:t>Rajtr</w:t>
      </w:r>
      <w:proofErr w:type="spellEnd"/>
      <w:r w:rsidRPr="00BD30DD">
        <w:t xml:space="preserve">, </w:t>
      </w:r>
      <w:hyperlink r:id="rId53" w:history="1">
        <w:r w:rsidRPr="00BD30DD">
          <w:rPr>
            <w:rStyle w:val="Hypertextovodkaz"/>
            <w:color w:val="000000"/>
          </w:rPr>
          <w:t>josef.rajtr@triatlon.cz</w:t>
        </w:r>
      </w:hyperlink>
      <w:r w:rsidRPr="00BD30DD">
        <w:rPr>
          <w:rStyle w:val="Hypertextovodkaz"/>
          <w:color w:val="000000"/>
        </w:rPr>
        <w:t>,</w:t>
      </w:r>
      <w:r w:rsidRPr="00BD30DD">
        <w:t xml:space="preserve"> 603 252</w:t>
      </w:r>
      <w:r>
        <w:t> </w:t>
      </w:r>
      <w:r w:rsidRPr="00BD30DD">
        <w:t>769</w:t>
      </w:r>
    </w:p>
    <w:p w14:paraId="2FF0C64B" w14:textId="77777777" w:rsidR="00C9366E" w:rsidRDefault="00C9366E" w:rsidP="00B36922">
      <w:pPr>
        <w:pStyle w:val="Odstavecseseznamem1"/>
      </w:pPr>
    </w:p>
    <w:p w14:paraId="3D956158" w14:textId="07020196" w:rsidR="00C9366E" w:rsidRPr="00BD30DD" w:rsidRDefault="00C9366E" w:rsidP="00B36922">
      <w:pPr>
        <w:pStyle w:val="Nadpis3"/>
      </w:pPr>
      <w:bookmarkStart w:id="349" w:name="__RefHeading__1460_862521166"/>
      <w:bookmarkEnd w:id="349"/>
      <w:r w:rsidRPr="00BD30DD">
        <w:t xml:space="preserve">Mistrovství světa – </w:t>
      </w:r>
      <w:proofErr w:type="spellStart"/>
      <w:r>
        <w:t>m</w:t>
      </w:r>
      <w:r w:rsidRPr="00BD30DD">
        <w:t>ultisportfestival</w:t>
      </w:r>
      <w:proofErr w:type="spellEnd"/>
      <w:r w:rsidR="00B36922">
        <w:t xml:space="preserve"> / </w:t>
      </w:r>
      <w:proofErr w:type="spellStart"/>
      <w:r>
        <w:t>Almere</w:t>
      </w:r>
      <w:proofErr w:type="spellEnd"/>
      <w:r>
        <w:t>, Nizozemsko, 04</w:t>
      </w:r>
      <w:r w:rsidRPr="00BD30DD">
        <w:t>.–1</w:t>
      </w:r>
      <w:r>
        <w:t>2.09</w:t>
      </w:r>
      <w:r w:rsidRPr="00BD30DD">
        <w:t>.</w:t>
      </w:r>
    </w:p>
    <w:p w14:paraId="51A6D2D6" w14:textId="6D29259F" w:rsidR="00C9366E" w:rsidRPr="00BD30DD" w:rsidRDefault="00B36922" w:rsidP="00B36922">
      <w:pPr>
        <w:pStyle w:val="Odstavecseseznamem1"/>
      </w:pPr>
      <w:r>
        <w:rPr>
          <w:b/>
        </w:rPr>
        <w:br/>
      </w:r>
      <w:r w:rsidR="00C9366E" w:rsidRPr="00BD30DD">
        <w:rPr>
          <w:b/>
        </w:rPr>
        <w:t xml:space="preserve">Závody: </w:t>
      </w:r>
      <w:proofErr w:type="spellStart"/>
      <w:r w:rsidR="00C9366E" w:rsidRPr="00BD30DD">
        <w:t>aquatlon</w:t>
      </w:r>
      <w:proofErr w:type="spellEnd"/>
      <w:r w:rsidR="00C9366E" w:rsidRPr="00BD30DD">
        <w:t xml:space="preserve"> </w:t>
      </w:r>
      <w:r w:rsidR="00C9366E">
        <w:t>(0</w:t>
      </w:r>
      <w:r w:rsidR="00C9366E" w:rsidRPr="00BD30DD">
        <w:t>9.</w:t>
      </w:r>
      <w:r w:rsidR="00C9366E">
        <w:t>0</w:t>
      </w:r>
      <w:r w:rsidR="00C9366E" w:rsidRPr="00BD30DD">
        <w:t>9.2021</w:t>
      </w:r>
      <w:r w:rsidR="00C9366E">
        <w:t>)</w:t>
      </w:r>
      <w:r w:rsidR="00C9366E" w:rsidRPr="00BD30DD">
        <w:t xml:space="preserve">, </w:t>
      </w:r>
      <w:proofErr w:type="spellStart"/>
      <w:r w:rsidR="00C9366E" w:rsidRPr="00BD30DD">
        <w:t>aquabike</w:t>
      </w:r>
      <w:proofErr w:type="spellEnd"/>
      <w:r w:rsidR="00C9366E" w:rsidRPr="00BD30DD">
        <w:t xml:space="preserve"> </w:t>
      </w:r>
      <w:r w:rsidR="00C9366E">
        <w:t>(</w:t>
      </w:r>
      <w:r w:rsidR="00C9366E" w:rsidRPr="00BD30DD">
        <w:t>12.</w:t>
      </w:r>
      <w:r w:rsidR="00C9366E">
        <w:t>0</w:t>
      </w:r>
      <w:r w:rsidR="00C9366E" w:rsidRPr="00BD30DD">
        <w:t>9.2021</w:t>
      </w:r>
      <w:r w:rsidR="00C9366E">
        <w:t>)</w:t>
      </w:r>
      <w:r w:rsidR="00C9366E" w:rsidRPr="00BD30DD">
        <w:t xml:space="preserve">, </w:t>
      </w:r>
      <w:r w:rsidR="00C9366E">
        <w:t>s</w:t>
      </w:r>
      <w:r w:rsidR="00C9366E" w:rsidRPr="00BD30DD">
        <w:t xml:space="preserve">print duatlon </w:t>
      </w:r>
      <w:r w:rsidR="00C9366E">
        <w:t>(0</w:t>
      </w:r>
      <w:r w:rsidR="00C9366E" w:rsidRPr="00BD30DD">
        <w:t>4.</w:t>
      </w:r>
      <w:r w:rsidR="00C9366E">
        <w:t>0</w:t>
      </w:r>
      <w:r w:rsidR="00C9366E" w:rsidRPr="00BD30DD">
        <w:t>9.2021</w:t>
      </w:r>
      <w:r w:rsidR="00C9366E">
        <w:t>)</w:t>
      </w:r>
      <w:r w:rsidR="00C9366E" w:rsidRPr="00BD30DD">
        <w:t xml:space="preserve">, duatlon </w:t>
      </w:r>
      <w:r w:rsidR="00C9366E">
        <w:t>(0</w:t>
      </w:r>
      <w:r w:rsidR="00C9366E" w:rsidRPr="00BD30DD">
        <w:t>5.</w:t>
      </w:r>
      <w:r w:rsidR="00C9366E">
        <w:t>0</w:t>
      </w:r>
      <w:r w:rsidR="00C9366E" w:rsidRPr="00BD30DD">
        <w:t>9.2021</w:t>
      </w:r>
      <w:r w:rsidR="00C9366E">
        <w:t>)</w:t>
      </w:r>
    </w:p>
    <w:p w14:paraId="07F34C37" w14:textId="77777777" w:rsidR="00C9366E" w:rsidRPr="00BD30DD" w:rsidRDefault="00C9366E" w:rsidP="00B36922">
      <w:pPr>
        <w:pStyle w:val="Odstavecseseznamem1"/>
      </w:pPr>
    </w:p>
    <w:p w14:paraId="1BBF7FBF" w14:textId="77777777" w:rsidR="00C9366E" w:rsidRPr="00BD30DD" w:rsidRDefault="00C9366E" w:rsidP="00B36922">
      <w:pPr>
        <w:pStyle w:val="Odstavecseseznamem1"/>
      </w:pPr>
      <w:r w:rsidRPr="00BD30DD">
        <w:t>Nominační kritéria (NK) nejsou stanovena – přihlašování je volné.</w:t>
      </w:r>
    </w:p>
    <w:p w14:paraId="1C948AD8" w14:textId="77777777" w:rsidR="00C9366E" w:rsidRDefault="00C9366E" w:rsidP="00B36922">
      <w:pPr>
        <w:pStyle w:val="Odstavecseseznamem1"/>
      </w:pPr>
    </w:p>
    <w:p w14:paraId="099F4CC0" w14:textId="77777777" w:rsidR="00C9366E" w:rsidRPr="00BD30DD" w:rsidRDefault="00C9366E" w:rsidP="00B36922">
      <w:pPr>
        <w:pStyle w:val="Odstavecseseznamem1"/>
      </w:pPr>
      <w:r w:rsidRPr="00BD30DD">
        <w:lastRenderedPageBreak/>
        <w:t xml:space="preserve">Závodníci kategorií </w:t>
      </w:r>
      <w:r w:rsidRPr="00BD30DD">
        <w:rPr>
          <w:b/>
        </w:rPr>
        <w:t xml:space="preserve">Age </w:t>
      </w:r>
      <w:proofErr w:type="spellStart"/>
      <w:r w:rsidRPr="00BD30DD">
        <w:rPr>
          <w:b/>
        </w:rPr>
        <w:t>group</w:t>
      </w:r>
      <w:proofErr w:type="spellEnd"/>
      <w:r w:rsidRPr="00BD30DD">
        <w:rPr>
          <w:b/>
        </w:rPr>
        <w:t xml:space="preserve"> i ELITE </w:t>
      </w:r>
      <w:r w:rsidRPr="00BD30DD">
        <w:t>se k závodům přihlašují prostřednictvím ČTA nejpozději 62</w:t>
      </w:r>
      <w:r>
        <w:t xml:space="preserve"> </w:t>
      </w:r>
      <w:r w:rsidRPr="00BD30DD">
        <w:t xml:space="preserve">dní před začátkem konání akce. </w:t>
      </w:r>
    </w:p>
    <w:p w14:paraId="3F5011C8" w14:textId="77777777" w:rsidR="00C9366E" w:rsidRDefault="00C9366E" w:rsidP="00B36922">
      <w:pPr>
        <w:pStyle w:val="Odstavecseseznamem1"/>
      </w:pPr>
    </w:p>
    <w:p w14:paraId="7DC6E9B0" w14:textId="77777777" w:rsidR="00C9366E" w:rsidRPr="00BD30DD" w:rsidRDefault="00C9366E" w:rsidP="00B36922">
      <w:pPr>
        <w:pStyle w:val="Odstavecseseznamem1"/>
      </w:pPr>
      <w:r w:rsidRPr="00BD30DD">
        <w:t xml:space="preserve">V případě zájmu o start a o reprezentační závodní dres kontaktujte Josefa </w:t>
      </w:r>
      <w:proofErr w:type="spellStart"/>
      <w:r w:rsidRPr="00BD30DD">
        <w:t>Rajtra</w:t>
      </w:r>
      <w:proofErr w:type="spellEnd"/>
      <w:r w:rsidRPr="00BD30DD">
        <w:t xml:space="preserve"> na emailu </w:t>
      </w:r>
      <w:hyperlink r:id="rId54" w:history="1">
        <w:r w:rsidRPr="00BD30DD">
          <w:rPr>
            <w:rStyle w:val="Hypertextovodkaz"/>
            <w:color w:val="000000"/>
          </w:rPr>
          <w:t>josef.rajtr@triatlon.cz</w:t>
        </w:r>
      </w:hyperlink>
      <w:r w:rsidRPr="00BD30DD">
        <w:rPr>
          <w:u w:val="single"/>
        </w:rPr>
        <w:t xml:space="preserve"> </w:t>
      </w:r>
      <w:r w:rsidRPr="00BD30DD">
        <w:t xml:space="preserve"> </w:t>
      </w:r>
    </w:p>
    <w:p w14:paraId="53000271" w14:textId="77777777" w:rsidR="00C9366E" w:rsidRDefault="00C9366E" w:rsidP="00B36922">
      <w:pPr>
        <w:pStyle w:val="Odstavecseseznamem1"/>
      </w:pPr>
    </w:p>
    <w:p w14:paraId="426A8C7B" w14:textId="77777777" w:rsidR="00C9366E" w:rsidRPr="00306396" w:rsidRDefault="00C9366E" w:rsidP="00B36922">
      <w:pPr>
        <w:pStyle w:val="Odstavecseseznamem1"/>
      </w:pPr>
      <w:r w:rsidRPr="00BD30DD">
        <w:t xml:space="preserve">Závod je možné absolvovat pouze v oficiální reprezentační kombinéze dle pravidel WT! </w:t>
      </w:r>
      <w:r>
        <w:t>Pro</w:t>
      </w:r>
      <w:r w:rsidRPr="00BD30DD">
        <w:t xml:space="preserve"> přihlášení k závodu je nutné prokázání platné sportovní lékařské prohlídky pro rok 2021 s výsledkem schopen výkonnostní či vrcholové přípravy v triatlonu, a vyplnění zdravotního dotazníku. Podmínkou přihlášení k závodu je i plná a platná registrace sportovce v ČTA na rok 2021.</w:t>
      </w:r>
    </w:p>
    <w:p w14:paraId="0C9C25F3" w14:textId="77777777" w:rsidR="00C9366E" w:rsidRDefault="00C9366E" w:rsidP="00B36922">
      <w:pPr>
        <w:pStyle w:val="Odstavecseseznamem1"/>
        <w:rPr>
          <w:b/>
          <w:bCs/>
        </w:rPr>
      </w:pPr>
    </w:p>
    <w:p w14:paraId="5D6897E5" w14:textId="77777777" w:rsidR="00C9366E" w:rsidRPr="00BD30DD" w:rsidRDefault="00C9366E" w:rsidP="00B36922">
      <w:pPr>
        <w:pStyle w:val="Odstavecseseznamem1"/>
        <w:rPr>
          <w:b/>
          <w:bCs/>
        </w:rPr>
      </w:pPr>
      <w:r w:rsidRPr="00BD30DD">
        <w:rPr>
          <w:b/>
          <w:bCs/>
        </w:rPr>
        <w:t xml:space="preserve">Přihlášky, objednávky kombinéz, informace, kontaktní osoba: </w:t>
      </w:r>
    </w:p>
    <w:p w14:paraId="10980403" w14:textId="77777777" w:rsidR="00C9366E" w:rsidRDefault="00C9366E" w:rsidP="00B36922">
      <w:pPr>
        <w:pStyle w:val="Odstavecseseznamem1"/>
        <w:rPr>
          <w:b/>
          <w:bCs/>
        </w:rPr>
      </w:pPr>
      <w:r w:rsidRPr="00BD30DD">
        <w:rPr>
          <w:b/>
          <w:bCs/>
        </w:rPr>
        <w:t xml:space="preserve">Josef </w:t>
      </w:r>
      <w:proofErr w:type="spellStart"/>
      <w:r w:rsidRPr="00BD30DD">
        <w:rPr>
          <w:b/>
          <w:bCs/>
        </w:rPr>
        <w:t>Rajtr</w:t>
      </w:r>
      <w:proofErr w:type="spellEnd"/>
      <w:r w:rsidRPr="00BD30DD">
        <w:rPr>
          <w:b/>
          <w:bCs/>
        </w:rPr>
        <w:t xml:space="preserve">, </w:t>
      </w:r>
      <w:hyperlink r:id="rId55" w:history="1">
        <w:r w:rsidRPr="00BD30DD">
          <w:rPr>
            <w:rStyle w:val="Hypertextovodkaz"/>
            <w:b/>
            <w:bCs/>
            <w:color w:val="000000"/>
          </w:rPr>
          <w:t>josef.rajtr@triatlon.cz</w:t>
        </w:r>
      </w:hyperlink>
      <w:r w:rsidRPr="00BD30DD">
        <w:rPr>
          <w:rStyle w:val="Hypertextovodkaz"/>
          <w:b/>
          <w:bCs/>
          <w:color w:val="000000"/>
        </w:rPr>
        <w:t>,</w:t>
      </w:r>
      <w:r w:rsidRPr="00BD30DD">
        <w:rPr>
          <w:b/>
          <w:bCs/>
        </w:rPr>
        <w:t xml:space="preserve"> 603 252</w:t>
      </w:r>
      <w:r>
        <w:rPr>
          <w:b/>
          <w:bCs/>
        </w:rPr>
        <w:t> </w:t>
      </w:r>
      <w:r w:rsidRPr="00BD30DD">
        <w:rPr>
          <w:b/>
          <w:bCs/>
        </w:rPr>
        <w:t>769</w:t>
      </w:r>
    </w:p>
    <w:p w14:paraId="32DE9612" w14:textId="77777777" w:rsidR="00C9366E" w:rsidRPr="00BD30DD" w:rsidRDefault="00C9366E" w:rsidP="00C9366E">
      <w:pPr>
        <w:tabs>
          <w:tab w:val="num" w:pos="567"/>
        </w:tabs>
        <w:ind w:hanging="6"/>
      </w:pPr>
    </w:p>
    <w:p w14:paraId="5689DADB" w14:textId="75EE2DBA" w:rsidR="00C9366E" w:rsidRPr="00BD30DD" w:rsidRDefault="00B36922" w:rsidP="00B36922">
      <w:pPr>
        <w:pStyle w:val="Nadpis3"/>
      </w:pPr>
      <w:bookmarkStart w:id="350" w:name="__RefHeading__1462_862521166"/>
      <w:bookmarkEnd w:id="350"/>
      <w:r>
        <w:t>M</w:t>
      </w:r>
      <w:r w:rsidR="00C9366E" w:rsidRPr="00BD30DD">
        <w:t>istrovství Evropy v terénním duatlonu</w:t>
      </w:r>
      <w:r>
        <w:t xml:space="preserve"> / </w:t>
      </w:r>
      <w:proofErr w:type="spellStart"/>
      <w:r w:rsidR="00C9366E" w:rsidRPr="00BD30DD">
        <w:t>Paganella</w:t>
      </w:r>
      <w:proofErr w:type="spellEnd"/>
      <w:r w:rsidR="00C9366E" w:rsidRPr="00BD30DD">
        <w:t>, It</w:t>
      </w:r>
      <w:r w:rsidR="00C9366E">
        <w:t>álie</w:t>
      </w:r>
      <w:r w:rsidR="00C9366E" w:rsidRPr="00BD30DD">
        <w:t>,</w:t>
      </w:r>
      <w:r w:rsidR="00A35BD6">
        <w:t xml:space="preserve"> </w:t>
      </w:r>
      <w:r w:rsidR="00C9366E" w:rsidRPr="00BD30DD">
        <w:t>24.</w:t>
      </w:r>
      <w:r w:rsidR="00C9366E">
        <w:t>0</w:t>
      </w:r>
      <w:r w:rsidR="00C9366E" w:rsidRPr="00BD30DD">
        <w:t>9.</w:t>
      </w:r>
    </w:p>
    <w:p w14:paraId="0BCAFC18" w14:textId="77777777" w:rsidR="00A35BD6" w:rsidRDefault="00A35BD6" w:rsidP="00B36922">
      <w:pPr>
        <w:pStyle w:val="Odstavecseseznamem1"/>
      </w:pPr>
      <w:bookmarkStart w:id="351" w:name="_f6gjjf1j8a9z"/>
      <w:bookmarkEnd w:id="351"/>
    </w:p>
    <w:p w14:paraId="019DE724" w14:textId="4D5D351A" w:rsidR="00C9366E" w:rsidRPr="00BD30DD" w:rsidRDefault="00C9366E" w:rsidP="00B36922">
      <w:pPr>
        <w:pStyle w:val="Odstavecseseznamem1"/>
      </w:pPr>
      <w:r w:rsidRPr="00BD30DD">
        <w:t>Nominační kritéria (NK) nejsou stanovena – přihlašování je volné.</w:t>
      </w:r>
    </w:p>
    <w:p w14:paraId="21B912EB" w14:textId="77777777" w:rsidR="00C9366E" w:rsidRDefault="00C9366E" w:rsidP="00B36922">
      <w:pPr>
        <w:pStyle w:val="Odstavecseseznamem1"/>
      </w:pPr>
    </w:p>
    <w:p w14:paraId="541775BF" w14:textId="77777777" w:rsidR="00C9366E" w:rsidRPr="00BD30DD" w:rsidRDefault="00C9366E" w:rsidP="00B36922">
      <w:pPr>
        <w:pStyle w:val="Odstavecseseznamem1"/>
      </w:pPr>
      <w:r w:rsidRPr="00BD30DD">
        <w:t xml:space="preserve">Závodníci kategorií </w:t>
      </w:r>
      <w:r w:rsidRPr="00BD30DD">
        <w:rPr>
          <w:b/>
        </w:rPr>
        <w:t xml:space="preserve">Age </w:t>
      </w:r>
      <w:proofErr w:type="spellStart"/>
      <w:r w:rsidRPr="00BD30DD">
        <w:rPr>
          <w:b/>
        </w:rPr>
        <w:t>group</w:t>
      </w:r>
      <w:proofErr w:type="spellEnd"/>
      <w:r w:rsidRPr="00BD30DD">
        <w:rPr>
          <w:b/>
        </w:rPr>
        <w:t xml:space="preserve"> i ELITE </w:t>
      </w:r>
      <w:r w:rsidRPr="00BD30DD">
        <w:t>se k závodům přihlašují prostřednictvím ČTA nejpozději 62</w:t>
      </w:r>
      <w:r>
        <w:t xml:space="preserve"> </w:t>
      </w:r>
      <w:r w:rsidRPr="00BD30DD">
        <w:t xml:space="preserve">dní před začátkem konání akce. </w:t>
      </w:r>
    </w:p>
    <w:p w14:paraId="230D0475" w14:textId="77777777" w:rsidR="00C9366E" w:rsidRDefault="00C9366E" w:rsidP="00B36922">
      <w:pPr>
        <w:pStyle w:val="Odstavecseseznamem1"/>
      </w:pPr>
    </w:p>
    <w:p w14:paraId="4570B30D" w14:textId="77777777" w:rsidR="00C9366E" w:rsidRPr="00BD30DD" w:rsidRDefault="00C9366E" w:rsidP="00B36922">
      <w:pPr>
        <w:pStyle w:val="Odstavecseseznamem1"/>
      </w:pPr>
      <w:r w:rsidRPr="00BD30DD">
        <w:t xml:space="preserve">V případě zájmu o start a o reprezentační závodní dres kontaktujte Josefa </w:t>
      </w:r>
      <w:proofErr w:type="spellStart"/>
      <w:r w:rsidRPr="00BD30DD">
        <w:t>Rajtra</w:t>
      </w:r>
      <w:proofErr w:type="spellEnd"/>
      <w:r w:rsidRPr="00BD30DD">
        <w:t xml:space="preserve"> na emailu </w:t>
      </w:r>
      <w:hyperlink r:id="rId56" w:history="1">
        <w:r w:rsidRPr="00BD30DD">
          <w:rPr>
            <w:rStyle w:val="Hypertextovodkaz"/>
            <w:color w:val="000000"/>
          </w:rPr>
          <w:t>josef.rajtr@triatlon.cz</w:t>
        </w:r>
      </w:hyperlink>
      <w:r w:rsidRPr="00BD30DD">
        <w:rPr>
          <w:u w:val="single"/>
        </w:rPr>
        <w:t xml:space="preserve"> </w:t>
      </w:r>
      <w:r w:rsidRPr="00BD30DD">
        <w:t xml:space="preserve"> </w:t>
      </w:r>
    </w:p>
    <w:p w14:paraId="0F91DC8E" w14:textId="77777777" w:rsidR="00C9366E" w:rsidRDefault="00C9366E" w:rsidP="00B36922">
      <w:pPr>
        <w:pStyle w:val="Odstavecseseznamem1"/>
      </w:pPr>
    </w:p>
    <w:p w14:paraId="69C6FD77" w14:textId="77777777" w:rsidR="00C9366E" w:rsidRPr="00306396" w:rsidRDefault="00C9366E" w:rsidP="00B36922">
      <w:pPr>
        <w:pStyle w:val="Odstavecseseznamem1"/>
      </w:pPr>
      <w:r w:rsidRPr="00BD30DD">
        <w:t>Závod je možné absolvovat pouze v oficiální reprezentační kombinéze dle pravidel WT! Pro přihlášení k závodu je nutné prokázání platné sportovní lékařské prohlídky pro rok 2021 s výsledkem schopen výkonnostní či vrcholové přípravy v triatlonu, a vyplnění zdravotního dotazníku. Podmínkou přihlášení je i plná a platná registrace sportovce v ČTA na rok 2021.</w:t>
      </w:r>
    </w:p>
    <w:p w14:paraId="11F69BD2" w14:textId="77777777" w:rsidR="00C9366E" w:rsidRDefault="00C9366E" w:rsidP="00B36922">
      <w:pPr>
        <w:pStyle w:val="Odstavecseseznamem1"/>
        <w:rPr>
          <w:b/>
          <w:bCs/>
        </w:rPr>
      </w:pPr>
    </w:p>
    <w:p w14:paraId="3CC475BF" w14:textId="77777777" w:rsidR="00C9366E" w:rsidRPr="00BD30DD" w:rsidRDefault="00C9366E" w:rsidP="00B36922">
      <w:pPr>
        <w:pStyle w:val="Odstavecseseznamem1"/>
        <w:rPr>
          <w:b/>
          <w:bCs/>
        </w:rPr>
      </w:pPr>
      <w:r w:rsidRPr="00BD30DD">
        <w:rPr>
          <w:b/>
          <w:bCs/>
        </w:rPr>
        <w:t xml:space="preserve">Přihlášky, objednávky kombinéz, informace, kontaktní osoba: </w:t>
      </w:r>
    </w:p>
    <w:p w14:paraId="57E5EB8A" w14:textId="4CBAA9E3" w:rsidR="00C9366E" w:rsidRPr="00BD30DD" w:rsidRDefault="00C9366E" w:rsidP="00B36922">
      <w:pPr>
        <w:pStyle w:val="Odstavecseseznamem1"/>
        <w:rPr>
          <w:b/>
        </w:rPr>
      </w:pPr>
      <w:r w:rsidRPr="00BD30DD">
        <w:rPr>
          <w:b/>
          <w:bCs/>
        </w:rPr>
        <w:t xml:space="preserve">Josef </w:t>
      </w:r>
      <w:proofErr w:type="spellStart"/>
      <w:r w:rsidRPr="00BD30DD">
        <w:rPr>
          <w:b/>
          <w:bCs/>
        </w:rPr>
        <w:t>Rajtr</w:t>
      </w:r>
      <w:proofErr w:type="spellEnd"/>
      <w:r w:rsidRPr="00BD30DD">
        <w:rPr>
          <w:b/>
          <w:bCs/>
        </w:rPr>
        <w:t xml:space="preserve">, </w:t>
      </w:r>
      <w:hyperlink r:id="rId57" w:history="1">
        <w:r w:rsidRPr="00BD30DD">
          <w:rPr>
            <w:rStyle w:val="Hypertextovodkaz"/>
            <w:b/>
            <w:bCs/>
            <w:color w:val="000000"/>
          </w:rPr>
          <w:t>josef.rajtr@triatlon.cz</w:t>
        </w:r>
      </w:hyperlink>
      <w:r w:rsidRPr="00BD30DD">
        <w:rPr>
          <w:rStyle w:val="Hypertextovodkaz"/>
          <w:b/>
          <w:bCs/>
          <w:color w:val="000000"/>
        </w:rPr>
        <w:t>,</w:t>
      </w:r>
      <w:r w:rsidRPr="00BD30DD">
        <w:rPr>
          <w:b/>
          <w:bCs/>
        </w:rPr>
        <w:t xml:space="preserve"> 603 252</w:t>
      </w:r>
      <w:r w:rsidR="00794058">
        <w:rPr>
          <w:b/>
          <w:bCs/>
        </w:rPr>
        <w:t> </w:t>
      </w:r>
      <w:r w:rsidRPr="00BD30DD">
        <w:rPr>
          <w:b/>
          <w:bCs/>
        </w:rPr>
        <w:t>769</w:t>
      </w:r>
    </w:p>
    <w:p w14:paraId="2A89EE17" w14:textId="77777777" w:rsidR="00C9366E" w:rsidRDefault="00C9366E" w:rsidP="00C9366E">
      <w:pPr>
        <w:tabs>
          <w:tab w:val="num" w:pos="567"/>
        </w:tabs>
        <w:ind w:hanging="6"/>
        <w:rPr>
          <w:color w:val="000000"/>
        </w:rPr>
      </w:pPr>
    </w:p>
    <w:p w14:paraId="301456C9" w14:textId="77777777" w:rsidR="00794058" w:rsidRDefault="00794058" w:rsidP="00C9366E">
      <w:pPr>
        <w:tabs>
          <w:tab w:val="num" w:pos="567"/>
        </w:tabs>
        <w:ind w:hanging="6"/>
        <w:rPr>
          <w:color w:val="000000"/>
        </w:rPr>
      </w:pPr>
    </w:p>
    <w:p w14:paraId="087FC3D9" w14:textId="1318C580" w:rsidR="00C9366E" w:rsidRPr="00B36922" w:rsidRDefault="00A35BD6" w:rsidP="00B36922">
      <w:pPr>
        <w:pStyle w:val="Nadpis2"/>
        <w:rPr>
          <w:rFonts w:ascii="Purista" w:hAnsi="Purista"/>
          <w:b/>
          <w:bCs w:val="0"/>
          <w:sz w:val="26"/>
          <w:szCs w:val="26"/>
        </w:rPr>
      </w:pPr>
      <w:r w:rsidRPr="00B36922">
        <w:rPr>
          <w:rFonts w:ascii="Purista" w:hAnsi="Purista"/>
          <w:b/>
          <w:bCs w:val="0"/>
          <w:sz w:val="26"/>
          <w:szCs w:val="26"/>
        </w:rPr>
        <w:t>ZÁVĚR</w:t>
      </w:r>
    </w:p>
    <w:p w14:paraId="288906FE" w14:textId="77777777" w:rsidR="00C9366E" w:rsidRPr="00306396" w:rsidRDefault="00C9366E" w:rsidP="00C9366E"/>
    <w:p w14:paraId="2BDE09BA" w14:textId="77777777" w:rsidR="00C9366E" w:rsidRPr="00BD30DD" w:rsidRDefault="00C9366E" w:rsidP="00C9366E">
      <w:pPr>
        <w:tabs>
          <w:tab w:val="num" w:pos="567"/>
        </w:tabs>
        <w:ind w:hanging="6"/>
        <w:rPr>
          <w:color w:val="000000"/>
        </w:rPr>
      </w:pPr>
      <w:r w:rsidRPr="0065489A">
        <w:rPr>
          <w:color w:val="000000"/>
        </w:rPr>
        <w:t xml:space="preserve">Pro všechny přihlášky a účasti na mezinárodních akcích vyhlašovaných organizacemi </w:t>
      </w:r>
      <w:proofErr w:type="spellStart"/>
      <w:r w:rsidRPr="0065489A">
        <w:rPr>
          <w:color w:val="000000"/>
        </w:rPr>
        <w:t>Europe</w:t>
      </w:r>
      <w:proofErr w:type="spellEnd"/>
      <w:r w:rsidRPr="0065489A">
        <w:rPr>
          <w:color w:val="000000"/>
        </w:rPr>
        <w:t xml:space="preserve"> </w:t>
      </w:r>
      <w:proofErr w:type="spellStart"/>
      <w:r>
        <w:rPr>
          <w:color w:val="000000"/>
        </w:rPr>
        <w:t>T</w:t>
      </w:r>
      <w:r w:rsidRPr="0065489A">
        <w:rPr>
          <w:color w:val="000000"/>
        </w:rPr>
        <w:t>riathlon</w:t>
      </w:r>
      <w:proofErr w:type="spellEnd"/>
      <w:r w:rsidRPr="0065489A">
        <w:rPr>
          <w:color w:val="000000"/>
        </w:rPr>
        <w:t xml:space="preserve"> a </w:t>
      </w:r>
      <w:proofErr w:type="spellStart"/>
      <w:r w:rsidRPr="0065489A">
        <w:rPr>
          <w:color w:val="000000"/>
        </w:rPr>
        <w:t>World</w:t>
      </w:r>
      <w:proofErr w:type="spellEnd"/>
      <w:r w:rsidRPr="0065489A">
        <w:rPr>
          <w:color w:val="000000"/>
        </w:rPr>
        <w:t xml:space="preserve"> </w:t>
      </w:r>
      <w:proofErr w:type="spellStart"/>
      <w:r w:rsidRPr="0065489A">
        <w:rPr>
          <w:color w:val="000000"/>
        </w:rPr>
        <w:t>Triathlon</w:t>
      </w:r>
      <w:proofErr w:type="spellEnd"/>
      <w:r w:rsidRPr="0065489A">
        <w:rPr>
          <w:color w:val="000000"/>
        </w:rPr>
        <w:t xml:space="preserve"> je nezbytné být jak u kategorií </w:t>
      </w:r>
      <w:proofErr w:type="gramStart"/>
      <w:r w:rsidRPr="0065489A">
        <w:rPr>
          <w:color w:val="000000"/>
        </w:rPr>
        <w:t>ELITE</w:t>
      </w:r>
      <w:proofErr w:type="gramEnd"/>
      <w:r w:rsidRPr="0065489A">
        <w:rPr>
          <w:color w:val="000000"/>
        </w:rPr>
        <w:t xml:space="preserve"> tak i AG řádným členem ČTA (platná licence + uhrazená závodní známka na rok 2021). Další podmínkou je platná zdravotní sportovní prohlídka a vyplnění zdravotního dotazníku. Zdravotní dokumenty je třeba sloučit do jednoho PDF dokumentu a každý zájemce o start či nominovaný sportovec si je musí vložit do svého osobního profilu na CTS (www.czechtriseries.cz). Další nutnou podmínkou je start v oficiální reprezentační kombinéze. </w:t>
      </w:r>
    </w:p>
    <w:p w14:paraId="0027FB0B" w14:textId="77777777" w:rsidR="00C9366E" w:rsidRPr="00BD30DD" w:rsidRDefault="00C9366E" w:rsidP="00C9366E">
      <w:pPr>
        <w:tabs>
          <w:tab w:val="num" w:pos="567"/>
        </w:tabs>
        <w:ind w:hanging="6"/>
        <w:rPr>
          <w:color w:val="000000"/>
        </w:rPr>
      </w:pPr>
    </w:p>
    <w:p w14:paraId="18D679A4" w14:textId="72C0619F" w:rsidR="00C9366E" w:rsidRPr="00B36922" w:rsidRDefault="00A35BD6" w:rsidP="00B36922">
      <w:pPr>
        <w:pStyle w:val="Nadpis2"/>
        <w:rPr>
          <w:rFonts w:ascii="Purista" w:hAnsi="Purista"/>
          <w:b/>
          <w:bCs w:val="0"/>
          <w:sz w:val="26"/>
          <w:szCs w:val="26"/>
        </w:rPr>
      </w:pPr>
      <w:bookmarkStart w:id="352" w:name="__RefHeading__1464_862521166"/>
      <w:bookmarkEnd w:id="352"/>
      <w:r w:rsidRPr="00B36922">
        <w:rPr>
          <w:rFonts w:ascii="Purista" w:hAnsi="Purista"/>
          <w:b/>
          <w:bCs w:val="0"/>
          <w:sz w:val="26"/>
          <w:szCs w:val="26"/>
        </w:rPr>
        <w:t>NOMINAČNÍ KRITÉRIA (NK) – KVADRIATLON</w:t>
      </w:r>
    </w:p>
    <w:p w14:paraId="7705353C" w14:textId="77777777" w:rsidR="00C9366E" w:rsidRPr="00BD30DD" w:rsidRDefault="00C9366E" w:rsidP="00C9366E">
      <w:pPr>
        <w:tabs>
          <w:tab w:val="num" w:pos="567"/>
        </w:tabs>
        <w:ind w:hanging="6"/>
      </w:pPr>
    </w:p>
    <w:p w14:paraId="1DD830E5" w14:textId="5354875B" w:rsidR="00C9366E" w:rsidRPr="004B56DF" w:rsidRDefault="00C9366E" w:rsidP="00B36922">
      <w:pPr>
        <w:pStyle w:val="Nadpis3"/>
      </w:pPr>
      <w:bookmarkStart w:id="353" w:name="__RefHeading__1466_862521166"/>
      <w:bookmarkEnd w:id="353"/>
      <w:r w:rsidRPr="004B56DF">
        <w:t xml:space="preserve">Mistrovství světa ve středním </w:t>
      </w:r>
      <w:proofErr w:type="spellStart"/>
      <w:r w:rsidRPr="004B56DF">
        <w:t>kvadriatlonu</w:t>
      </w:r>
      <w:proofErr w:type="spellEnd"/>
      <w:r w:rsidR="00B36922">
        <w:t xml:space="preserve"> / </w:t>
      </w:r>
      <w:r w:rsidRPr="004B56DF">
        <w:t xml:space="preserve">Týn </w:t>
      </w:r>
      <w:proofErr w:type="spellStart"/>
      <w:r w:rsidRPr="004B56DF">
        <w:t>n</w:t>
      </w:r>
      <w:r w:rsidR="00A35BD6">
        <w:t>.</w:t>
      </w:r>
      <w:r w:rsidRPr="004B56DF">
        <w:t>Vlt</w:t>
      </w:r>
      <w:proofErr w:type="spellEnd"/>
      <w:r w:rsidR="00A35BD6">
        <w:t>.</w:t>
      </w:r>
      <w:r w:rsidRPr="004B56DF">
        <w:t>, Česko,</w:t>
      </w:r>
      <w:r w:rsidR="00A35BD6">
        <w:t xml:space="preserve"> </w:t>
      </w:r>
      <w:r w:rsidRPr="004B56DF">
        <w:t xml:space="preserve">26.06. </w:t>
      </w:r>
    </w:p>
    <w:p w14:paraId="09D8950A" w14:textId="77777777" w:rsidR="00C9366E" w:rsidRPr="00BD30DD" w:rsidRDefault="00C9366E" w:rsidP="00B36922">
      <w:pPr>
        <w:pStyle w:val="Odstavecseseznamem1"/>
        <w:rPr>
          <w:b/>
          <w:bCs/>
        </w:rPr>
      </w:pPr>
      <w:r w:rsidRPr="00BD30DD">
        <w:rPr>
          <w:b/>
          <w:bCs/>
        </w:rPr>
        <w:t xml:space="preserve">Muži: </w:t>
      </w:r>
      <w:r w:rsidRPr="00BD30DD">
        <w:t>1 DK* z nominačního závodu (NZ)</w:t>
      </w:r>
    </w:p>
    <w:p w14:paraId="54DA5DEC" w14:textId="77777777" w:rsidR="00C9366E" w:rsidRPr="00BD30DD" w:rsidRDefault="00C9366E" w:rsidP="00B36922">
      <w:pPr>
        <w:pStyle w:val="Odstavecseseznamem1"/>
        <w:rPr>
          <w:b/>
          <w:bCs/>
        </w:rPr>
      </w:pPr>
      <w:r w:rsidRPr="00BD30DD">
        <w:rPr>
          <w:b/>
          <w:bCs/>
        </w:rPr>
        <w:t xml:space="preserve">Ženy: </w:t>
      </w:r>
      <w:r w:rsidRPr="00BD30DD">
        <w:rPr>
          <w:bCs/>
        </w:rPr>
        <w:t>1 DK</w:t>
      </w:r>
      <w:r w:rsidRPr="00BD30DD">
        <w:t>* z nominačního závodu (NZ)</w:t>
      </w:r>
    </w:p>
    <w:p w14:paraId="585216E7" w14:textId="77777777" w:rsidR="00C9366E" w:rsidRPr="00BD30DD" w:rsidRDefault="00C9366E" w:rsidP="00B36922">
      <w:pPr>
        <w:pStyle w:val="Odstavecseseznamem1"/>
      </w:pPr>
      <w:r w:rsidRPr="00BD30DD">
        <w:rPr>
          <w:b/>
          <w:bCs/>
        </w:rPr>
        <w:t xml:space="preserve">Nominační závod: </w:t>
      </w:r>
      <w:r w:rsidRPr="00BD30DD">
        <w:t>29.</w:t>
      </w:r>
      <w:r>
        <w:t>0</w:t>
      </w:r>
      <w:r w:rsidRPr="00BD30DD">
        <w:t>5. SP</w:t>
      </w:r>
      <w:r>
        <w:t xml:space="preserve"> </w:t>
      </w:r>
      <w:proofErr w:type="spellStart"/>
      <w:r w:rsidRPr="00BD30DD">
        <w:t>Křetinka</w:t>
      </w:r>
      <w:proofErr w:type="spellEnd"/>
      <w:r w:rsidRPr="00BD30DD">
        <w:t xml:space="preserve"> </w:t>
      </w:r>
    </w:p>
    <w:p w14:paraId="60457289" w14:textId="77777777" w:rsidR="00C9366E" w:rsidRPr="00BD30DD" w:rsidRDefault="00C9366E" w:rsidP="00C9366E">
      <w:pPr>
        <w:pStyle w:val="Default"/>
        <w:tabs>
          <w:tab w:val="num" w:pos="567"/>
        </w:tabs>
        <w:ind w:hanging="6"/>
        <w:rPr>
          <w:rFonts w:ascii="Roboto" w:hAnsi="Roboto"/>
          <w:sz w:val="22"/>
          <w:szCs w:val="22"/>
        </w:rPr>
      </w:pPr>
    </w:p>
    <w:p w14:paraId="6347CAB5" w14:textId="6D81C9D2" w:rsidR="00C9366E" w:rsidRPr="00BD30DD" w:rsidRDefault="00C9366E" w:rsidP="00B36922">
      <w:pPr>
        <w:pStyle w:val="Nadpis3"/>
      </w:pPr>
      <w:bookmarkStart w:id="354" w:name="__RefHeading__1468_862521166"/>
      <w:bookmarkEnd w:id="354"/>
      <w:r w:rsidRPr="00BD30DD">
        <w:t xml:space="preserve">Mistrovství Evropy ve sprint </w:t>
      </w:r>
      <w:proofErr w:type="spellStart"/>
      <w:r w:rsidRPr="00BD30DD">
        <w:t>kvadriatlonu</w:t>
      </w:r>
      <w:proofErr w:type="spellEnd"/>
      <w:r w:rsidR="00B36922">
        <w:t xml:space="preserve"> / </w:t>
      </w:r>
      <w:r w:rsidRPr="00BD30DD">
        <w:t>Byd</w:t>
      </w:r>
      <w:r>
        <w:t xml:space="preserve">hošť, Polsko, </w:t>
      </w:r>
      <w:r w:rsidRPr="00BD30DD">
        <w:t>11.</w:t>
      </w:r>
      <w:r>
        <w:t>0</w:t>
      </w:r>
      <w:r w:rsidRPr="00BD30DD">
        <w:t xml:space="preserve">7. </w:t>
      </w:r>
    </w:p>
    <w:p w14:paraId="543872E5" w14:textId="77777777" w:rsidR="00C9366E" w:rsidRPr="00BD30DD" w:rsidRDefault="00C9366E" w:rsidP="00B36922">
      <w:pPr>
        <w:pStyle w:val="Odstavecseseznamem1"/>
        <w:rPr>
          <w:b/>
          <w:bCs/>
        </w:rPr>
      </w:pPr>
      <w:r w:rsidRPr="00BD30DD">
        <w:rPr>
          <w:b/>
          <w:bCs/>
        </w:rPr>
        <w:t xml:space="preserve">Muži: </w:t>
      </w:r>
      <w:r w:rsidRPr="00BD30DD">
        <w:rPr>
          <w:bCs/>
        </w:rPr>
        <w:t xml:space="preserve">1 </w:t>
      </w:r>
      <w:r w:rsidRPr="00BD30DD">
        <w:t xml:space="preserve">DK * z nominačního závodu (NZ) </w:t>
      </w:r>
    </w:p>
    <w:p w14:paraId="149C9FAC" w14:textId="77777777" w:rsidR="00C9366E" w:rsidRPr="00BD30DD" w:rsidRDefault="00C9366E" w:rsidP="00B36922">
      <w:pPr>
        <w:pStyle w:val="Odstavecseseznamem1"/>
        <w:rPr>
          <w:b/>
          <w:bCs/>
        </w:rPr>
      </w:pPr>
      <w:r w:rsidRPr="00BD30DD">
        <w:rPr>
          <w:b/>
          <w:bCs/>
        </w:rPr>
        <w:t xml:space="preserve">Ženy: </w:t>
      </w:r>
      <w:r w:rsidRPr="00BD30DD">
        <w:t xml:space="preserve">1 DK* z nominačního závodu (NZ) </w:t>
      </w:r>
    </w:p>
    <w:p w14:paraId="57A65336" w14:textId="77777777" w:rsidR="00C9366E" w:rsidRPr="00BD30DD" w:rsidRDefault="00C9366E" w:rsidP="00B36922">
      <w:pPr>
        <w:pStyle w:val="Odstavecseseznamem1"/>
      </w:pPr>
      <w:r w:rsidRPr="00BD30DD">
        <w:rPr>
          <w:b/>
          <w:bCs/>
        </w:rPr>
        <w:t xml:space="preserve">Nominační závod: </w:t>
      </w:r>
      <w:r w:rsidRPr="00BD30DD">
        <w:t>26.</w:t>
      </w:r>
      <w:r>
        <w:t>0</w:t>
      </w:r>
      <w:r w:rsidRPr="00BD30DD">
        <w:t>6. MS</w:t>
      </w:r>
      <w:r>
        <w:t xml:space="preserve"> </w:t>
      </w:r>
      <w:r w:rsidRPr="00BD30DD">
        <w:t xml:space="preserve">Týn nad Vltavou </w:t>
      </w:r>
    </w:p>
    <w:p w14:paraId="22D334A2" w14:textId="77777777" w:rsidR="00C9366E" w:rsidRPr="00BD30DD" w:rsidRDefault="00C9366E" w:rsidP="00C9366E">
      <w:pPr>
        <w:pStyle w:val="Default"/>
        <w:tabs>
          <w:tab w:val="num" w:pos="567"/>
        </w:tabs>
        <w:ind w:hanging="6"/>
        <w:rPr>
          <w:rFonts w:ascii="Roboto" w:hAnsi="Roboto"/>
          <w:sz w:val="22"/>
          <w:szCs w:val="22"/>
        </w:rPr>
      </w:pPr>
    </w:p>
    <w:p w14:paraId="1B96E18D" w14:textId="1A359C35" w:rsidR="00C9366E" w:rsidRPr="00BD30DD" w:rsidRDefault="00C9366E" w:rsidP="00B36922">
      <w:pPr>
        <w:pStyle w:val="Nadpis3"/>
      </w:pPr>
      <w:bookmarkStart w:id="355" w:name="__RefHeading__1470_862521166"/>
      <w:bookmarkEnd w:id="355"/>
      <w:r w:rsidRPr="004B56DF">
        <w:t>Mistrovství</w:t>
      </w:r>
      <w:r w:rsidRPr="00BD30DD">
        <w:t xml:space="preserve"> světa ve sprint </w:t>
      </w:r>
      <w:proofErr w:type="spellStart"/>
      <w:r w:rsidRPr="00BD30DD">
        <w:t>kvadriatlonu</w:t>
      </w:r>
      <w:proofErr w:type="spellEnd"/>
      <w:r w:rsidR="00B36922">
        <w:t xml:space="preserve"> / </w:t>
      </w:r>
      <w:proofErr w:type="spellStart"/>
      <w:r w:rsidRPr="00BD30DD">
        <w:t>Rätscher</w:t>
      </w:r>
      <w:proofErr w:type="spellEnd"/>
      <w:r>
        <w:t>, Německo, 0</w:t>
      </w:r>
      <w:r w:rsidRPr="00BD30DD">
        <w:t>4.</w:t>
      </w:r>
      <w:r>
        <w:t>0</w:t>
      </w:r>
      <w:r w:rsidRPr="00BD30DD">
        <w:t xml:space="preserve">9.  </w:t>
      </w:r>
    </w:p>
    <w:p w14:paraId="009DCCA3" w14:textId="77777777" w:rsidR="00A35BD6" w:rsidRDefault="00A35BD6" w:rsidP="00B36922">
      <w:pPr>
        <w:pStyle w:val="Odstavecseseznamem1"/>
        <w:rPr>
          <w:b/>
          <w:bCs/>
        </w:rPr>
      </w:pPr>
    </w:p>
    <w:p w14:paraId="0657A8A1" w14:textId="18D6B9AC" w:rsidR="00C9366E" w:rsidRPr="00BD30DD" w:rsidRDefault="00C9366E" w:rsidP="00B36922">
      <w:pPr>
        <w:pStyle w:val="Odstavecseseznamem1"/>
        <w:rPr>
          <w:b/>
          <w:bCs/>
        </w:rPr>
      </w:pPr>
      <w:r w:rsidRPr="00BD30DD">
        <w:rPr>
          <w:b/>
          <w:bCs/>
        </w:rPr>
        <w:t xml:space="preserve">Muži: </w:t>
      </w:r>
      <w:r w:rsidRPr="00BD30DD">
        <w:t xml:space="preserve">1 DK* z NZ </w:t>
      </w:r>
    </w:p>
    <w:p w14:paraId="6BECEA20" w14:textId="77777777" w:rsidR="00C9366E" w:rsidRPr="00BD30DD" w:rsidRDefault="00C9366E" w:rsidP="00B36922">
      <w:pPr>
        <w:pStyle w:val="Odstavecseseznamem1"/>
        <w:rPr>
          <w:b/>
          <w:bCs/>
        </w:rPr>
      </w:pPr>
      <w:r w:rsidRPr="00BD30DD">
        <w:rPr>
          <w:b/>
          <w:bCs/>
        </w:rPr>
        <w:t xml:space="preserve">Ženy: </w:t>
      </w:r>
      <w:r w:rsidRPr="00BD30DD">
        <w:t xml:space="preserve">1 DK* z NZ </w:t>
      </w:r>
    </w:p>
    <w:p w14:paraId="7ADEABF5" w14:textId="43E6E5DC" w:rsidR="00C9366E" w:rsidRPr="00BD30DD" w:rsidRDefault="00C9366E" w:rsidP="00B36922">
      <w:pPr>
        <w:pStyle w:val="Odstavecseseznamem1"/>
      </w:pPr>
      <w:r w:rsidRPr="00BD30DD">
        <w:rPr>
          <w:b/>
          <w:bCs/>
        </w:rPr>
        <w:t xml:space="preserve">Nominační závod (NZ): </w:t>
      </w:r>
      <w:r w:rsidRPr="00BD30DD">
        <w:t>26.</w:t>
      </w:r>
      <w:r>
        <w:t>0</w:t>
      </w:r>
      <w:r w:rsidRPr="00BD30DD">
        <w:t xml:space="preserve">6. Týn nad Vltavou s přihlédnutím k aktuálnímu pořadí ve Světovém poháru (SP) a to po závodě SP </w:t>
      </w:r>
      <w:proofErr w:type="spellStart"/>
      <w:r w:rsidRPr="00BD30DD">
        <w:t>Kaposvár</w:t>
      </w:r>
      <w:proofErr w:type="spellEnd"/>
      <w:r w:rsidRPr="00BD30DD">
        <w:t xml:space="preserve"> </w:t>
      </w:r>
      <w:r>
        <w:t xml:space="preserve">(Maďarsko) </w:t>
      </w:r>
      <w:r w:rsidRPr="00BD30DD">
        <w:t>24.</w:t>
      </w:r>
      <w:r>
        <w:t>0</w:t>
      </w:r>
      <w:r w:rsidRPr="00BD30DD">
        <w:t>7.2021</w:t>
      </w:r>
      <w:r>
        <w:t xml:space="preserve"> </w:t>
      </w:r>
      <w:r w:rsidR="00A35BD6">
        <w:br/>
      </w:r>
    </w:p>
    <w:p w14:paraId="4B77CA38" w14:textId="4F1DC3A1" w:rsidR="00C9366E" w:rsidRPr="004B56DF" w:rsidRDefault="00C9366E" w:rsidP="00B36922">
      <w:pPr>
        <w:pStyle w:val="Nadpis3"/>
      </w:pPr>
      <w:bookmarkStart w:id="356" w:name="__RefHeading__1472_862521166"/>
      <w:bookmarkEnd w:id="356"/>
      <w:r w:rsidRPr="004B56DF">
        <w:t>Mistrovství Evropy ve st</w:t>
      </w:r>
      <w:r w:rsidR="00A35BD6">
        <w:t xml:space="preserve">. </w:t>
      </w:r>
      <w:proofErr w:type="spellStart"/>
      <w:r w:rsidRPr="004B56DF">
        <w:t>kvadriatlonu</w:t>
      </w:r>
      <w:proofErr w:type="spellEnd"/>
      <w:r w:rsidR="00B36922">
        <w:t xml:space="preserve"> / </w:t>
      </w:r>
      <w:proofErr w:type="spellStart"/>
      <w:r w:rsidRPr="004B56DF">
        <w:t>Tiszafüred</w:t>
      </w:r>
      <w:proofErr w:type="spellEnd"/>
      <w:r w:rsidRPr="004B56DF">
        <w:t>, Maďarsko,</w:t>
      </w:r>
      <w:r w:rsidR="00A35BD6">
        <w:t xml:space="preserve"> </w:t>
      </w:r>
      <w:r w:rsidRPr="004B56DF">
        <w:t xml:space="preserve">12.09. </w:t>
      </w:r>
    </w:p>
    <w:p w14:paraId="7B7D814F" w14:textId="77777777" w:rsidR="00A35BD6" w:rsidRDefault="00A35BD6" w:rsidP="00B36922">
      <w:pPr>
        <w:pStyle w:val="Odstavecseseznamem1"/>
        <w:rPr>
          <w:b/>
          <w:bCs/>
        </w:rPr>
      </w:pPr>
    </w:p>
    <w:p w14:paraId="4D9595B1" w14:textId="0535C970" w:rsidR="00C9366E" w:rsidRPr="00BD30DD" w:rsidRDefault="00C9366E" w:rsidP="00B36922">
      <w:pPr>
        <w:pStyle w:val="Odstavecseseznamem1"/>
        <w:rPr>
          <w:b/>
          <w:bCs/>
        </w:rPr>
      </w:pPr>
      <w:r w:rsidRPr="00BD30DD">
        <w:rPr>
          <w:b/>
          <w:bCs/>
        </w:rPr>
        <w:t xml:space="preserve">Muži: </w:t>
      </w:r>
      <w:r w:rsidRPr="00BD30DD">
        <w:rPr>
          <w:bCs/>
        </w:rPr>
        <w:t xml:space="preserve">1 </w:t>
      </w:r>
      <w:r w:rsidRPr="00BD30DD">
        <w:t xml:space="preserve">DK * z nominačního závodu (NZ) </w:t>
      </w:r>
    </w:p>
    <w:p w14:paraId="7E9C8ED9" w14:textId="77777777" w:rsidR="00C9366E" w:rsidRDefault="00C9366E" w:rsidP="00B36922">
      <w:pPr>
        <w:pStyle w:val="Odstavecseseznamem1"/>
      </w:pPr>
      <w:r w:rsidRPr="00BD30DD">
        <w:rPr>
          <w:b/>
          <w:bCs/>
        </w:rPr>
        <w:t xml:space="preserve">Ženy: </w:t>
      </w:r>
      <w:r w:rsidRPr="00BD30DD">
        <w:t xml:space="preserve">1 DK* z nominačního závodu (NZ) </w:t>
      </w:r>
    </w:p>
    <w:p w14:paraId="57211C15" w14:textId="77777777" w:rsidR="00C9366E" w:rsidRPr="00BD30DD" w:rsidRDefault="00C9366E" w:rsidP="00C9366E">
      <w:pPr>
        <w:pStyle w:val="Default"/>
        <w:tabs>
          <w:tab w:val="num" w:pos="567"/>
        </w:tabs>
        <w:spacing w:line="360" w:lineRule="auto"/>
        <w:ind w:hanging="6"/>
        <w:rPr>
          <w:rFonts w:ascii="Roboto" w:hAnsi="Roboto"/>
          <w:b/>
          <w:bCs/>
        </w:rPr>
      </w:pPr>
    </w:p>
    <w:p w14:paraId="2C3F3835" w14:textId="60BFF22A" w:rsidR="00C9366E" w:rsidRDefault="00C9366E" w:rsidP="00B36922">
      <w:pPr>
        <w:pStyle w:val="Odstavecseseznamem1"/>
      </w:pPr>
      <w:r w:rsidRPr="00BD30DD">
        <w:t>Nominační závod: 26.</w:t>
      </w:r>
      <w:r>
        <w:t>0</w:t>
      </w:r>
      <w:r w:rsidRPr="00BD30DD">
        <w:t xml:space="preserve">6. Týn nad Vltavou s přihlédnutím k aktuálnímu pořadí ve Světovém poháru po závodě SP </w:t>
      </w:r>
      <w:proofErr w:type="spellStart"/>
      <w:r w:rsidRPr="00BD30DD">
        <w:t>R</w:t>
      </w:r>
      <w:r w:rsidRPr="00BD30DD">
        <w:rPr>
          <w:rFonts w:cs="Cambria"/>
        </w:rPr>
        <w:t>ä</w:t>
      </w:r>
      <w:r w:rsidRPr="00BD30DD">
        <w:t>tscher</w:t>
      </w:r>
      <w:proofErr w:type="spellEnd"/>
      <w:r w:rsidRPr="00BD30DD">
        <w:t xml:space="preserve"> </w:t>
      </w:r>
      <w:r>
        <w:t>(Německo), 0</w:t>
      </w:r>
      <w:r w:rsidRPr="00BD30DD">
        <w:t>4.</w:t>
      </w:r>
      <w:r>
        <w:t>0</w:t>
      </w:r>
      <w:r w:rsidRPr="00BD30DD">
        <w:t>9.2021</w:t>
      </w:r>
    </w:p>
    <w:p w14:paraId="3EBA11DF" w14:textId="77777777" w:rsidR="00A35BD6" w:rsidRPr="00BD30DD" w:rsidRDefault="00A35BD6" w:rsidP="00B36922">
      <w:pPr>
        <w:pStyle w:val="Odstavecseseznamem1"/>
      </w:pPr>
    </w:p>
    <w:p w14:paraId="105C1649" w14:textId="77777777" w:rsidR="00C9366E" w:rsidRPr="00BD30DD" w:rsidRDefault="00C9366E" w:rsidP="00B36922">
      <w:pPr>
        <w:pStyle w:val="Nadpis3"/>
      </w:pPr>
      <w:bookmarkStart w:id="357" w:name="__RefHeading__1474_862521166"/>
      <w:bookmarkEnd w:id="357"/>
      <w:r w:rsidRPr="00BD30DD">
        <w:t xml:space="preserve">Reprezentační družstvo v </w:t>
      </w:r>
      <w:proofErr w:type="spellStart"/>
      <w:r w:rsidRPr="00BD30DD">
        <w:t>kvadriatlonu</w:t>
      </w:r>
      <w:proofErr w:type="spellEnd"/>
      <w:r w:rsidRPr="00BD30DD">
        <w:t xml:space="preserve"> </w:t>
      </w:r>
    </w:p>
    <w:p w14:paraId="284456BA" w14:textId="77777777" w:rsidR="00A35BD6" w:rsidRDefault="00A35BD6" w:rsidP="00B36922">
      <w:pPr>
        <w:pStyle w:val="Odstavecseseznamem1"/>
        <w:rPr>
          <w:b/>
          <w:bCs/>
        </w:rPr>
      </w:pPr>
    </w:p>
    <w:p w14:paraId="37CF9782" w14:textId="40C031D4" w:rsidR="00C9366E" w:rsidRPr="00BD30DD" w:rsidRDefault="00C9366E" w:rsidP="00B36922">
      <w:pPr>
        <w:pStyle w:val="Odstavecseseznamem1"/>
        <w:rPr>
          <w:b/>
          <w:bCs/>
        </w:rPr>
      </w:pPr>
      <w:r w:rsidRPr="00BD30DD">
        <w:rPr>
          <w:b/>
          <w:bCs/>
        </w:rPr>
        <w:t xml:space="preserve">Muži: </w:t>
      </w:r>
      <w:r w:rsidRPr="00BD30DD">
        <w:t xml:space="preserve">Leoš </w:t>
      </w:r>
      <w:proofErr w:type="spellStart"/>
      <w:r w:rsidRPr="00BD30DD">
        <w:t>Roušavý</w:t>
      </w:r>
      <w:proofErr w:type="spellEnd"/>
      <w:r w:rsidRPr="00BD30DD">
        <w:t xml:space="preserve"> </w:t>
      </w:r>
    </w:p>
    <w:p w14:paraId="31F4176A" w14:textId="77777777" w:rsidR="00C9366E" w:rsidRPr="00BD30DD" w:rsidRDefault="00C9366E" w:rsidP="00B36922">
      <w:pPr>
        <w:pStyle w:val="Odstavecseseznamem1"/>
      </w:pPr>
      <w:r w:rsidRPr="00BD30DD">
        <w:rPr>
          <w:b/>
          <w:bCs/>
        </w:rPr>
        <w:t>Ženy</w:t>
      </w:r>
      <w:r w:rsidRPr="00BD30DD">
        <w:t>: Magdalena Koberová</w:t>
      </w:r>
    </w:p>
    <w:p w14:paraId="7C331864" w14:textId="77777777" w:rsidR="00C9366E" w:rsidRPr="00BD30DD" w:rsidRDefault="00C9366E" w:rsidP="00C9366E">
      <w:pPr>
        <w:tabs>
          <w:tab w:val="num" w:pos="567"/>
        </w:tabs>
        <w:ind w:hanging="6"/>
      </w:pPr>
    </w:p>
    <w:p w14:paraId="4F3BC131" w14:textId="77777777" w:rsidR="00C9366E" w:rsidRPr="00BD30DD" w:rsidRDefault="00C9366E" w:rsidP="00B36922">
      <w:pPr>
        <w:pStyle w:val="Odstavecseseznamem1"/>
      </w:pPr>
      <w:r w:rsidRPr="00BD30DD">
        <w:rPr>
          <w:b/>
          <w:color w:val="000000"/>
        </w:rPr>
        <w:t xml:space="preserve">Administrátor </w:t>
      </w:r>
      <w:proofErr w:type="spellStart"/>
      <w:r w:rsidRPr="00BD30DD">
        <w:rPr>
          <w:b/>
          <w:color w:val="000000"/>
        </w:rPr>
        <w:t>kvadriatlonových</w:t>
      </w:r>
      <w:proofErr w:type="spellEnd"/>
      <w:r w:rsidRPr="00BD30DD">
        <w:rPr>
          <w:b/>
          <w:color w:val="000000"/>
        </w:rPr>
        <w:t xml:space="preserve"> startů: </w:t>
      </w:r>
      <w:r w:rsidRPr="00BD30DD">
        <w:t xml:space="preserve">p. Václav Marek, 607 573 336, </w:t>
      </w:r>
      <w:hyperlink r:id="rId58" w:history="1">
        <w:r w:rsidRPr="00BD30DD">
          <w:rPr>
            <w:rStyle w:val="Hypertextovodkaz"/>
          </w:rPr>
          <w:t>sherpa.v.m@volny.cz</w:t>
        </w:r>
      </w:hyperlink>
      <w:r w:rsidRPr="00BD30DD">
        <w:t xml:space="preserve"> </w:t>
      </w:r>
    </w:p>
    <w:p w14:paraId="549A413B" w14:textId="77777777" w:rsidR="00C9366E" w:rsidRPr="00C9366E" w:rsidRDefault="00C9366E" w:rsidP="00C9366E">
      <w:pPr>
        <w:rPr>
          <w:lang w:val="x-none"/>
        </w:rPr>
      </w:pPr>
    </w:p>
    <w:sectPr w:rsidR="00C9366E" w:rsidRPr="00C9366E" w:rsidSect="00B74792">
      <w:pgSz w:w="11906" w:h="16838" w:code="9"/>
      <w:pgMar w:top="567" w:right="1418" w:bottom="1418" w:left="1418" w:header="1361"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13CDA" w14:textId="77777777" w:rsidR="00EF4DE3" w:rsidRDefault="00EF4DE3">
      <w:pPr>
        <w:spacing w:after="0" w:line="240" w:lineRule="auto"/>
      </w:pPr>
      <w:r>
        <w:separator/>
      </w:r>
    </w:p>
  </w:endnote>
  <w:endnote w:type="continuationSeparator" w:id="0">
    <w:p w14:paraId="398E862F" w14:textId="77777777" w:rsidR="00EF4DE3" w:rsidRDefault="00EF4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Purista">
    <w:panose1 w:val="00000000000000000000"/>
    <w:charset w:val="00"/>
    <w:family w:val="modern"/>
    <w:notTrueType/>
    <w:pitch w:val="variable"/>
    <w:sig w:usb0="A00000AF" w:usb1="5000006A" w:usb2="00000000" w:usb3="00000000" w:csb0="0000019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8372" w14:textId="09540D79" w:rsidR="00A16D75" w:rsidRPr="00860D96" w:rsidRDefault="00A16D75" w:rsidP="005B2AD0">
    <w:pPr>
      <w:pStyle w:val="Zpat"/>
      <w:spacing w:after="0"/>
      <w:jc w:val="right"/>
      <w:rPr>
        <w:rFonts w:ascii="Purista" w:hAnsi="Purista"/>
        <w:color w:val="11467D"/>
        <w:sz w:val="20"/>
        <w:szCs w:val="20"/>
      </w:rPr>
    </w:pPr>
    <w:r>
      <w:rPr>
        <w:rFonts w:ascii="Purista" w:hAnsi="Purista"/>
        <w:b/>
        <w:bCs/>
        <w:noProof/>
        <w:color w:val="11467D"/>
        <w:sz w:val="20"/>
        <w:szCs w:val="20"/>
        <w:lang w:val="cs-CZ" w:eastAsia="cs-CZ"/>
      </w:rPr>
      <mc:AlternateContent>
        <mc:Choice Requires="wps">
          <w:drawing>
            <wp:anchor distT="0" distB="0" distL="114300" distR="114300" simplePos="0" relativeHeight="251659264" behindDoc="0" locked="0" layoutInCell="1" allowOverlap="1" wp14:anchorId="739E16B7" wp14:editId="7A14CB27">
              <wp:simplePos x="0" y="0"/>
              <wp:positionH relativeFrom="column">
                <wp:posOffset>-1036320</wp:posOffset>
              </wp:positionH>
              <wp:positionV relativeFrom="paragraph">
                <wp:posOffset>-142875</wp:posOffset>
              </wp:positionV>
              <wp:extent cx="7749540" cy="0"/>
              <wp:effectExtent l="0" t="0" r="0" b="0"/>
              <wp:wrapNone/>
              <wp:docPr id="9" name="Přímá spojnice 9"/>
              <wp:cNvGraphicFramePr/>
              <a:graphic xmlns:a="http://schemas.openxmlformats.org/drawingml/2006/main">
                <a:graphicData uri="http://schemas.microsoft.com/office/word/2010/wordprocessingShape">
                  <wps:wsp>
                    <wps:cNvCnPr/>
                    <wps:spPr>
                      <a:xfrm>
                        <a:off x="0" y="0"/>
                        <a:ext cx="7749540" cy="0"/>
                      </a:xfrm>
                      <a:prstGeom prst="line">
                        <a:avLst/>
                      </a:prstGeom>
                      <a:ln>
                        <a:solidFill>
                          <a:srgbClr val="11467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424C47" id="Přímá spojnice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1.6pt,-11.25pt" to="528.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VNo3wEAAAMEAAAOAAAAZHJzL2Uyb0RvYy54bWysU82O0zAQviPxDpbvNMmqbGnUdA9bLRcE&#10;FSwP4Drjxsh/sk2TPgpHHoCnWPFejJ00uwIkBOIyydjzffPNZ3tzM2hFTuCDtKah1aKkBAy3rTTH&#10;hn68v3vxipIQmWmZsgYaeoZAb7bPn216V8OV7axqwRMkMaHuXUO7GF1dFIF3oFlYWAcGN4X1mkVM&#10;/bFoPeuRXaviqiyvi9761nnLIQRc3Y2bdJv5hQAe3wkRIBLVUNQWc/Q5HlIsthtWHz1zneSTDPYP&#10;KjSTBpvOVDsWGfns5S9UWnJvgxVxwa0urBCSQ54Bp6nKn6b50DEHeRY0J7jZpvD/aPnb094T2TZ0&#10;TYlhGo9o//3Lwzf98JUEZz8Z1EfWyabehRqrb83eT1lwe59mHoTX6YvTkCFbe56thSESjour1XL9&#10;coknwC97xSPQ+RBfg9Uk/TRUSZOmZjU7vQkRm2HppSQtK5NisEq2d1KpnPjj4VZ5cmJ4zlW1vF7t&#10;kmYEPinDLEGLNMmoPf/Fs4KR9j0ItALVVrl9voQw0zLOwcRq4lUGqxNMoIQZWP4ZONUnKOQL+jfg&#10;GZE7WxNnsJbG+t91j8NFshjrLw6McycLDrY951PN1uBNy85NryJd5ad5hj++3e0PAAAA//8DAFBL&#10;AwQUAAYACAAAACEASsofz98AAAANAQAADwAAAGRycy9kb3ducmV2LnhtbEyPUUvDMBSF3wX/Q7iC&#10;b1vayqZ0TYcURMEnN4d7zJqsDSY3oUm37t97B4K+3XvO4dzvVuvJWXbSQzQeBeTzDJjG1iuDnYDP&#10;7cvsCVhMEpW0HrWAi46wrm9vKlkqf8YPfdqkjlEJxlIK6FMKJeex7bWTce6DRvKOfnAy0Tp0XA3y&#10;TOXO8iLLltxJg3Shl0E3vW6/N6MTIE37tsMm7XdfYW9ebbjk72MjxP3d9LwClvSU/sJwxSd0qInp&#10;4EdUkVkBs3z5UFCWpqJYALtGssUjSYdfidcV//9F/QMAAP//AwBQSwECLQAUAAYACAAAACEAtoM4&#10;kv4AAADhAQAAEwAAAAAAAAAAAAAAAAAAAAAAW0NvbnRlbnRfVHlwZXNdLnhtbFBLAQItABQABgAI&#10;AAAAIQA4/SH/1gAAAJQBAAALAAAAAAAAAAAAAAAAAC8BAABfcmVscy8ucmVsc1BLAQItABQABgAI&#10;AAAAIQAG7VNo3wEAAAMEAAAOAAAAAAAAAAAAAAAAAC4CAABkcnMvZTJvRG9jLnhtbFBLAQItABQA&#10;BgAIAAAAIQBKyh/P3wAAAA0BAAAPAAAAAAAAAAAAAAAAADkEAABkcnMvZG93bnJldi54bWxQSwUG&#10;AAAAAAQABADzAAAARQUAAAAA&#10;" strokecolor="#11467d"/>
          </w:pict>
        </mc:Fallback>
      </mc:AlternateContent>
    </w:r>
    <w:r>
      <w:rPr>
        <w:rFonts w:ascii="Purista" w:hAnsi="Purista"/>
        <w:b/>
        <w:bCs/>
        <w:color w:val="11467D"/>
        <w:sz w:val="20"/>
        <w:szCs w:val="20"/>
        <w:lang w:val="cs-CZ"/>
      </w:rPr>
      <w:t>Soutěžní směrnice</w:t>
    </w:r>
    <w:r w:rsidRPr="00860D96">
      <w:rPr>
        <w:rFonts w:ascii="Purista" w:hAnsi="Purista"/>
        <w:b/>
        <w:bCs/>
        <w:color w:val="11467D"/>
        <w:sz w:val="20"/>
        <w:szCs w:val="20"/>
      </w:rPr>
      <w:t xml:space="preserve"> 2021</w:t>
    </w:r>
    <w:r w:rsidR="00FD2F94">
      <w:rPr>
        <w:rFonts w:ascii="Purista" w:hAnsi="Purista"/>
        <w:b/>
        <w:bCs/>
        <w:color w:val="11467D"/>
        <w:sz w:val="20"/>
        <w:szCs w:val="20"/>
        <w:lang w:val="cs-CZ"/>
      </w:rPr>
      <w:t>/verze 2 (23.4.2021)</w:t>
    </w:r>
    <w:r>
      <w:rPr>
        <w:rFonts w:ascii="Purista" w:hAnsi="Purista"/>
        <w:b/>
        <w:bCs/>
        <w:color w:val="11467D"/>
        <w:sz w:val="20"/>
        <w:szCs w:val="20"/>
      </w:rPr>
      <w:br/>
    </w:r>
    <w:sdt>
      <w:sdtPr>
        <w:rPr>
          <w:rFonts w:ascii="Purista" w:hAnsi="Purista"/>
          <w:color w:val="11467D"/>
          <w:sz w:val="20"/>
          <w:szCs w:val="20"/>
        </w:rPr>
        <w:id w:val="798116306"/>
        <w:docPartObj>
          <w:docPartGallery w:val="Page Numbers (Bottom of Page)"/>
          <w:docPartUnique/>
        </w:docPartObj>
      </w:sdtPr>
      <w:sdtEndPr/>
      <w:sdtContent>
        <w:r w:rsidRPr="00860D96">
          <w:rPr>
            <w:rFonts w:ascii="Purista" w:hAnsi="Purista"/>
            <w:color w:val="11467D"/>
            <w:sz w:val="20"/>
            <w:szCs w:val="20"/>
          </w:rPr>
          <w:fldChar w:fldCharType="begin"/>
        </w:r>
        <w:r w:rsidRPr="00860D96">
          <w:rPr>
            <w:rFonts w:ascii="Purista" w:hAnsi="Purista"/>
            <w:color w:val="11467D"/>
            <w:sz w:val="20"/>
            <w:szCs w:val="20"/>
          </w:rPr>
          <w:instrText>PAGE   \* MERGEFORMAT</w:instrText>
        </w:r>
        <w:r w:rsidRPr="00860D96">
          <w:rPr>
            <w:rFonts w:ascii="Purista" w:hAnsi="Purista"/>
            <w:color w:val="11467D"/>
            <w:sz w:val="20"/>
            <w:szCs w:val="20"/>
          </w:rPr>
          <w:fldChar w:fldCharType="separate"/>
        </w:r>
        <w:r w:rsidR="009B6C9F">
          <w:rPr>
            <w:rFonts w:ascii="Purista" w:hAnsi="Purista"/>
            <w:noProof/>
            <w:color w:val="11467D"/>
            <w:sz w:val="20"/>
            <w:szCs w:val="20"/>
          </w:rPr>
          <w:t>1</w:t>
        </w:r>
        <w:r w:rsidRPr="00860D96">
          <w:rPr>
            <w:rFonts w:ascii="Purista" w:hAnsi="Purista"/>
            <w:color w:val="11467D"/>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2002" w14:textId="29EF9DF4" w:rsidR="00A16D75" w:rsidRPr="00860D96" w:rsidRDefault="00A16D75" w:rsidP="005B2AD0">
    <w:pPr>
      <w:pStyle w:val="Zpat"/>
      <w:spacing w:after="0"/>
      <w:jc w:val="right"/>
      <w:rPr>
        <w:rFonts w:ascii="Purista" w:hAnsi="Purista"/>
        <w:color w:val="11467D"/>
        <w:sz w:val="20"/>
        <w:szCs w:val="20"/>
      </w:rPr>
    </w:pPr>
    <w:r>
      <w:rPr>
        <w:rFonts w:ascii="Purista" w:hAnsi="Purista"/>
        <w:b/>
        <w:bCs/>
        <w:noProof/>
        <w:color w:val="11467D"/>
        <w:sz w:val="20"/>
        <w:szCs w:val="20"/>
        <w:lang w:val="cs-CZ" w:eastAsia="cs-CZ"/>
      </w:rPr>
      <mc:AlternateContent>
        <mc:Choice Requires="wps">
          <w:drawing>
            <wp:anchor distT="0" distB="0" distL="114300" distR="114300" simplePos="0" relativeHeight="251665408" behindDoc="0" locked="0" layoutInCell="1" allowOverlap="1" wp14:anchorId="5C74C0F2" wp14:editId="061AE40D">
              <wp:simplePos x="0" y="0"/>
              <wp:positionH relativeFrom="column">
                <wp:posOffset>-1036320</wp:posOffset>
              </wp:positionH>
              <wp:positionV relativeFrom="paragraph">
                <wp:posOffset>-142875</wp:posOffset>
              </wp:positionV>
              <wp:extent cx="7749540" cy="0"/>
              <wp:effectExtent l="0" t="0" r="0" b="0"/>
              <wp:wrapNone/>
              <wp:docPr id="13" name="Přímá spojnice 13"/>
              <wp:cNvGraphicFramePr/>
              <a:graphic xmlns:a="http://schemas.openxmlformats.org/drawingml/2006/main">
                <a:graphicData uri="http://schemas.microsoft.com/office/word/2010/wordprocessingShape">
                  <wps:wsp>
                    <wps:cNvCnPr/>
                    <wps:spPr>
                      <a:xfrm>
                        <a:off x="0" y="0"/>
                        <a:ext cx="7749540" cy="0"/>
                      </a:xfrm>
                      <a:prstGeom prst="line">
                        <a:avLst/>
                      </a:prstGeom>
                      <a:ln>
                        <a:solidFill>
                          <a:srgbClr val="11467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62C001" id="Přímá spojnice 1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1.6pt,-11.25pt" to="528.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kr4AEAAAUEAAAOAAAAZHJzL2Uyb0RvYy54bWysU82O0zAQviPxDpbvNMlSthA13cNWywVB&#10;xcIDuM64MfKfbNOkj8KRB+ApVrwXYyfNrnaREIiLk7Hn++abb+z11aAVOYIP0pqGVouSEjDcttIc&#10;Gvr5082L15SEyEzLlDXQ0BMEerV5/mzduxoubGdVC54giQl17xraxejqogi8A83CwjoweCis1yxi&#10;6A9F61mP7FoVF2V5WfTWt85bDiHg7nY8pJvMLwTw+EGIAJGohqK2mFef131ai82a1QfPXCf5JIP9&#10;gwrNpMGiM9WWRUa+evmESkvubbAiLrjVhRVCcsg9YDdV+aib2445yL2gOcHNNoX/R8vfH3eeyBZn&#10;95ISwzTOaPfz290PffedBGe/GBRI8AyN6l2oMf/a7PwUBbfzqetBeJ2+2A8Zsrmn2VwYIuG4uVot&#10;37xa4gz4+ay4Bzof4luwmqSfhippUt+sZsd3IWIxTD2npG1l0hqsku2NVCoH/rC/Vp4cGU66qpaX&#10;q23SjMAHaRglaJE6GbXnv3hSMNJ+BIFmoNoql8/XEGZaxjmYWE28ymB2ggmUMAPLPwOn/ASFfEX/&#10;BjwjcmVr4gzW0lj/u+pxOEsWY/7ZgbHvZMHetqc81WwN3rXs3PQu0mV+GGf4/evd/AIAAP//AwBQ&#10;SwMEFAAGAAgAAAAhAErKH8/fAAAADQEAAA8AAABkcnMvZG93bnJldi54bWxMj1FLwzAUhd8F/0O4&#10;gm9b2sqmdE2HFETBJzeHe8yarA0mN6FJt+7feweCvt17zuHc71bryVl20kM0HgXk8wyYxtYrg52A&#10;z+3L7AlYTBKVtB61gIuOsK5vbypZKn/GD33apI5RCcZSCuhTCiXnse21k3Hug0byjn5wMtE6dFwN&#10;8kzlzvIiy5bcSYN0oZdBN71uvzejEyBN+7bDJu13X2FvXm245O9jI8T93fS8Apb0lP7CcMUndKiJ&#10;6eBHVJFZAbN8+VBQlqaiWAC7RrLFI0mHX4nXFf//Rf0DAAD//wMAUEsBAi0AFAAGAAgAAAAhALaD&#10;OJL+AAAA4QEAABMAAAAAAAAAAAAAAAAAAAAAAFtDb250ZW50X1R5cGVzXS54bWxQSwECLQAUAAYA&#10;CAAAACEAOP0h/9YAAACUAQAACwAAAAAAAAAAAAAAAAAvAQAAX3JlbHMvLnJlbHNQSwECLQAUAAYA&#10;CAAAACEAx6AJK+ABAAAFBAAADgAAAAAAAAAAAAAAAAAuAgAAZHJzL2Uyb0RvYy54bWxQSwECLQAU&#10;AAYACAAAACEASsofz98AAAANAQAADwAAAAAAAAAAAAAAAAA6BAAAZHJzL2Rvd25yZXYueG1sUEsF&#10;BgAAAAAEAAQA8wAAAEYFAAAAAA==&#10;" strokecolor="#11467d"/>
          </w:pict>
        </mc:Fallback>
      </mc:AlternateContent>
    </w:r>
    <w:r w:rsidR="00445148" w:rsidRPr="00445148">
      <w:rPr>
        <w:rFonts w:ascii="Purista" w:hAnsi="Purista"/>
        <w:b/>
        <w:bCs/>
        <w:color w:val="11467D"/>
        <w:sz w:val="20"/>
        <w:szCs w:val="20"/>
        <w:lang w:val="cs-CZ"/>
      </w:rPr>
      <w:t xml:space="preserve"> </w:t>
    </w:r>
    <w:r w:rsidR="00445148">
      <w:rPr>
        <w:rFonts w:ascii="Purista" w:hAnsi="Purista"/>
        <w:b/>
        <w:bCs/>
        <w:color w:val="11467D"/>
        <w:sz w:val="20"/>
        <w:szCs w:val="20"/>
        <w:lang w:val="cs-CZ"/>
      </w:rPr>
      <w:t>Soutěžní směrnice</w:t>
    </w:r>
    <w:r w:rsidR="00445148" w:rsidRPr="00860D96">
      <w:rPr>
        <w:rFonts w:ascii="Purista" w:hAnsi="Purista"/>
        <w:b/>
        <w:bCs/>
        <w:color w:val="11467D"/>
        <w:sz w:val="20"/>
        <w:szCs w:val="20"/>
      </w:rPr>
      <w:t xml:space="preserve"> 2021</w:t>
    </w:r>
    <w:r w:rsidR="00445148">
      <w:rPr>
        <w:rFonts w:ascii="Purista" w:hAnsi="Purista"/>
        <w:b/>
        <w:bCs/>
        <w:color w:val="11467D"/>
        <w:sz w:val="20"/>
        <w:szCs w:val="20"/>
        <w:lang w:val="cs-CZ"/>
      </w:rPr>
      <w:t>/verze 2 (23.4.2021)</w:t>
    </w:r>
    <w:r>
      <w:rPr>
        <w:rFonts w:ascii="Purista" w:hAnsi="Purista"/>
        <w:b/>
        <w:bCs/>
        <w:color w:val="11467D"/>
        <w:sz w:val="20"/>
        <w:szCs w:val="20"/>
      </w:rPr>
      <w:br/>
    </w:r>
    <w:sdt>
      <w:sdtPr>
        <w:rPr>
          <w:rFonts w:ascii="Purista" w:hAnsi="Purista"/>
          <w:color w:val="11467D"/>
          <w:sz w:val="20"/>
          <w:szCs w:val="20"/>
        </w:rPr>
        <w:id w:val="1606457810"/>
        <w:docPartObj>
          <w:docPartGallery w:val="Page Numbers (Bottom of Page)"/>
          <w:docPartUnique/>
        </w:docPartObj>
      </w:sdtPr>
      <w:sdtEndPr/>
      <w:sdtContent>
        <w:r w:rsidRPr="00860D96">
          <w:rPr>
            <w:rFonts w:ascii="Purista" w:hAnsi="Purista"/>
            <w:color w:val="11467D"/>
            <w:sz w:val="20"/>
            <w:szCs w:val="20"/>
          </w:rPr>
          <w:fldChar w:fldCharType="begin"/>
        </w:r>
        <w:r w:rsidRPr="00860D96">
          <w:rPr>
            <w:rFonts w:ascii="Purista" w:hAnsi="Purista"/>
            <w:color w:val="11467D"/>
            <w:sz w:val="20"/>
            <w:szCs w:val="20"/>
          </w:rPr>
          <w:instrText>PAGE   \* MERGEFORMAT</w:instrText>
        </w:r>
        <w:r w:rsidRPr="00860D96">
          <w:rPr>
            <w:rFonts w:ascii="Purista" w:hAnsi="Purista"/>
            <w:color w:val="11467D"/>
            <w:sz w:val="20"/>
            <w:szCs w:val="20"/>
          </w:rPr>
          <w:fldChar w:fldCharType="separate"/>
        </w:r>
        <w:r w:rsidR="007379FF">
          <w:rPr>
            <w:rFonts w:ascii="Purista" w:hAnsi="Purista"/>
            <w:noProof/>
            <w:color w:val="11467D"/>
            <w:sz w:val="20"/>
            <w:szCs w:val="20"/>
          </w:rPr>
          <w:t>24</w:t>
        </w:r>
        <w:r w:rsidRPr="00860D96">
          <w:rPr>
            <w:rFonts w:ascii="Purista" w:hAnsi="Purista"/>
            <w:color w:val="11467D"/>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A967" w14:textId="29DDEBF6" w:rsidR="00A16D75" w:rsidRPr="00207B51" w:rsidRDefault="00A16D75" w:rsidP="00207B51">
    <w:pPr>
      <w:pStyle w:val="Zpat"/>
      <w:spacing w:after="0"/>
      <w:jc w:val="right"/>
      <w:rPr>
        <w:rFonts w:ascii="Purista" w:hAnsi="Purista"/>
        <w:color w:val="11467D"/>
        <w:sz w:val="20"/>
        <w:szCs w:val="20"/>
      </w:rPr>
    </w:pPr>
    <w:r>
      <w:rPr>
        <w:rFonts w:ascii="Purista" w:hAnsi="Purista"/>
        <w:b/>
        <w:bCs/>
        <w:noProof/>
        <w:color w:val="11467D"/>
        <w:sz w:val="20"/>
        <w:szCs w:val="20"/>
        <w:lang w:val="cs-CZ" w:eastAsia="cs-CZ"/>
      </w:rPr>
      <mc:AlternateContent>
        <mc:Choice Requires="wps">
          <w:drawing>
            <wp:anchor distT="0" distB="0" distL="114300" distR="114300" simplePos="0" relativeHeight="251669504" behindDoc="0" locked="0" layoutInCell="1" allowOverlap="1" wp14:anchorId="2FD284AD" wp14:editId="3A38A34F">
              <wp:simplePos x="0" y="0"/>
              <wp:positionH relativeFrom="column">
                <wp:posOffset>-1036320</wp:posOffset>
              </wp:positionH>
              <wp:positionV relativeFrom="paragraph">
                <wp:posOffset>-142875</wp:posOffset>
              </wp:positionV>
              <wp:extent cx="7749540" cy="0"/>
              <wp:effectExtent l="0" t="0" r="0" b="0"/>
              <wp:wrapNone/>
              <wp:docPr id="15" name="Přímá spojnice 15"/>
              <wp:cNvGraphicFramePr/>
              <a:graphic xmlns:a="http://schemas.openxmlformats.org/drawingml/2006/main">
                <a:graphicData uri="http://schemas.microsoft.com/office/word/2010/wordprocessingShape">
                  <wps:wsp>
                    <wps:cNvCnPr/>
                    <wps:spPr>
                      <a:xfrm>
                        <a:off x="0" y="0"/>
                        <a:ext cx="7749540" cy="0"/>
                      </a:xfrm>
                      <a:prstGeom prst="line">
                        <a:avLst/>
                      </a:prstGeom>
                      <a:ln>
                        <a:solidFill>
                          <a:srgbClr val="11467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F070A1" id="Přímá spojnice 1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81.6pt,-11.25pt" to="528.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Ot4AEAAAUEAAAOAAAAZHJzL2Uyb0RvYy54bWysU82O0zAQviPxDpbvNMmqu4Wo6R62Wi4I&#10;KlgewHXGjZH/ZJsmfRSOPABPseK9GDtpdgVIq0VcnIw93zfffGOvrwetyBF8kNY0tFqUlIDhtpXm&#10;0NDPd7evXlMSIjMtU9ZAQ08Q6PXm5Yt172q4sJ1VLXiCJCbUvWtoF6OriyLwDjQLC+vA4KGwXrOI&#10;oT8UrWc9smtVXJTlVdFb3zpvOYSAu9vxkG4yvxDA4wchAkSiGoraYl59XvdpLTZrVh88c53kkwz2&#10;Dyo0kwaLzlRbFhn56uUfVFpyb4MVccGtLqwQkkPuAbupyt+6+dQxB7kXNCe42abw/2j5++POE9ni&#10;7C4pMUzjjHY/v93/0PffSXD2i0GBBM/QqN6FGvNvzM5PUXA7n7oehNfpi/2QIZt7ms2FIRKOm6vV&#10;8s3lEmfAz2fFA9D5EN+C1ST9NFRJk/pmNTu+CxGLYeo5JW0rk9ZglWxvpVI58If9jfLkyHDSVbW8&#10;Wm2TZgQ+SsMoQYvUyag9/8WTgpH2Iwg0A9VWuXy+hjDTMs7BxGriVQazE0yghBlYPg2c8hMU8hV9&#10;DnhG5MrWxBmspbH+b9XjcJYsxvyzA2PfyYK9bU95qtkavGvZueldpMv8OM7wh9e7+QUAAP//AwBQ&#10;SwMEFAAGAAgAAAAhAErKH8/fAAAADQEAAA8AAABkcnMvZG93bnJldi54bWxMj1FLwzAUhd8F/0O4&#10;gm9b2sqmdE2HFETBJzeHe8yarA0mN6FJt+7feweCvt17zuHc71bryVl20kM0HgXk8wyYxtYrg52A&#10;z+3L7AlYTBKVtB61gIuOsK5vbypZKn/GD33apI5RCcZSCuhTCiXnse21k3Hug0byjn5wMtE6dFwN&#10;8kzlzvIiy5bcSYN0oZdBN71uvzejEyBN+7bDJu13X2FvXm245O9jI8T93fS8Apb0lP7CcMUndKiJ&#10;6eBHVJFZAbN8+VBQlqaiWAC7RrLFI0mHX4nXFf//Rf0DAAD//wMAUEsBAi0AFAAGAAgAAAAhALaD&#10;OJL+AAAA4QEAABMAAAAAAAAAAAAAAAAAAAAAAFtDb250ZW50X1R5cGVzXS54bWxQSwECLQAUAAYA&#10;CAAAACEAOP0h/9YAAACUAQAACwAAAAAAAAAAAAAAAAAvAQAAX3JlbHMvLnJlbHNQSwECLQAUAAYA&#10;CAAAACEA5z6zreABAAAFBAAADgAAAAAAAAAAAAAAAAAuAgAAZHJzL2Uyb0RvYy54bWxQSwECLQAU&#10;AAYACAAAACEASsofz98AAAANAQAADwAAAAAAAAAAAAAAAAA6BAAAZHJzL2Rvd25yZXYueG1sUEsF&#10;BgAAAAAEAAQA8wAAAEYFAAAAAA==&#10;" strokecolor="#11467d"/>
          </w:pict>
        </mc:Fallback>
      </mc:AlternateContent>
    </w:r>
    <w:r>
      <w:rPr>
        <w:rFonts w:ascii="Purista" w:hAnsi="Purista"/>
        <w:b/>
        <w:bCs/>
        <w:color w:val="11467D"/>
        <w:sz w:val="20"/>
        <w:szCs w:val="20"/>
        <w:lang w:val="cs-CZ"/>
      </w:rPr>
      <w:t>Soutěžní směrnice</w:t>
    </w:r>
    <w:r w:rsidRPr="00860D96">
      <w:rPr>
        <w:rFonts w:ascii="Purista" w:hAnsi="Purista"/>
        <w:b/>
        <w:bCs/>
        <w:color w:val="11467D"/>
        <w:sz w:val="20"/>
        <w:szCs w:val="20"/>
      </w:rPr>
      <w:t xml:space="preserve"> 2021</w:t>
    </w:r>
    <w:r>
      <w:rPr>
        <w:rFonts w:ascii="Purista" w:hAnsi="Purista"/>
        <w:b/>
        <w:bCs/>
        <w:color w:val="11467D"/>
        <w:sz w:val="20"/>
        <w:szCs w:val="20"/>
      </w:rPr>
      <w:br/>
    </w:r>
    <w:sdt>
      <w:sdtPr>
        <w:rPr>
          <w:rFonts w:ascii="Purista" w:hAnsi="Purista"/>
          <w:color w:val="11467D"/>
          <w:sz w:val="20"/>
          <w:szCs w:val="20"/>
        </w:rPr>
        <w:id w:val="1871803518"/>
        <w:docPartObj>
          <w:docPartGallery w:val="Page Numbers (Bottom of Page)"/>
          <w:docPartUnique/>
        </w:docPartObj>
      </w:sdtPr>
      <w:sdtEndPr/>
      <w:sdtContent>
        <w:r w:rsidRPr="00860D96">
          <w:rPr>
            <w:rFonts w:ascii="Purista" w:hAnsi="Purista"/>
            <w:color w:val="11467D"/>
            <w:sz w:val="20"/>
            <w:szCs w:val="20"/>
          </w:rPr>
          <w:fldChar w:fldCharType="begin"/>
        </w:r>
        <w:r w:rsidRPr="00860D96">
          <w:rPr>
            <w:rFonts w:ascii="Purista" w:hAnsi="Purista"/>
            <w:color w:val="11467D"/>
            <w:sz w:val="20"/>
            <w:szCs w:val="20"/>
          </w:rPr>
          <w:instrText>PAGE   \* MERGEFORMAT</w:instrText>
        </w:r>
        <w:r w:rsidRPr="00860D96">
          <w:rPr>
            <w:rFonts w:ascii="Purista" w:hAnsi="Purista"/>
            <w:color w:val="11467D"/>
            <w:sz w:val="20"/>
            <w:szCs w:val="20"/>
          </w:rPr>
          <w:fldChar w:fldCharType="separate"/>
        </w:r>
        <w:r w:rsidR="00445148">
          <w:rPr>
            <w:rFonts w:ascii="Purista" w:hAnsi="Purista"/>
            <w:noProof/>
            <w:color w:val="11467D"/>
            <w:sz w:val="20"/>
            <w:szCs w:val="20"/>
          </w:rPr>
          <w:t>3</w:t>
        </w:r>
        <w:r w:rsidRPr="00860D96">
          <w:rPr>
            <w:rFonts w:ascii="Purista" w:hAnsi="Purista"/>
            <w:color w:val="11467D"/>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612FA" w14:textId="77777777" w:rsidR="00EF4DE3" w:rsidRDefault="00EF4DE3">
      <w:pPr>
        <w:spacing w:after="0" w:line="240" w:lineRule="auto"/>
      </w:pPr>
      <w:r>
        <w:separator/>
      </w:r>
    </w:p>
  </w:footnote>
  <w:footnote w:type="continuationSeparator" w:id="0">
    <w:p w14:paraId="7E550A64" w14:textId="77777777" w:rsidR="00EF4DE3" w:rsidRDefault="00EF4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23C" w14:textId="4F91E812" w:rsidR="00A16D75" w:rsidRPr="005B2AD0" w:rsidRDefault="00A16D75" w:rsidP="005B2AD0">
    <w:pPr>
      <w:pStyle w:val="Zhlav"/>
    </w:pPr>
    <w:r>
      <w:rPr>
        <w:noProof/>
        <w:lang w:eastAsia="cs-CZ"/>
      </w:rPr>
      <w:drawing>
        <wp:anchor distT="0" distB="0" distL="114300" distR="114300" simplePos="0" relativeHeight="251661312" behindDoc="0" locked="0" layoutInCell="1" allowOverlap="1" wp14:anchorId="2B80ED1B" wp14:editId="64B742D0">
          <wp:simplePos x="0" y="0"/>
          <wp:positionH relativeFrom="column">
            <wp:posOffset>-79375</wp:posOffset>
          </wp:positionH>
          <wp:positionV relativeFrom="paragraph">
            <wp:posOffset>-520700</wp:posOffset>
          </wp:positionV>
          <wp:extent cx="1435735" cy="629285"/>
          <wp:effectExtent l="0" t="0" r="0" b="0"/>
          <wp:wrapSquare wrapText="bothSides"/>
          <wp:docPr id="7" name="Grafický 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cký objekt 3"/>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5735" cy="6292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522D" w14:textId="129A0A35" w:rsidR="00A16D75" w:rsidRDefault="00A16D75">
    <w:pPr>
      <w:pStyle w:val="Zhlav"/>
    </w:pPr>
    <w:r>
      <w:t xml:space="preserve">                                                                       </w:t>
    </w:r>
    <w:r>
      <w:rPr>
        <w:noProof/>
        <w:lang w:eastAsia="cs-CZ"/>
      </w:rPr>
      <w:drawing>
        <wp:inline distT="0" distB="0" distL="0" distR="0" wp14:anchorId="31EDC225" wp14:editId="26833521">
          <wp:extent cx="914400" cy="332232"/>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TRIATLON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33223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5B01" w14:textId="77777777" w:rsidR="00A16D75" w:rsidRPr="005B2AD0" w:rsidRDefault="00A16D75" w:rsidP="005B2AD0">
    <w:pPr>
      <w:pStyle w:val="Zhlav"/>
    </w:pPr>
    <w:r>
      <w:rPr>
        <w:noProof/>
        <w:lang w:eastAsia="cs-CZ"/>
      </w:rPr>
      <w:drawing>
        <wp:anchor distT="0" distB="0" distL="114300" distR="114300" simplePos="0" relativeHeight="251663360" behindDoc="0" locked="0" layoutInCell="1" allowOverlap="1" wp14:anchorId="76990E60" wp14:editId="68C970FC">
          <wp:simplePos x="0" y="0"/>
          <wp:positionH relativeFrom="column">
            <wp:posOffset>-79375</wp:posOffset>
          </wp:positionH>
          <wp:positionV relativeFrom="paragraph">
            <wp:posOffset>-520700</wp:posOffset>
          </wp:positionV>
          <wp:extent cx="1435735" cy="629285"/>
          <wp:effectExtent l="0" t="0" r="0" b="0"/>
          <wp:wrapSquare wrapText="bothSides"/>
          <wp:docPr id="12" name="Grafický 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cký objekt 3"/>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5735" cy="62928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F0F7" w14:textId="2C16B527" w:rsidR="00A16D75" w:rsidRDefault="00A16D75">
    <w:pPr>
      <w:pStyle w:val="Zhlav"/>
    </w:pPr>
    <w:r>
      <w:rPr>
        <w:noProof/>
        <w:lang w:eastAsia="cs-CZ"/>
      </w:rPr>
      <w:drawing>
        <wp:anchor distT="0" distB="0" distL="114300" distR="114300" simplePos="0" relativeHeight="251667456" behindDoc="0" locked="0" layoutInCell="1" allowOverlap="1" wp14:anchorId="66B89DDD" wp14:editId="3BBF129C">
          <wp:simplePos x="0" y="0"/>
          <wp:positionH relativeFrom="column">
            <wp:posOffset>-198120</wp:posOffset>
          </wp:positionH>
          <wp:positionV relativeFrom="paragraph">
            <wp:posOffset>-584200</wp:posOffset>
          </wp:positionV>
          <wp:extent cx="1435735" cy="629285"/>
          <wp:effectExtent l="0" t="0" r="0" b="0"/>
          <wp:wrapSquare wrapText="bothSides"/>
          <wp:docPr id="18" name="Grafický 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cký objekt 3"/>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5735" cy="629285"/>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rFonts w:eastAsia="Calibri" w:cs="Calibri"/>
        <w:b w:val="0"/>
        <w:bCs/>
        <w:color w:val="000000"/>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 w15:restartNumberingAfterBreak="0">
    <w:nsid w:val="101819D4"/>
    <w:multiLevelType w:val="hybridMultilevel"/>
    <w:tmpl w:val="036ED1BC"/>
    <w:lvl w:ilvl="0" w:tplc="3B824652">
      <w:start w:val="9"/>
      <w:numFmt w:val="bullet"/>
      <w:lvlText w:val=""/>
      <w:lvlJc w:val="left"/>
      <w:pPr>
        <w:ind w:left="1070" w:hanging="360"/>
      </w:pPr>
      <w:rPr>
        <w:rFonts w:ascii="Symbol" w:eastAsia="Times New Roman" w:hAnsi="Symbol" w:cs="Calibri"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4" w15:restartNumberingAfterBreak="0">
    <w:nsid w:val="17346D93"/>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8CC7D4F"/>
    <w:multiLevelType w:val="hybridMultilevel"/>
    <w:tmpl w:val="7DCEB6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7574E7"/>
    <w:multiLevelType w:val="multilevel"/>
    <w:tmpl w:val="8B20DD62"/>
    <w:lvl w:ilvl="0">
      <w:start w:val="1"/>
      <w:numFmt w:val="decimal"/>
      <w:lvlText w:val="%1."/>
      <w:lvlJc w:val="left"/>
      <w:pPr>
        <w:ind w:left="1070" w:hanging="360"/>
      </w:pPr>
      <w:rPr>
        <w:sz w:val="32"/>
        <w:szCs w:val="32"/>
      </w:rPr>
    </w:lvl>
    <w:lvl w:ilvl="1">
      <w:start w:val="1"/>
      <w:numFmt w:val="decimal"/>
      <w:isLgl/>
      <w:lvlText w:val="%1.%2"/>
      <w:lvlJc w:val="left"/>
      <w:pPr>
        <w:ind w:left="1089" w:hanging="375"/>
      </w:pPr>
      <w:rPr>
        <w:rFonts w:hint="default"/>
        <w:b w:val="0"/>
        <w:sz w:val="24"/>
        <w:szCs w:val="24"/>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7" w15:restartNumberingAfterBreak="0">
    <w:nsid w:val="2CBF575B"/>
    <w:multiLevelType w:val="hybridMultilevel"/>
    <w:tmpl w:val="2A960C20"/>
    <w:lvl w:ilvl="0" w:tplc="42D679C6">
      <w:start w:val="1"/>
      <w:numFmt w:val="lowerLetter"/>
      <w:lvlText w:val="%1)"/>
      <w:lvlJc w:val="left"/>
      <w:pPr>
        <w:ind w:left="1444" w:hanging="360"/>
      </w:pPr>
      <w:rPr>
        <w:rFonts w:eastAsia="Calibri" w:hint="default"/>
      </w:rPr>
    </w:lvl>
    <w:lvl w:ilvl="1" w:tplc="04050019" w:tentative="1">
      <w:start w:val="1"/>
      <w:numFmt w:val="lowerLetter"/>
      <w:lvlText w:val="%2."/>
      <w:lvlJc w:val="left"/>
      <w:pPr>
        <w:ind w:left="2164" w:hanging="360"/>
      </w:pPr>
    </w:lvl>
    <w:lvl w:ilvl="2" w:tplc="0405001B" w:tentative="1">
      <w:start w:val="1"/>
      <w:numFmt w:val="lowerRoman"/>
      <w:lvlText w:val="%3."/>
      <w:lvlJc w:val="right"/>
      <w:pPr>
        <w:ind w:left="2884" w:hanging="180"/>
      </w:pPr>
    </w:lvl>
    <w:lvl w:ilvl="3" w:tplc="0405000F" w:tentative="1">
      <w:start w:val="1"/>
      <w:numFmt w:val="decimal"/>
      <w:lvlText w:val="%4."/>
      <w:lvlJc w:val="left"/>
      <w:pPr>
        <w:ind w:left="3604" w:hanging="360"/>
      </w:pPr>
    </w:lvl>
    <w:lvl w:ilvl="4" w:tplc="04050019" w:tentative="1">
      <w:start w:val="1"/>
      <w:numFmt w:val="lowerLetter"/>
      <w:lvlText w:val="%5."/>
      <w:lvlJc w:val="left"/>
      <w:pPr>
        <w:ind w:left="4324" w:hanging="360"/>
      </w:pPr>
    </w:lvl>
    <w:lvl w:ilvl="5" w:tplc="0405001B" w:tentative="1">
      <w:start w:val="1"/>
      <w:numFmt w:val="lowerRoman"/>
      <w:lvlText w:val="%6."/>
      <w:lvlJc w:val="right"/>
      <w:pPr>
        <w:ind w:left="5044" w:hanging="180"/>
      </w:pPr>
    </w:lvl>
    <w:lvl w:ilvl="6" w:tplc="0405000F" w:tentative="1">
      <w:start w:val="1"/>
      <w:numFmt w:val="decimal"/>
      <w:lvlText w:val="%7."/>
      <w:lvlJc w:val="left"/>
      <w:pPr>
        <w:ind w:left="5764" w:hanging="360"/>
      </w:pPr>
    </w:lvl>
    <w:lvl w:ilvl="7" w:tplc="04050019" w:tentative="1">
      <w:start w:val="1"/>
      <w:numFmt w:val="lowerLetter"/>
      <w:lvlText w:val="%8."/>
      <w:lvlJc w:val="left"/>
      <w:pPr>
        <w:ind w:left="6484" w:hanging="360"/>
      </w:pPr>
    </w:lvl>
    <w:lvl w:ilvl="8" w:tplc="0405001B" w:tentative="1">
      <w:start w:val="1"/>
      <w:numFmt w:val="lowerRoman"/>
      <w:lvlText w:val="%9."/>
      <w:lvlJc w:val="right"/>
      <w:pPr>
        <w:ind w:left="7204" w:hanging="180"/>
      </w:pPr>
    </w:lvl>
  </w:abstractNum>
  <w:abstractNum w:abstractNumId="8" w15:restartNumberingAfterBreak="0">
    <w:nsid w:val="39DF60AF"/>
    <w:multiLevelType w:val="multilevel"/>
    <w:tmpl w:val="5C5EE7D2"/>
    <w:lvl w:ilvl="0">
      <w:start w:val="1"/>
      <w:numFmt w:val="decimal"/>
      <w:lvlText w:val="%1."/>
      <w:lvlJc w:val="left"/>
      <w:pPr>
        <w:tabs>
          <w:tab w:val="num" w:pos="0"/>
        </w:tabs>
        <w:ind w:left="720" w:hanging="360"/>
      </w:pPr>
      <w:rPr>
        <w:rFonts w:hint="default"/>
      </w:rPr>
    </w:lvl>
    <w:lvl w:ilvl="1">
      <w:start w:val="1"/>
      <w:numFmt w:val="decimal"/>
      <w:isLgl/>
      <w:lvlText w:val="2.%2"/>
      <w:lvlJc w:val="left"/>
      <w:pPr>
        <w:tabs>
          <w:tab w:val="num" w:pos="-5"/>
        </w:tabs>
        <w:ind w:left="1084" w:hanging="375"/>
      </w:pPr>
      <w:rPr>
        <w:rFonts w:hint="default"/>
      </w:rPr>
    </w:lvl>
    <w:lvl w:ilvl="2">
      <w:start w:val="1"/>
      <w:numFmt w:val="decimal"/>
      <w:isLgl/>
      <w:lvlText w:val="%1.%2.%3"/>
      <w:lvlJc w:val="left"/>
      <w:pPr>
        <w:tabs>
          <w:tab w:val="num" w:pos="0"/>
        </w:tabs>
        <w:ind w:left="1788" w:hanging="720"/>
      </w:pPr>
      <w:rPr>
        <w:rFonts w:hint="default"/>
      </w:rPr>
    </w:lvl>
    <w:lvl w:ilvl="3">
      <w:start w:val="1"/>
      <w:numFmt w:val="decimal"/>
      <w:isLgl/>
      <w:lvlText w:val="%1.%2.%3.%4"/>
      <w:lvlJc w:val="left"/>
      <w:pPr>
        <w:tabs>
          <w:tab w:val="num" w:pos="0"/>
        </w:tabs>
        <w:ind w:left="2502" w:hanging="1080"/>
      </w:pPr>
      <w:rPr>
        <w:rFonts w:hint="default"/>
      </w:rPr>
    </w:lvl>
    <w:lvl w:ilvl="4">
      <w:start w:val="1"/>
      <w:numFmt w:val="decimal"/>
      <w:isLgl/>
      <w:lvlText w:val="%1.%2.%3.%4.%5"/>
      <w:lvlJc w:val="left"/>
      <w:pPr>
        <w:tabs>
          <w:tab w:val="num" w:pos="0"/>
        </w:tabs>
        <w:ind w:left="2856" w:hanging="1080"/>
      </w:pPr>
      <w:rPr>
        <w:rFonts w:hint="default"/>
      </w:rPr>
    </w:lvl>
    <w:lvl w:ilvl="5">
      <w:start w:val="1"/>
      <w:numFmt w:val="decimal"/>
      <w:isLgl/>
      <w:lvlText w:val="%1.%2.%3.%4.%5.%6"/>
      <w:lvlJc w:val="left"/>
      <w:pPr>
        <w:tabs>
          <w:tab w:val="num" w:pos="0"/>
        </w:tabs>
        <w:ind w:left="3570" w:hanging="1440"/>
      </w:pPr>
      <w:rPr>
        <w:rFonts w:hint="default"/>
      </w:rPr>
    </w:lvl>
    <w:lvl w:ilvl="6">
      <w:start w:val="1"/>
      <w:numFmt w:val="decimal"/>
      <w:isLgl/>
      <w:lvlText w:val="%1.%2.%3.%4.%5.%6.%7"/>
      <w:lvlJc w:val="left"/>
      <w:pPr>
        <w:tabs>
          <w:tab w:val="num" w:pos="0"/>
        </w:tabs>
        <w:ind w:left="3924" w:hanging="1440"/>
      </w:pPr>
      <w:rPr>
        <w:rFonts w:hint="default"/>
      </w:rPr>
    </w:lvl>
    <w:lvl w:ilvl="7">
      <w:start w:val="1"/>
      <w:numFmt w:val="decimal"/>
      <w:isLgl/>
      <w:lvlText w:val="%1.%2.%3.%4.%5.%6.%7.%8"/>
      <w:lvlJc w:val="left"/>
      <w:pPr>
        <w:tabs>
          <w:tab w:val="num" w:pos="0"/>
        </w:tabs>
        <w:ind w:left="4638" w:hanging="1800"/>
      </w:pPr>
      <w:rPr>
        <w:rFonts w:hint="default"/>
      </w:rPr>
    </w:lvl>
    <w:lvl w:ilvl="8">
      <w:start w:val="1"/>
      <w:numFmt w:val="decimal"/>
      <w:isLgl/>
      <w:lvlText w:val="%1.%2.%3.%4.%5.%6.%7.%8.%9"/>
      <w:lvlJc w:val="left"/>
      <w:pPr>
        <w:tabs>
          <w:tab w:val="num" w:pos="0"/>
        </w:tabs>
        <w:ind w:left="5352" w:hanging="2160"/>
      </w:pPr>
      <w:rPr>
        <w:rFonts w:hint="default"/>
      </w:rPr>
    </w:lvl>
  </w:abstractNum>
  <w:abstractNum w:abstractNumId="9" w15:restartNumberingAfterBreak="0">
    <w:nsid w:val="3D0D5F75"/>
    <w:multiLevelType w:val="hybridMultilevel"/>
    <w:tmpl w:val="B0AAED88"/>
    <w:lvl w:ilvl="0" w:tplc="97C6F3C6">
      <w:start w:val="9"/>
      <w:numFmt w:val="bullet"/>
      <w:lvlText w:val=""/>
      <w:lvlJc w:val="left"/>
      <w:pPr>
        <w:ind w:left="502" w:hanging="360"/>
      </w:pPr>
      <w:rPr>
        <w:rFonts w:ascii="Symbol" w:eastAsia="Times New Roman" w:hAnsi="Symbol" w:cs="Calibri"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0" w15:restartNumberingAfterBreak="0">
    <w:nsid w:val="4D7828B6"/>
    <w:multiLevelType w:val="multilevel"/>
    <w:tmpl w:val="C5803B8E"/>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5491691"/>
    <w:multiLevelType w:val="multilevel"/>
    <w:tmpl w:val="E654CF6E"/>
    <w:lvl w:ilvl="0">
      <w:start w:val="1"/>
      <w:numFmt w:val="decimal"/>
      <w:lvlText w:val="%1."/>
      <w:lvlJc w:val="left"/>
      <w:pPr>
        <w:tabs>
          <w:tab w:val="num" w:pos="0"/>
        </w:tabs>
        <w:ind w:left="360" w:hanging="360"/>
      </w:pPr>
      <w:rPr>
        <w:b w:val="0"/>
        <w:bCs/>
        <w:color w:val="000000"/>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2" w15:restartNumberingAfterBreak="0">
    <w:nsid w:val="59CA75B7"/>
    <w:multiLevelType w:val="hybridMultilevel"/>
    <w:tmpl w:val="CEDA0D84"/>
    <w:lvl w:ilvl="0" w:tplc="D30E4CAC">
      <w:start w:val="1"/>
      <w:numFmt w:val="lowerLetter"/>
      <w:lvlText w:val="%1)"/>
      <w:lvlJc w:val="left"/>
      <w:pPr>
        <w:ind w:left="1444" w:hanging="360"/>
      </w:pPr>
      <w:rPr>
        <w:rFonts w:hint="default"/>
      </w:rPr>
    </w:lvl>
    <w:lvl w:ilvl="1" w:tplc="04050019" w:tentative="1">
      <w:start w:val="1"/>
      <w:numFmt w:val="lowerLetter"/>
      <w:lvlText w:val="%2."/>
      <w:lvlJc w:val="left"/>
      <w:pPr>
        <w:ind w:left="2164" w:hanging="360"/>
      </w:pPr>
    </w:lvl>
    <w:lvl w:ilvl="2" w:tplc="0405001B" w:tentative="1">
      <w:start w:val="1"/>
      <w:numFmt w:val="lowerRoman"/>
      <w:lvlText w:val="%3."/>
      <w:lvlJc w:val="right"/>
      <w:pPr>
        <w:ind w:left="2884" w:hanging="180"/>
      </w:pPr>
    </w:lvl>
    <w:lvl w:ilvl="3" w:tplc="0405000F" w:tentative="1">
      <w:start w:val="1"/>
      <w:numFmt w:val="decimal"/>
      <w:lvlText w:val="%4."/>
      <w:lvlJc w:val="left"/>
      <w:pPr>
        <w:ind w:left="3604" w:hanging="360"/>
      </w:pPr>
    </w:lvl>
    <w:lvl w:ilvl="4" w:tplc="04050019" w:tentative="1">
      <w:start w:val="1"/>
      <w:numFmt w:val="lowerLetter"/>
      <w:lvlText w:val="%5."/>
      <w:lvlJc w:val="left"/>
      <w:pPr>
        <w:ind w:left="4324" w:hanging="360"/>
      </w:pPr>
    </w:lvl>
    <w:lvl w:ilvl="5" w:tplc="0405001B" w:tentative="1">
      <w:start w:val="1"/>
      <w:numFmt w:val="lowerRoman"/>
      <w:lvlText w:val="%6."/>
      <w:lvlJc w:val="right"/>
      <w:pPr>
        <w:ind w:left="5044" w:hanging="180"/>
      </w:pPr>
    </w:lvl>
    <w:lvl w:ilvl="6" w:tplc="0405000F" w:tentative="1">
      <w:start w:val="1"/>
      <w:numFmt w:val="decimal"/>
      <w:lvlText w:val="%7."/>
      <w:lvlJc w:val="left"/>
      <w:pPr>
        <w:ind w:left="5764" w:hanging="360"/>
      </w:pPr>
    </w:lvl>
    <w:lvl w:ilvl="7" w:tplc="04050019" w:tentative="1">
      <w:start w:val="1"/>
      <w:numFmt w:val="lowerLetter"/>
      <w:lvlText w:val="%8."/>
      <w:lvlJc w:val="left"/>
      <w:pPr>
        <w:ind w:left="6484" w:hanging="360"/>
      </w:pPr>
    </w:lvl>
    <w:lvl w:ilvl="8" w:tplc="0405001B" w:tentative="1">
      <w:start w:val="1"/>
      <w:numFmt w:val="lowerRoman"/>
      <w:lvlText w:val="%9."/>
      <w:lvlJc w:val="right"/>
      <w:pPr>
        <w:ind w:left="7204" w:hanging="180"/>
      </w:pPr>
    </w:lvl>
  </w:abstractNum>
  <w:abstractNum w:abstractNumId="13" w15:restartNumberingAfterBreak="0">
    <w:nsid w:val="5C336BC5"/>
    <w:multiLevelType w:val="hybridMultilevel"/>
    <w:tmpl w:val="838C132C"/>
    <w:lvl w:ilvl="0" w:tplc="28DCC928">
      <w:start w:val="1"/>
      <w:numFmt w:val="bullet"/>
      <w:lvlText w:val=""/>
      <w:lvlJc w:val="left"/>
      <w:pPr>
        <w:ind w:left="1146"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00E4D40"/>
    <w:multiLevelType w:val="multilevel"/>
    <w:tmpl w:val="4A7844BE"/>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3BE3A61"/>
    <w:multiLevelType w:val="hybridMultilevel"/>
    <w:tmpl w:val="3B1AB584"/>
    <w:lvl w:ilvl="0" w:tplc="7BC0F3A2">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6" w15:restartNumberingAfterBreak="0">
    <w:nsid w:val="64851CBC"/>
    <w:multiLevelType w:val="multilevel"/>
    <w:tmpl w:val="C43E36F6"/>
    <w:lvl w:ilvl="0">
      <w:start w:val="1"/>
      <w:numFmt w:val="decimal"/>
      <w:pStyle w:val="Nadpis1"/>
      <w:lvlText w:val="%1"/>
      <w:lvlJc w:val="left"/>
      <w:pPr>
        <w:tabs>
          <w:tab w:val="num" w:pos="90"/>
        </w:tabs>
        <w:ind w:left="90" w:hanging="432"/>
      </w:pPr>
      <w:rPr>
        <w:rFonts w:hint="default"/>
      </w:rPr>
    </w:lvl>
    <w:lvl w:ilvl="1">
      <w:start w:val="1"/>
      <w:numFmt w:val="decimal"/>
      <w:pStyle w:val="Nadpis2"/>
      <w:lvlText w:val="%1.%2"/>
      <w:lvlJc w:val="left"/>
      <w:pPr>
        <w:tabs>
          <w:tab w:val="num" w:pos="234"/>
        </w:tabs>
        <w:ind w:left="234" w:hanging="576"/>
      </w:pPr>
      <w:rPr>
        <w:rFonts w:hint="default"/>
        <w:b/>
        <w:bCs/>
      </w:rPr>
    </w:lvl>
    <w:lvl w:ilvl="2">
      <w:start w:val="1"/>
      <w:numFmt w:val="decimal"/>
      <w:pStyle w:val="Nadpis3"/>
      <w:lvlText w:val="%1.%2.%3"/>
      <w:lvlJc w:val="left"/>
      <w:pPr>
        <w:tabs>
          <w:tab w:val="num" w:pos="378"/>
        </w:tabs>
        <w:ind w:left="378" w:hanging="720"/>
      </w:pPr>
      <w:rPr>
        <w:rFonts w:hint="default"/>
      </w:rPr>
    </w:lvl>
    <w:lvl w:ilvl="3">
      <w:start w:val="1"/>
      <w:numFmt w:val="decimal"/>
      <w:pStyle w:val="Nadpis4"/>
      <w:lvlText w:val="%1.%2.%3.%4"/>
      <w:lvlJc w:val="left"/>
      <w:pPr>
        <w:tabs>
          <w:tab w:val="num" w:pos="522"/>
        </w:tabs>
        <w:ind w:left="522" w:hanging="864"/>
      </w:pPr>
      <w:rPr>
        <w:rFonts w:hint="default"/>
      </w:rPr>
    </w:lvl>
    <w:lvl w:ilvl="4">
      <w:start w:val="1"/>
      <w:numFmt w:val="decimal"/>
      <w:pStyle w:val="Nadpis5"/>
      <w:lvlText w:val="%1.%2.%3.%4.%5"/>
      <w:lvlJc w:val="left"/>
      <w:pPr>
        <w:tabs>
          <w:tab w:val="num" w:pos="666"/>
        </w:tabs>
        <w:ind w:left="666" w:hanging="1008"/>
      </w:pPr>
      <w:rPr>
        <w:rFonts w:hint="default"/>
      </w:rPr>
    </w:lvl>
    <w:lvl w:ilvl="5">
      <w:start w:val="1"/>
      <w:numFmt w:val="decimal"/>
      <w:pStyle w:val="Nadpis6"/>
      <w:lvlText w:val="%1.%2.%3.%4.%5.%6"/>
      <w:lvlJc w:val="left"/>
      <w:pPr>
        <w:tabs>
          <w:tab w:val="num" w:pos="810"/>
        </w:tabs>
        <w:ind w:left="810" w:hanging="1152"/>
      </w:pPr>
      <w:rPr>
        <w:rFonts w:hint="default"/>
      </w:rPr>
    </w:lvl>
    <w:lvl w:ilvl="6">
      <w:start w:val="1"/>
      <w:numFmt w:val="decimal"/>
      <w:pStyle w:val="Nadpis7"/>
      <w:lvlText w:val="%1.%2.%3.%4.%5.%6.%7"/>
      <w:lvlJc w:val="left"/>
      <w:pPr>
        <w:tabs>
          <w:tab w:val="num" w:pos="954"/>
        </w:tabs>
        <w:ind w:left="954" w:hanging="1296"/>
      </w:pPr>
      <w:rPr>
        <w:rFonts w:hint="default"/>
      </w:rPr>
    </w:lvl>
    <w:lvl w:ilvl="7">
      <w:start w:val="1"/>
      <w:numFmt w:val="decimal"/>
      <w:pStyle w:val="Nadpis8"/>
      <w:lvlText w:val="%1.%2.%3.%4.%5.%6.%7.%8"/>
      <w:lvlJc w:val="left"/>
      <w:pPr>
        <w:tabs>
          <w:tab w:val="num" w:pos="1098"/>
        </w:tabs>
        <w:ind w:left="1098" w:hanging="1440"/>
      </w:pPr>
      <w:rPr>
        <w:rFonts w:hint="default"/>
      </w:rPr>
    </w:lvl>
    <w:lvl w:ilvl="8">
      <w:start w:val="1"/>
      <w:numFmt w:val="decimal"/>
      <w:pStyle w:val="Nadpis9"/>
      <w:lvlText w:val="%1.%2.%3.%4.%5.%6.%7.%8.%9"/>
      <w:lvlJc w:val="left"/>
      <w:pPr>
        <w:tabs>
          <w:tab w:val="num" w:pos="1242"/>
        </w:tabs>
        <w:ind w:left="1242" w:hanging="1584"/>
      </w:pPr>
      <w:rPr>
        <w:rFonts w:hint="default"/>
      </w:rPr>
    </w:lvl>
  </w:abstractNum>
  <w:abstractNum w:abstractNumId="17" w15:restartNumberingAfterBreak="0">
    <w:nsid w:val="6F887426"/>
    <w:multiLevelType w:val="hybridMultilevel"/>
    <w:tmpl w:val="21424566"/>
    <w:lvl w:ilvl="0" w:tplc="3D24EF18">
      <w:start w:val="1"/>
      <w:numFmt w:val="lowerLetter"/>
      <w:lvlText w:val="%1)"/>
      <w:lvlJc w:val="left"/>
      <w:pPr>
        <w:ind w:left="1068" w:hanging="360"/>
      </w:pPr>
      <w:rPr>
        <w:rFonts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702E603F"/>
    <w:multiLevelType w:val="multilevel"/>
    <w:tmpl w:val="D3947506"/>
    <w:lvl w:ilvl="0">
      <w:start w:val="4"/>
      <w:numFmt w:val="decimal"/>
      <w:lvlText w:val="%1."/>
      <w:lvlJc w:val="left"/>
      <w:pPr>
        <w:tabs>
          <w:tab w:val="num" w:pos="1920"/>
        </w:tabs>
        <w:ind w:left="1920" w:hanging="360"/>
      </w:pPr>
      <w:rPr>
        <w:rFonts w:hint="default"/>
        <w:b/>
        <w:sz w:val="32"/>
        <w:szCs w:val="32"/>
      </w:rPr>
    </w:lvl>
    <w:lvl w:ilvl="1">
      <w:start w:val="4"/>
      <w:numFmt w:val="decimal"/>
      <w:pStyle w:val="Styl2CharChar"/>
      <w:isLgl/>
      <w:lvlText w:val="%1.%2"/>
      <w:lvlJc w:val="left"/>
      <w:pPr>
        <w:ind w:left="1070" w:hanging="360"/>
      </w:pPr>
      <w:rPr>
        <w:rFonts w:ascii="Calibri" w:hAnsi="Calibri" w:hint="default"/>
        <w:b w:val="0"/>
        <w:i w:val="0"/>
        <w:smallCaps w:val="0"/>
        <w:color w:val="auto"/>
        <w:sz w:val="24"/>
        <w:szCs w:val="24"/>
      </w:rPr>
    </w:lvl>
    <w:lvl w:ilvl="2">
      <w:start w:val="1"/>
      <w:numFmt w:val="decimal"/>
      <w:isLgl/>
      <w:lvlText w:val="%1.%2.%3"/>
      <w:lvlJc w:val="left"/>
      <w:pPr>
        <w:ind w:left="-1573" w:hanging="720"/>
      </w:pPr>
      <w:rPr>
        <w:rFonts w:hint="default"/>
        <w:b w:val="0"/>
        <w:i w:val="0"/>
        <w:sz w:val="24"/>
        <w:szCs w:val="24"/>
      </w:rPr>
    </w:lvl>
    <w:lvl w:ilvl="3">
      <w:start w:val="1"/>
      <w:numFmt w:val="decimal"/>
      <w:isLgl/>
      <w:lvlText w:val="%1.%2.%3.%4"/>
      <w:lvlJc w:val="left"/>
      <w:pPr>
        <w:ind w:left="-835" w:hanging="720"/>
      </w:pPr>
      <w:rPr>
        <w:rFonts w:hint="default"/>
      </w:rPr>
    </w:lvl>
    <w:lvl w:ilvl="4">
      <w:start w:val="1"/>
      <w:numFmt w:val="decimal"/>
      <w:isLgl/>
      <w:lvlText w:val="%1.%2.%3.%4.%5"/>
      <w:lvlJc w:val="left"/>
      <w:pPr>
        <w:ind w:left="-121" w:hanging="1080"/>
      </w:pPr>
      <w:rPr>
        <w:rFonts w:hint="default"/>
      </w:rPr>
    </w:lvl>
    <w:lvl w:ilvl="5">
      <w:start w:val="1"/>
      <w:numFmt w:val="decimal"/>
      <w:isLgl/>
      <w:lvlText w:val="%1.%2.%3.%4.%5.%6"/>
      <w:lvlJc w:val="left"/>
      <w:pPr>
        <w:ind w:left="233" w:hanging="1080"/>
      </w:pPr>
      <w:rPr>
        <w:rFonts w:hint="default"/>
      </w:rPr>
    </w:lvl>
    <w:lvl w:ilvl="6">
      <w:start w:val="1"/>
      <w:numFmt w:val="decimal"/>
      <w:isLgl/>
      <w:lvlText w:val="%1.%2.%3.%4.%5.%6.%7"/>
      <w:lvlJc w:val="left"/>
      <w:pPr>
        <w:ind w:left="947" w:hanging="1440"/>
      </w:pPr>
      <w:rPr>
        <w:rFonts w:hint="default"/>
      </w:rPr>
    </w:lvl>
    <w:lvl w:ilvl="7">
      <w:start w:val="1"/>
      <w:numFmt w:val="decimal"/>
      <w:isLgl/>
      <w:lvlText w:val="%1.%2.%3.%4.%5.%6.%7.%8"/>
      <w:lvlJc w:val="left"/>
      <w:pPr>
        <w:ind w:left="1301" w:hanging="1440"/>
      </w:pPr>
      <w:rPr>
        <w:rFonts w:hint="default"/>
      </w:rPr>
    </w:lvl>
    <w:lvl w:ilvl="8">
      <w:start w:val="1"/>
      <w:numFmt w:val="decimal"/>
      <w:isLgl/>
      <w:lvlText w:val="%1.%2.%3.%4.%5.%6.%7.%8.%9"/>
      <w:lvlJc w:val="left"/>
      <w:pPr>
        <w:ind w:left="2015" w:hanging="1800"/>
      </w:pPr>
      <w:rPr>
        <w:rFonts w:hint="default"/>
      </w:rPr>
    </w:lvl>
  </w:abstractNum>
  <w:abstractNum w:abstractNumId="19" w15:restartNumberingAfterBreak="0">
    <w:nsid w:val="73F01C5F"/>
    <w:multiLevelType w:val="hybridMultilevel"/>
    <w:tmpl w:val="21424566"/>
    <w:lvl w:ilvl="0" w:tplc="3D24EF18">
      <w:start w:val="1"/>
      <w:numFmt w:val="lowerLetter"/>
      <w:lvlText w:val="%1)"/>
      <w:lvlJc w:val="left"/>
      <w:pPr>
        <w:ind w:left="1068" w:hanging="360"/>
      </w:pPr>
      <w:rPr>
        <w:rFonts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15:restartNumberingAfterBreak="0">
    <w:nsid w:val="7AAE4120"/>
    <w:multiLevelType w:val="hybridMultilevel"/>
    <w:tmpl w:val="3E304614"/>
    <w:lvl w:ilvl="0" w:tplc="E5FC96C2">
      <w:start w:val="1"/>
      <w:numFmt w:val="decimal"/>
      <w:lvlText w:val="%1)"/>
      <w:lvlJc w:val="left"/>
      <w:pPr>
        <w:ind w:left="1068" w:hanging="360"/>
      </w:pPr>
      <w:rPr>
        <w:rFonts w:ascii="Calibri" w:eastAsia="Calibri" w:hAnsi="Calibri" w:cs="Arial"/>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6"/>
  </w:num>
  <w:num w:numId="2">
    <w:abstractNumId w:val="6"/>
  </w:num>
  <w:num w:numId="3">
    <w:abstractNumId w:val="8"/>
  </w:num>
  <w:num w:numId="4">
    <w:abstractNumId w:val="12"/>
  </w:num>
  <w:num w:numId="5">
    <w:abstractNumId w:val="2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7"/>
  </w:num>
  <w:num w:numId="10">
    <w:abstractNumId w:val="13"/>
  </w:num>
  <w:num w:numId="11">
    <w:abstractNumId w:val="1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8"/>
  </w:num>
  <w:num w:numId="1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8"/>
  </w:num>
  <w:num w:numId="20">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3"/>
  </w:num>
  <w:num w:numId="33">
    <w:abstractNumId w:val="1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6"/>
  </w:num>
  <w:num w:numId="37">
    <w:abstractNumId w:val="16"/>
  </w:num>
  <w:num w:numId="38">
    <w:abstractNumId w:val="0"/>
  </w:num>
  <w:num w:numId="39">
    <w:abstractNumId w:val="1"/>
  </w:num>
  <w:num w:numId="40">
    <w:abstractNumId w:val="2"/>
  </w:num>
  <w:num w:numId="41">
    <w:abstractNumId w:val="11"/>
  </w:num>
  <w:num w:numId="42">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97A"/>
    <w:rsid w:val="00000E73"/>
    <w:rsid w:val="00000EEB"/>
    <w:rsid w:val="00002F0C"/>
    <w:rsid w:val="000038E4"/>
    <w:rsid w:val="00004231"/>
    <w:rsid w:val="00004D5B"/>
    <w:rsid w:val="00006C9F"/>
    <w:rsid w:val="00010A14"/>
    <w:rsid w:val="00010E96"/>
    <w:rsid w:val="000116E2"/>
    <w:rsid w:val="00011DF8"/>
    <w:rsid w:val="00011E80"/>
    <w:rsid w:val="00011F2C"/>
    <w:rsid w:val="000124CD"/>
    <w:rsid w:val="00013149"/>
    <w:rsid w:val="00013536"/>
    <w:rsid w:val="00014355"/>
    <w:rsid w:val="00014876"/>
    <w:rsid w:val="00014C04"/>
    <w:rsid w:val="00014DAF"/>
    <w:rsid w:val="00015CFB"/>
    <w:rsid w:val="00016291"/>
    <w:rsid w:val="0001709E"/>
    <w:rsid w:val="000177A2"/>
    <w:rsid w:val="00020784"/>
    <w:rsid w:val="00020E53"/>
    <w:rsid w:val="000229A6"/>
    <w:rsid w:val="000230B2"/>
    <w:rsid w:val="00023282"/>
    <w:rsid w:val="00024FAF"/>
    <w:rsid w:val="00025483"/>
    <w:rsid w:val="00025BD0"/>
    <w:rsid w:val="00027299"/>
    <w:rsid w:val="000273D0"/>
    <w:rsid w:val="00031646"/>
    <w:rsid w:val="00031D10"/>
    <w:rsid w:val="00031F22"/>
    <w:rsid w:val="00033550"/>
    <w:rsid w:val="00033832"/>
    <w:rsid w:val="00034910"/>
    <w:rsid w:val="00034D51"/>
    <w:rsid w:val="00036311"/>
    <w:rsid w:val="000363F0"/>
    <w:rsid w:val="0003665F"/>
    <w:rsid w:val="00036915"/>
    <w:rsid w:val="00036ABF"/>
    <w:rsid w:val="00037CE2"/>
    <w:rsid w:val="000400E6"/>
    <w:rsid w:val="00040112"/>
    <w:rsid w:val="000404B1"/>
    <w:rsid w:val="0004085E"/>
    <w:rsid w:val="00041F0F"/>
    <w:rsid w:val="00043AEE"/>
    <w:rsid w:val="00046328"/>
    <w:rsid w:val="000505BF"/>
    <w:rsid w:val="0005157C"/>
    <w:rsid w:val="000527DD"/>
    <w:rsid w:val="00052877"/>
    <w:rsid w:val="00054835"/>
    <w:rsid w:val="00054DBA"/>
    <w:rsid w:val="0005570D"/>
    <w:rsid w:val="0005593A"/>
    <w:rsid w:val="0005710E"/>
    <w:rsid w:val="000578D6"/>
    <w:rsid w:val="00057B4D"/>
    <w:rsid w:val="00060E55"/>
    <w:rsid w:val="00063CEF"/>
    <w:rsid w:val="00063E16"/>
    <w:rsid w:val="00064161"/>
    <w:rsid w:val="000642BE"/>
    <w:rsid w:val="00064F3B"/>
    <w:rsid w:val="00067203"/>
    <w:rsid w:val="00067C6E"/>
    <w:rsid w:val="0007031C"/>
    <w:rsid w:val="000705EE"/>
    <w:rsid w:val="000711F9"/>
    <w:rsid w:val="00072698"/>
    <w:rsid w:val="00072F5E"/>
    <w:rsid w:val="00072FD0"/>
    <w:rsid w:val="00075047"/>
    <w:rsid w:val="00075230"/>
    <w:rsid w:val="000754B1"/>
    <w:rsid w:val="00075DA9"/>
    <w:rsid w:val="00077811"/>
    <w:rsid w:val="0008046F"/>
    <w:rsid w:val="00080A21"/>
    <w:rsid w:val="00081496"/>
    <w:rsid w:val="0008162E"/>
    <w:rsid w:val="0008248D"/>
    <w:rsid w:val="000826E6"/>
    <w:rsid w:val="000836D8"/>
    <w:rsid w:val="0008531C"/>
    <w:rsid w:val="00085680"/>
    <w:rsid w:val="00085E8A"/>
    <w:rsid w:val="0008654D"/>
    <w:rsid w:val="00086F4B"/>
    <w:rsid w:val="00090B08"/>
    <w:rsid w:val="00092360"/>
    <w:rsid w:val="00093394"/>
    <w:rsid w:val="000933AF"/>
    <w:rsid w:val="00094088"/>
    <w:rsid w:val="00094694"/>
    <w:rsid w:val="000949B2"/>
    <w:rsid w:val="00096D14"/>
    <w:rsid w:val="000A046F"/>
    <w:rsid w:val="000A0A66"/>
    <w:rsid w:val="000A2277"/>
    <w:rsid w:val="000A24CA"/>
    <w:rsid w:val="000A2A12"/>
    <w:rsid w:val="000A2AA2"/>
    <w:rsid w:val="000A34D6"/>
    <w:rsid w:val="000A4A95"/>
    <w:rsid w:val="000A5012"/>
    <w:rsid w:val="000A53BD"/>
    <w:rsid w:val="000A6757"/>
    <w:rsid w:val="000A7769"/>
    <w:rsid w:val="000B0252"/>
    <w:rsid w:val="000B0794"/>
    <w:rsid w:val="000B095A"/>
    <w:rsid w:val="000B0BB3"/>
    <w:rsid w:val="000B1AA0"/>
    <w:rsid w:val="000B1F38"/>
    <w:rsid w:val="000B2E8E"/>
    <w:rsid w:val="000B347D"/>
    <w:rsid w:val="000B56B3"/>
    <w:rsid w:val="000B634A"/>
    <w:rsid w:val="000B75B1"/>
    <w:rsid w:val="000C0C1A"/>
    <w:rsid w:val="000C1547"/>
    <w:rsid w:val="000C1B56"/>
    <w:rsid w:val="000C202F"/>
    <w:rsid w:val="000C3619"/>
    <w:rsid w:val="000C3888"/>
    <w:rsid w:val="000C4378"/>
    <w:rsid w:val="000C4449"/>
    <w:rsid w:val="000C5D68"/>
    <w:rsid w:val="000C604E"/>
    <w:rsid w:val="000C79D9"/>
    <w:rsid w:val="000C7B6D"/>
    <w:rsid w:val="000D0782"/>
    <w:rsid w:val="000D091B"/>
    <w:rsid w:val="000D15A2"/>
    <w:rsid w:val="000D1972"/>
    <w:rsid w:val="000D487A"/>
    <w:rsid w:val="000D50B3"/>
    <w:rsid w:val="000D6BB7"/>
    <w:rsid w:val="000D6CE8"/>
    <w:rsid w:val="000D720C"/>
    <w:rsid w:val="000E1136"/>
    <w:rsid w:val="000E2896"/>
    <w:rsid w:val="000E3056"/>
    <w:rsid w:val="000E354D"/>
    <w:rsid w:val="000E38AB"/>
    <w:rsid w:val="000F096A"/>
    <w:rsid w:val="000F0A06"/>
    <w:rsid w:val="000F1771"/>
    <w:rsid w:val="000F27D3"/>
    <w:rsid w:val="000F3303"/>
    <w:rsid w:val="000F42F5"/>
    <w:rsid w:val="000F7A3D"/>
    <w:rsid w:val="000F7BC6"/>
    <w:rsid w:val="000F7DB8"/>
    <w:rsid w:val="001001F9"/>
    <w:rsid w:val="00100495"/>
    <w:rsid w:val="0010056B"/>
    <w:rsid w:val="001009D4"/>
    <w:rsid w:val="0010147F"/>
    <w:rsid w:val="0010152A"/>
    <w:rsid w:val="00101CCC"/>
    <w:rsid w:val="00102039"/>
    <w:rsid w:val="0010266E"/>
    <w:rsid w:val="0010387A"/>
    <w:rsid w:val="001042AB"/>
    <w:rsid w:val="0010608D"/>
    <w:rsid w:val="001064AC"/>
    <w:rsid w:val="0010668B"/>
    <w:rsid w:val="001069C3"/>
    <w:rsid w:val="0011085C"/>
    <w:rsid w:val="00112697"/>
    <w:rsid w:val="00112802"/>
    <w:rsid w:val="0011285F"/>
    <w:rsid w:val="00113192"/>
    <w:rsid w:val="00114CA4"/>
    <w:rsid w:val="001167FC"/>
    <w:rsid w:val="0011699D"/>
    <w:rsid w:val="00117081"/>
    <w:rsid w:val="0011797E"/>
    <w:rsid w:val="00120CD4"/>
    <w:rsid w:val="00121109"/>
    <w:rsid w:val="001213DF"/>
    <w:rsid w:val="00123F7F"/>
    <w:rsid w:val="00125253"/>
    <w:rsid w:val="00125BC6"/>
    <w:rsid w:val="00126318"/>
    <w:rsid w:val="001266B1"/>
    <w:rsid w:val="0012756C"/>
    <w:rsid w:val="00127F07"/>
    <w:rsid w:val="00130FD0"/>
    <w:rsid w:val="001322DB"/>
    <w:rsid w:val="00132301"/>
    <w:rsid w:val="001333E0"/>
    <w:rsid w:val="001340E9"/>
    <w:rsid w:val="00135376"/>
    <w:rsid w:val="0013651F"/>
    <w:rsid w:val="00136549"/>
    <w:rsid w:val="00136F39"/>
    <w:rsid w:val="00137383"/>
    <w:rsid w:val="00140373"/>
    <w:rsid w:val="00141095"/>
    <w:rsid w:val="001422D4"/>
    <w:rsid w:val="00144462"/>
    <w:rsid w:val="00145088"/>
    <w:rsid w:val="00145960"/>
    <w:rsid w:val="00145AB7"/>
    <w:rsid w:val="0014657C"/>
    <w:rsid w:val="0014665D"/>
    <w:rsid w:val="001468B6"/>
    <w:rsid w:val="00146B0A"/>
    <w:rsid w:val="00147A83"/>
    <w:rsid w:val="00147FB9"/>
    <w:rsid w:val="00150621"/>
    <w:rsid w:val="00150EA6"/>
    <w:rsid w:val="00151E91"/>
    <w:rsid w:val="00152AC6"/>
    <w:rsid w:val="00154E5D"/>
    <w:rsid w:val="00155245"/>
    <w:rsid w:val="001556AD"/>
    <w:rsid w:val="001556D6"/>
    <w:rsid w:val="001556F4"/>
    <w:rsid w:val="00155AA2"/>
    <w:rsid w:val="001568E2"/>
    <w:rsid w:val="00156FAF"/>
    <w:rsid w:val="00157DF5"/>
    <w:rsid w:val="0016098D"/>
    <w:rsid w:val="00162BEA"/>
    <w:rsid w:val="00164838"/>
    <w:rsid w:val="00164C92"/>
    <w:rsid w:val="00165A2B"/>
    <w:rsid w:val="001700B2"/>
    <w:rsid w:val="00171297"/>
    <w:rsid w:val="001712BA"/>
    <w:rsid w:val="00171B33"/>
    <w:rsid w:val="0017237E"/>
    <w:rsid w:val="001729E8"/>
    <w:rsid w:val="00172EDE"/>
    <w:rsid w:val="001732B7"/>
    <w:rsid w:val="00174CD9"/>
    <w:rsid w:val="00175F78"/>
    <w:rsid w:val="0017697C"/>
    <w:rsid w:val="00176B3B"/>
    <w:rsid w:val="00176D01"/>
    <w:rsid w:val="001832F3"/>
    <w:rsid w:val="00184BC5"/>
    <w:rsid w:val="00184C0D"/>
    <w:rsid w:val="00185302"/>
    <w:rsid w:val="00186436"/>
    <w:rsid w:val="00187641"/>
    <w:rsid w:val="00187E42"/>
    <w:rsid w:val="001912A3"/>
    <w:rsid w:val="001915F2"/>
    <w:rsid w:val="00191D37"/>
    <w:rsid w:val="00192271"/>
    <w:rsid w:val="00192D7A"/>
    <w:rsid w:val="00193D0E"/>
    <w:rsid w:val="001945FD"/>
    <w:rsid w:val="00194F7D"/>
    <w:rsid w:val="00195408"/>
    <w:rsid w:val="00196D7F"/>
    <w:rsid w:val="001A0444"/>
    <w:rsid w:val="001A0A46"/>
    <w:rsid w:val="001A0F48"/>
    <w:rsid w:val="001A1901"/>
    <w:rsid w:val="001A366E"/>
    <w:rsid w:val="001A3F5E"/>
    <w:rsid w:val="001A5A53"/>
    <w:rsid w:val="001A628A"/>
    <w:rsid w:val="001A6459"/>
    <w:rsid w:val="001A6B1C"/>
    <w:rsid w:val="001B0275"/>
    <w:rsid w:val="001B0991"/>
    <w:rsid w:val="001B1CEB"/>
    <w:rsid w:val="001B2370"/>
    <w:rsid w:val="001B3320"/>
    <w:rsid w:val="001B4072"/>
    <w:rsid w:val="001B44EA"/>
    <w:rsid w:val="001B573A"/>
    <w:rsid w:val="001B588C"/>
    <w:rsid w:val="001B5ED4"/>
    <w:rsid w:val="001B6885"/>
    <w:rsid w:val="001B6990"/>
    <w:rsid w:val="001B6A8D"/>
    <w:rsid w:val="001B70A3"/>
    <w:rsid w:val="001B7583"/>
    <w:rsid w:val="001C07E9"/>
    <w:rsid w:val="001C122E"/>
    <w:rsid w:val="001C1743"/>
    <w:rsid w:val="001C1F5A"/>
    <w:rsid w:val="001C241D"/>
    <w:rsid w:val="001C3EFE"/>
    <w:rsid w:val="001C4677"/>
    <w:rsid w:val="001C4B13"/>
    <w:rsid w:val="001C4C47"/>
    <w:rsid w:val="001C5674"/>
    <w:rsid w:val="001C5C13"/>
    <w:rsid w:val="001C5EF3"/>
    <w:rsid w:val="001C60F9"/>
    <w:rsid w:val="001C6110"/>
    <w:rsid w:val="001C62E7"/>
    <w:rsid w:val="001C7ED1"/>
    <w:rsid w:val="001C7EEC"/>
    <w:rsid w:val="001D099F"/>
    <w:rsid w:val="001D123F"/>
    <w:rsid w:val="001D12E2"/>
    <w:rsid w:val="001D32C0"/>
    <w:rsid w:val="001D43DD"/>
    <w:rsid w:val="001D48F2"/>
    <w:rsid w:val="001D6989"/>
    <w:rsid w:val="001D74BC"/>
    <w:rsid w:val="001D7734"/>
    <w:rsid w:val="001D7F4D"/>
    <w:rsid w:val="001E03DA"/>
    <w:rsid w:val="001E163B"/>
    <w:rsid w:val="001E1C39"/>
    <w:rsid w:val="001E1DAF"/>
    <w:rsid w:val="001E2946"/>
    <w:rsid w:val="001E2A2E"/>
    <w:rsid w:val="001E2D7E"/>
    <w:rsid w:val="001E3868"/>
    <w:rsid w:val="001E57B9"/>
    <w:rsid w:val="001E5F05"/>
    <w:rsid w:val="001E7BEB"/>
    <w:rsid w:val="001E7CAA"/>
    <w:rsid w:val="001F08B2"/>
    <w:rsid w:val="001F0A14"/>
    <w:rsid w:val="001F0BC4"/>
    <w:rsid w:val="001F13A5"/>
    <w:rsid w:val="001F319E"/>
    <w:rsid w:val="001F333C"/>
    <w:rsid w:val="001F394D"/>
    <w:rsid w:val="001F4038"/>
    <w:rsid w:val="001F4AAE"/>
    <w:rsid w:val="001F538A"/>
    <w:rsid w:val="001F65FC"/>
    <w:rsid w:val="001F7301"/>
    <w:rsid w:val="0020058E"/>
    <w:rsid w:val="002007D0"/>
    <w:rsid w:val="00201604"/>
    <w:rsid w:val="00201CB6"/>
    <w:rsid w:val="00202208"/>
    <w:rsid w:val="00202B44"/>
    <w:rsid w:val="00203774"/>
    <w:rsid w:val="0020472C"/>
    <w:rsid w:val="002061C0"/>
    <w:rsid w:val="00207B51"/>
    <w:rsid w:val="00207ECF"/>
    <w:rsid w:val="00210D80"/>
    <w:rsid w:val="00210DE8"/>
    <w:rsid w:val="00212364"/>
    <w:rsid w:val="00213C60"/>
    <w:rsid w:val="00214423"/>
    <w:rsid w:val="00214567"/>
    <w:rsid w:val="00214B8E"/>
    <w:rsid w:val="002156D4"/>
    <w:rsid w:val="00215B02"/>
    <w:rsid w:val="0021649C"/>
    <w:rsid w:val="002175AE"/>
    <w:rsid w:val="00220291"/>
    <w:rsid w:val="00221FD7"/>
    <w:rsid w:val="002224FB"/>
    <w:rsid w:val="00224ABC"/>
    <w:rsid w:val="00224E47"/>
    <w:rsid w:val="00226CDB"/>
    <w:rsid w:val="0022725C"/>
    <w:rsid w:val="00227A25"/>
    <w:rsid w:val="00231814"/>
    <w:rsid w:val="00231CCB"/>
    <w:rsid w:val="00234016"/>
    <w:rsid w:val="002352E3"/>
    <w:rsid w:val="0023537A"/>
    <w:rsid w:val="00236521"/>
    <w:rsid w:val="002372A3"/>
    <w:rsid w:val="002373B2"/>
    <w:rsid w:val="00237880"/>
    <w:rsid w:val="00240CB0"/>
    <w:rsid w:val="0024115A"/>
    <w:rsid w:val="002424DB"/>
    <w:rsid w:val="00242765"/>
    <w:rsid w:val="00243687"/>
    <w:rsid w:val="00243A26"/>
    <w:rsid w:val="00243A2F"/>
    <w:rsid w:val="002462A0"/>
    <w:rsid w:val="00250983"/>
    <w:rsid w:val="00250F9C"/>
    <w:rsid w:val="00252630"/>
    <w:rsid w:val="002527BD"/>
    <w:rsid w:val="00252E38"/>
    <w:rsid w:val="0025304C"/>
    <w:rsid w:val="00253875"/>
    <w:rsid w:val="00253B9F"/>
    <w:rsid w:val="002542B7"/>
    <w:rsid w:val="00254AE0"/>
    <w:rsid w:val="002557ED"/>
    <w:rsid w:val="00257D6E"/>
    <w:rsid w:val="002612B5"/>
    <w:rsid w:val="002638F3"/>
    <w:rsid w:val="002651F9"/>
    <w:rsid w:val="00265A2E"/>
    <w:rsid w:val="002662DF"/>
    <w:rsid w:val="002677A1"/>
    <w:rsid w:val="002677C9"/>
    <w:rsid w:val="00267D1D"/>
    <w:rsid w:val="00267DCD"/>
    <w:rsid w:val="0027063A"/>
    <w:rsid w:val="00270B45"/>
    <w:rsid w:val="00270C6F"/>
    <w:rsid w:val="00271189"/>
    <w:rsid w:val="00271846"/>
    <w:rsid w:val="00272D1A"/>
    <w:rsid w:val="002734CC"/>
    <w:rsid w:val="00273D77"/>
    <w:rsid w:val="002740F1"/>
    <w:rsid w:val="00274224"/>
    <w:rsid w:val="002747AD"/>
    <w:rsid w:val="00276CFB"/>
    <w:rsid w:val="00276D87"/>
    <w:rsid w:val="00277855"/>
    <w:rsid w:val="002806AB"/>
    <w:rsid w:val="00280CD5"/>
    <w:rsid w:val="002815CB"/>
    <w:rsid w:val="002818D5"/>
    <w:rsid w:val="00285043"/>
    <w:rsid w:val="0028512A"/>
    <w:rsid w:val="002853C5"/>
    <w:rsid w:val="002856A3"/>
    <w:rsid w:val="002862C1"/>
    <w:rsid w:val="00286C64"/>
    <w:rsid w:val="00286F90"/>
    <w:rsid w:val="0028740C"/>
    <w:rsid w:val="0028741A"/>
    <w:rsid w:val="002878A5"/>
    <w:rsid w:val="00287962"/>
    <w:rsid w:val="00291DAC"/>
    <w:rsid w:val="00292193"/>
    <w:rsid w:val="00294CA2"/>
    <w:rsid w:val="00295313"/>
    <w:rsid w:val="00295465"/>
    <w:rsid w:val="002962FD"/>
    <w:rsid w:val="00297520"/>
    <w:rsid w:val="002976F3"/>
    <w:rsid w:val="00297806"/>
    <w:rsid w:val="002A1B5E"/>
    <w:rsid w:val="002A280F"/>
    <w:rsid w:val="002A2B4A"/>
    <w:rsid w:val="002A2F65"/>
    <w:rsid w:val="002A3A23"/>
    <w:rsid w:val="002A4530"/>
    <w:rsid w:val="002A5C63"/>
    <w:rsid w:val="002A6D85"/>
    <w:rsid w:val="002B095A"/>
    <w:rsid w:val="002B10ED"/>
    <w:rsid w:val="002B21F2"/>
    <w:rsid w:val="002B2FF6"/>
    <w:rsid w:val="002B352A"/>
    <w:rsid w:val="002B3D6A"/>
    <w:rsid w:val="002B484F"/>
    <w:rsid w:val="002B4C67"/>
    <w:rsid w:val="002B4D0D"/>
    <w:rsid w:val="002B5869"/>
    <w:rsid w:val="002B6EC9"/>
    <w:rsid w:val="002B7FCE"/>
    <w:rsid w:val="002C03B4"/>
    <w:rsid w:val="002C05CB"/>
    <w:rsid w:val="002C18F3"/>
    <w:rsid w:val="002C2D0C"/>
    <w:rsid w:val="002C45AF"/>
    <w:rsid w:val="002C491A"/>
    <w:rsid w:val="002C5309"/>
    <w:rsid w:val="002C5855"/>
    <w:rsid w:val="002C7093"/>
    <w:rsid w:val="002C759D"/>
    <w:rsid w:val="002C7E38"/>
    <w:rsid w:val="002D05D0"/>
    <w:rsid w:val="002D0D6F"/>
    <w:rsid w:val="002D1C0A"/>
    <w:rsid w:val="002D23C8"/>
    <w:rsid w:val="002D291D"/>
    <w:rsid w:val="002D3C46"/>
    <w:rsid w:val="002D45BF"/>
    <w:rsid w:val="002D492D"/>
    <w:rsid w:val="002D4DD5"/>
    <w:rsid w:val="002D5BED"/>
    <w:rsid w:val="002D603D"/>
    <w:rsid w:val="002D639A"/>
    <w:rsid w:val="002D6697"/>
    <w:rsid w:val="002D7BEE"/>
    <w:rsid w:val="002E07B1"/>
    <w:rsid w:val="002E09D1"/>
    <w:rsid w:val="002E123E"/>
    <w:rsid w:val="002E19B6"/>
    <w:rsid w:val="002E2048"/>
    <w:rsid w:val="002E211E"/>
    <w:rsid w:val="002E2BEB"/>
    <w:rsid w:val="002E34A9"/>
    <w:rsid w:val="002E43DF"/>
    <w:rsid w:val="002E5119"/>
    <w:rsid w:val="002E5CCC"/>
    <w:rsid w:val="002E6048"/>
    <w:rsid w:val="002E766D"/>
    <w:rsid w:val="002F045C"/>
    <w:rsid w:val="002F2768"/>
    <w:rsid w:val="002F2D7B"/>
    <w:rsid w:val="002F3916"/>
    <w:rsid w:val="002F4081"/>
    <w:rsid w:val="002F4925"/>
    <w:rsid w:val="002F5057"/>
    <w:rsid w:val="002F583C"/>
    <w:rsid w:val="002F696B"/>
    <w:rsid w:val="002F7A1F"/>
    <w:rsid w:val="00300DDB"/>
    <w:rsid w:val="00301716"/>
    <w:rsid w:val="00303199"/>
    <w:rsid w:val="00303D04"/>
    <w:rsid w:val="003049C3"/>
    <w:rsid w:val="003056A7"/>
    <w:rsid w:val="00305BB3"/>
    <w:rsid w:val="00307A74"/>
    <w:rsid w:val="00307DA5"/>
    <w:rsid w:val="003103CA"/>
    <w:rsid w:val="00310F7D"/>
    <w:rsid w:val="0031115F"/>
    <w:rsid w:val="00311828"/>
    <w:rsid w:val="00312487"/>
    <w:rsid w:val="00312AD4"/>
    <w:rsid w:val="00312DCA"/>
    <w:rsid w:val="003134F1"/>
    <w:rsid w:val="00313F8A"/>
    <w:rsid w:val="003156EC"/>
    <w:rsid w:val="0031581A"/>
    <w:rsid w:val="00315F71"/>
    <w:rsid w:val="003168F6"/>
    <w:rsid w:val="00316A1E"/>
    <w:rsid w:val="00316E9C"/>
    <w:rsid w:val="0031709E"/>
    <w:rsid w:val="003171FD"/>
    <w:rsid w:val="00317470"/>
    <w:rsid w:val="00317DC3"/>
    <w:rsid w:val="00320177"/>
    <w:rsid w:val="00321576"/>
    <w:rsid w:val="00321942"/>
    <w:rsid w:val="00321F7C"/>
    <w:rsid w:val="003221FD"/>
    <w:rsid w:val="00322736"/>
    <w:rsid w:val="00322ABD"/>
    <w:rsid w:val="003238D8"/>
    <w:rsid w:val="003245EC"/>
    <w:rsid w:val="003256FD"/>
    <w:rsid w:val="0032635F"/>
    <w:rsid w:val="00326D98"/>
    <w:rsid w:val="00332477"/>
    <w:rsid w:val="00332CE6"/>
    <w:rsid w:val="00333B14"/>
    <w:rsid w:val="00334233"/>
    <w:rsid w:val="00334B00"/>
    <w:rsid w:val="00335781"/>
    <w:rsid w:val="00335B68"/>
    <w:rsid w:val="00335C6E"/>
    <w:rsid w:val="00341177"/>
    <w:rsid w:val="0034149A"/>
    <w:rsid w:val="00341A7C"/>
    <w:rsid w:val="0034231A"/>
    <w:rsid w:val="00342EA7"/>
    <w:rsid w:val="003433F4"/>
    <w:rsid w:val="00343700"/>
    <w:rsid w:val="00343D01"/>
    <w:rsid w:val="00343FC2"/>
    <w:rsid w:val="00344F52"/>
    <w:rsid w:val="00346237"/>
    <w:rsid w:val="003467DE"/>
    <w:rsid w:val="003476FC"/>
    <w:rsid w:val="0035102E"/>
    <w:rsid w:val="003514B6"/>
    <w:rsid w:val="00351D3A"/>
    <w:rsid w:val="00352CD3"/>
    <w:rsid w:val="0035520C"/>
    <w:rsid w:val="00355DD2"/>
    <w:rsid w:val="00356A1C"/>
    <w:rsid w:val="00356D77"/>
    <w:rsid w:val="0035718F"/>
    <w:rsid w:val="00360600"/>
    <w:rsid w:val="0036092D"/>
    <w:rsid w:val="00360AE3"/>
    <w:rsid w:val="0036152A"/>
    <w:rsid w:val="003616DB"/>
    <w:rsid w:val="00362262"/>
    <w:rsid w:val="00362D6A"/>
    <w:rsid w:val="00364BBB"/>
    <w:rsid w:val="00364F6F"/>
    <w:rsid w:val="003657B0"/>
    <w:rsid w:val="00365C0D"/>
    <w:rsid w:val="00366D71"/>
    <w:rsid w:val="003704F3"/>
    <w:rsid w:val="003710F2"/>
    <w:rsid w:val="003720BA"/>
    <w:rsid w:val="00372C09"/>
    <w:rsid w:val="0037386F"/>
    <w:rsid w:val="00373AF8"/>
    <w:rsid w:val="00374927"/>
    <w:rsid w:val="00374AF1"/>
    <w:rsid w:val="00375DFE"/>
    <w:rsid w:val="00375E90"/>
    <w:rsid w:val="00375F97"/>
    <w:rsid w:val="00376C06"/>
    <w:rsid w:val="00380260"/>
    <w:rsid w:val="00380FD0"/>
    <w:rsid w:val="00381BD6"/>
    <w:rsid w:val="00382949"/>
    <w:rsid w:val="00383434"/>
    <w:rsid w:val="00384908"/>
    <w:rsid w:val="00385D86"/>
    <w:rsid w:val="00385F77"/>
    <w:rsid w:val="00386ADC"/>
    <w:rsid w:val="00386D52"/>
    <w:rsid w:val="00387764"/>
    <w:rsid w:val="00391D91"/>
    <w:rsid w:val="003921C7"/>
    <w:rsid w:val="0039247B"/>
    <w:rsid w:val="00392CEC"/>
    <w:rsid w:val="00392D05"/>
    <w:rsid w:val="00393019"/>
    <w:rsid w:val="00393AE4"/>
    <w:rsid w:val="00393B2E"/>
    <w:rsid w:val="00393D9C"/>
    <w:rsid w:val="003941F1"/>
    <w:rsid w:val="0039464D"/>
    <w:rsid w:val="00394AA4"/>
    <w:rsid w:val="00394EA1"/>
    <w:rsid w:val="00394F0B"/>
    <w:rsid w:val="0039503A"/>
    <w:rsid w:val="00396424"/>
    <w:rsid w:val="003973AC"/>
    <w:rsid w:val="0039759F"/>
    <w:rsid w:val="00397ECE"/>
    <w:rsid w:val="00397F1C"/>
    <w:rsid w:val="003A0FED"/>
    <w:rsid w:val="003A3586"/>
    <w:rsid w:val="003A36E3"/>
    <w:rsid w:val="003A4201"/>
    <w:rsid w:val="003A494A"/>
    <w:rsid w:val="003A5629"/>
    <w:rsid w:val="003A597E"/>
    <w:rsid w:val="003A76C1"/>
    <w:rsid w:val="003A7883"/>
    <w:rsid w:val="003B04E7"/>
    <w:rsid w:val="003B0D3A"/>
    <w:rsid w:val="003B1331"/>
    <w:rsid w:val="003B15E6"/>
    <w:rsid w:val="003B2BC7"/>
    <w:rsid w:val="003B2C35"/>
    <w:rsid w:val="003B5BBD"/>
    <w:rsid w:val="003B6962"/>
    <w:rsid w:val="003C0D28"/>
    <w:rsid w:val="003C1A39"/>
    <w:rsid w:val="003C2C2A"/>
    <w:rsid w:val="003C3EE5"/>
    <w:rsid w:val="003C4173"/>
    <w:rsid w:val="003C4DC0"/>
    <w:rsid w:val="003C6A0B"/>
    <w:rsid w:val="003C7F1E"/>
    <w:rsid w:val="003D0CE5"/>
    <w:rsid w:val="003D1CD5"/>
    <w:rsid w:val="003D32BD"/>
    <w:rsid w:val="003D4199"/>
    <w:rsid w:val="003D51BB"/>
    <w:rsid w:val="003D5382"/>
    <w:rsid w:val="003D5465"/>
    <w:rsid w:val="003D5D5A"/>
    <w:rsid w:val="003E177E"/>
    <w:rsid w:val="003E1E64"/>
    <w:rsid w:val="003E2242"/>
    <w:rsid w:val="003E3370"/>
    <w:rsid w:val="003E3583"/>
    <w:rsid w:val="003E35DB"/>
    <w:rsid w:val="003E4404"/>
    <w:rsid w:val="003E5363"/>
    <w:rsid w:val="003F0A87"/>
    <w:rsid w:val="003F0B31"/>
    <w:rsid w:val="003F0F66"/>
    <w:rsid w:val="003F1B75"/>
    <w:rsid w:val="003F2A72"/>
    <w:rsid w:val="003F5614"/>
    <w:rsid w:val="003F5A85"/>
    <w:rsid w:val="003F5EF6"/>
    <w:rsid w:val="003F6A44"/>
    <w:rsid w:val="003F7BF6"/>
    <w:rsid w:val="003F7CA1"/>
    <w:rsid w:val="003F7D28"/>
    <w:rsid w:val="003F7E43"/>
    <w:rsid w:val="003F7EB4"/>
    <w:rsid w:val="00401130"/>
    <w:rsid w:val="004020B1"/>
    <w:rsid w:val="004027BF"/>
    <w:rsid w:val="00403CEE"/>
    <w:rsid w:val="0040424C"/>
    <w:rsid w:val="004042FE"/>
    <w:rsid w:val="00405B23"/>
    <w:rsid w:val="00405F11"/>
    <w:rsid w:val="0040672B"/>
    <w:rsid w:val="00407811"/>
    <w:rsid w:val="00410833"/>
    <w:rsid w:val="00410BFF"/>
    <w:rsid w:val="00411298"/>
    <w:rsid w:val="00411E78"/>
    <w:rsid w:val="004124C0"/>
    <w:rsid w:val="004145D1"/>
    <w:rsid w:val="0041515B"/>
    <w:rsid w:val="00415533"/>
    <w:rsid w:val="00415599"/>
    <w:rsid w:val="004163E1"/>
    <w:rsid w:val="0041650D"/>
    <w:rsid w:val="00416568"/>
    <w:rsid w:val="00417364"/>
    <w:rsid w:val="0041786A"/>
    <w:rsid w:val="00420A61"/>
    <w:rsid w:val="00420F87"/>
    <w:rsid w:val="004214ED"/>
    <w:rsid w:val="00421C2E"/>
    <w:rsid w:val="00421C6F"/>
    <w:rsid w:val="004223BE"/>
    <w:rsid w:val="00423AA6"/>
    <w:rsid w:val="00423C69"/>
    <w:rsid w:val="004244F1"/>
    <w:rsid w:val="00425B4D"/>
    <w:rsid w:val="00425C4C"/>
    <w:rsid w:val="004267A2"/>
    <w:rsid w:val="00426BCA"/>
    <w:rsid w:val="0043031A"/>
    <w:rsid w:val="004309A5"/>
    <w:rsid w:val="00431428"/>
    <w:rsid w:val="0043155E"/>
    <w:rsid w:val="00431E04"/>
    <w:rsid w:val="00432191"/>
    <w:rsid w:val="004339DE"/>
    <w:rsid w:val="00433E41"/>
    <w:rsid w:val="00433EC1"/>
    <w:rsid w:val="00435555"/>
    <w:rsid w:val="00435CDE"/>
    <w:rsid w:val="00436068"/>
    <w:rsid w:val="00436685"/>
    <w:rsid w:val="00440636"/>
    <w:rsid w:val="00442623"/>
    <w:rsid w:val="00442C04"/>
    <w:rsid w:val="00443655"/>
    <w:rsid w:val="0044414A"/>
    <w:rsid w:val="00444E9C"/>
    <w:rsid w:val="00444FEA"/>
    <w:rsid w:val="00445148"/>
    <w:rsid w:val="0044522D"/>
    <w:rsid w:val="00445391"/>
    <w:rsid w:val="00446013"/>
    <w:rsid w:val="00446B99"/>
    <w:rsid w:val="00447DB0"/>
    <w:rsid w:val="00450F52"/>
    <w:rsid w:val="00452CA8"/>
    <w:rsid w:val="004556B9"/>
    <w:rsid w:val="00455C2E"/>
    <w:rsid w:val="00456369"/>
    <w:rsid w:val="00456DD6"/>
    <w:rsid w:val="004571A3"/>
    <w:rsid w:val="00460FAA"/>
    <w:rsid w:val="00463165"/>
    <w:rsid w:val="00463845"/>
    <w:rsid w:val="00464174"/>
    <w:rsid w:val="004643FF"/>
    <w:rsid w:val="00465B2D"/>
    <w:rsid w:val="00465B91"/>
    <w:rsid w:val="00465E67"/>
    <w:rsid w:val="004669B1"/>
    <w:rsid w:val="0047119F"/>
    <w:rsid w:val="00471267"/>
    <w:rsid w:val="00471758"/>
    <w:rsid w:val="004717E3"/>
    <w:rsid w:val="00471CF5"/>
    <w:rsid w:val="00473B07"/>
    <w:rsid w:val="004740A5"/>
    <w:rsid w:val="00474891"/>
    <w:rsid w:val="00475E64"/>
    <w:rsid w:val="004778AC"/>
    <w:rsid w:val="00477C8B"/>
    <w:rsid w:val="00477E3B"/>
    <w:rsid w:val="004810F6"/>
    <w:rsid w:val="00481924"/>
    <w:rsid w:val="00481E35"/>
    <w:rsid w:val="00483E73"/>
    <w:rsid w:val="00484528"/>
    <w:rsid w:val="00486339"/>
    <w:rsid w:val="00486CC5"/>
    <w:rsid w:val="00486D22"/>
    <w:rsid w:val="004873AB"/>
    <w:rsid w:val="004873BA"/>
    <w:rsid w:val="00487998"/>
    <w:rsid w:val="00487ABA"/>
    <w:rsid w:val="004904C8"/>
    <w:rsid w:val="00490B10"/>
    <w:rsid w:val="00491C8E"/>
    <w:rsid w:val="00492C70"/>
    <w:rsid w:val="00492EEE"/>
    <w:rsid w:val="00494162"/>
    <w:rsid w:val="00495795"/>
    <w:rsid w:val="00495848"/>
    <w:rsid w:val="00496430"/>
    <w:rsid w:val="00496E84"/>
    <w:rsid w:val="0049739A"/>
    <w:rsid w:val="00497670"/>
    <w:rsid w:val="004A0442"/>
    <w:rsid w:val="004A09CE"/>
    <w:rsid w:val="004A0A45"/>
    <w:rsid w:val="004A0D77"/>
    <w:rsid w:val="004A1DA1"/>
    <w:rsid w:val="004A21EC"/>
    <w:rsid w:val="004A3704"/>
    <w:rsid w:val="004A38E2"/>
    <w:rsid w:val="004A4175"/>
    <w:rsid w:val="004A4BD5"/>
    <w:rsid w:val="004A561F"/>
    <w:rsid w:val="004A57E6"/>
    <w:rsid w:val="004A6051"/>
    <w:rsid w:val="004A63AF"/>
    <w:rsid w:val="004A727F"/>
    <w:rsid w:val="004B0231"/>
    <w:rsid w:val="004B098A"/>
    <w:rsid w:val="004B1ACA"/>
    <w:rsid w:val="004B2A09"/>
    <w:rsid w:val="004B35A1"/>
    <w:rsid w:val="004C0BB2"/>
    <w:rsid w:val="004C107E"/>
    <w:rsid w:val="004C12A6"/>
    <w:rsid w:val="004C1526"/>
    <w:rsid w:val="004C172D"/>
    <w:rsid w:val="004C1BB5"/>
    <w:rsid w:val="004C1E00"/>
    <w:rsid w:val="004C2BD9"/>
    <w:rsid w:val="004C2CEA"/>
    <w:rsid w:val="004C3A9E"/>
    <w:rsid w:val="004C518F"/>
    <w:rsid w:val="004C564C"/>
    <w:rsid w:val="004C565F"/>
    <w:rsid w:val="004C5F05"/>
    <w:rsid w:val="004C6498"/>
    <w:rsid w:val="004C6D46"/>
    <w:rsid w:val="004C6D8A"/>
    <w:rsid w:val="004C6E73"/>
    <w:rsid w:val="004C78C0"/>
    <w:rsid w:val="004D00E8"/>
    <w:rsid w:val="004D0A12"/>
    <w:rsid w:val="004D27E7"/>
    <w:rsid w:val="004D2C91"/>
    <w:rsid w:val="004D4B87"/>
    <w:rsid w:val="004D5C49"/>
    <w:rsid w:val="004D5EC2"/>
    <w:rsid w:val="004D6C38"/>
    <w:rsid w:val="004D773C"/>
    <w:rsid w:val="004D7D64"/>
    <w:rsid w:val="004E23CA"/>
    <w:rsid w:val="004E2756"/>
    <w:rsid w:val="004E2DF2"/>
    <w:rsid w:val="004E3A37"/>
    <w:rsid w:val="004E4716"/>
    <w:rsid w:val="004E4A51"/>
    <w:rsid w:val="004E4C08"/>
    <w:rsid w:val="004E68EB"/>
    <w:rsid w:val="004E6E36"/>
    <w:rsid w:val="004E7036"/>
    <w:rsid w:val="004E7659"/>
    <w:rsid w:val="004E787D"/>
    <w:rsid w:val="004F01A1"/>
    <w:rsid w:val="004F0229"/>
    <w:rsid w:val="004F0397"/>
    <w:rsid w:val="004F14B1"/>
    <w:rsid w:val="004F24A6"/>
    <w:rsid w:val="004F24E4"/>
    <w:rsid w:val="004F2637"/>
    <w:rsid w:val="004F5127"/>
    <w:rsid w:val="004F7191"/>
    <w:rsid w:val="004F7C90"/>
    <w:rsid w:val="004F7FF5"/>
    <w:rsid w:val="0050034C"/>
    <w:rsid w:val="00502977"/>
    <w:rsid w:val="00504777"/>
    <w:rsid w:val="00504D6E"/>
    <w:rsid w:val="00504E95"/>
    <w:rsid w:val="005120AB"/>
    <w:rsid w:val="0051228A"/>
    <w:rsid w:val="005123ED"/>
    <w:rsid w:val="00512A63"/>
    <w:rsid w:val="005136D0"/>
    <w:rsid w:val="0051381F"/>
    <w:rsid w:val="0051684E"/>
    <w:rsid w:val="005168E2"/>
    <w:rsid w:val="00517532"/>
    <w:rsid w:val="00520310"/>
    <w:rsid w:val="00520CB7"/>
    <w:rsid w:val="00521FB1"/>
    <w:rsid w:val="005223B0"/>
    <w:rsid w:val="00523096"/>
    <w:rsid w:val="00525026"/>
    <w:rsid w:val="00525161"/>
    <w:rsid w:val="0052624B"/>
    <w:rsid w:val="00526594"/>
    <w:rsid w:val="00532748"/>
    <w:rsid w:val="00532EE6"/>
    <w:rsid w:val="00533447"/>
    <w:rsid w:val="0053348E"/>
    <w:rsid w:val="0053425D"/>
    <w:rsid w:val="0053533D"/>
    <w:rsid w:val="00536317"/>
    <w:rsid w:val="00536AC3"/>
    <w:rsid w:val="00537221"/>
    <w:rsid w:val="005377F1"/>
    <w:rsid w:val="005408A2"/>
    <w:rsid w:val="0054107E"/>
    <w:rsid w:val="005435A8"/>
    <w:rsid w:val="005436CD"/>
    <w:rsid w:val="00544120"/>
    <w:rsid w:val="0054493C"/>
    <w:rsid w:val="005451B9"/>
    <w:rsid w:val="00545AAB"/>
    <w:rsid w:val="00546CDC"/>
    <w:rsid w:val="00550F93"/>
    <w:rsid w:val="00550FB6"/>
    <w:rsid w:val="00551AA5"/>
    <w:rsid w:val="005558A5"/>
    <w:rsid w:val="00555D40"/>
    <w:rsid w:val="0055615F"/>
    <w:rsid w:val="005561C5"/>
    <w:rsid w:val="00556650"/>
    <w:rsid w:val="0055734A"/>
    <w:rsid w:val="005600CD"/>
    <w:rsid w:val="00562B1F"/>
    <w:rsid w:val="00562BD7"/>
    <w:rsid w:val="00562E5B"/>
    <w:rsid w:val="00563C5D"/>
    <w:rsid w:val="00564319"/>
    <w:rsid w:val="0056466A"/>
    <w:rsid w:val="00565578"/>
    <w:rsid w:val="005656F5"/>
    <w:rsid w:val="00566C96"/>
    <w:rsid w:val="00566F4B"/>
    <w:rsid w:val="0056708C"/>
    <w:rsid w:val="0056725D"/>
    <w:rsid w:val="0057133B"/>
    <w:rsid w:val="0057223E"/>
    <w:rsid w:val="00576525"/>
    <w:rsid w:val="00577286"/>
    <w:rsid w:val="005819F1"/>
    <w:rsid w:val="00581D83"/>
    <w:rsid w:val="00581F67"/>
    <w:rsid w:val="005829AB"/>
    <w:rsid w:val="005830A3"/>
    <w:rsid w:val="00590AA9"/>
    <w:rsid w:val="005938FD"/>
    <w:rsid w:val="0059433F"/>
    <w:rsid w:val="00594899"/>
    <w:rsid w:val="00594C26"/>
    <w:rsid w:val="00594DDA"/>
    <w:rsid w:val="00594F16"/>
    <w:rsid w:val="005951C7"/>
    <w:rsid w:val="00595466"/>
    <w:rsid w:val="00595B63"/>
    <w:rsid w:val="00595B65"/>
    <w:rsid w:val="005A02E3"/>
    <w:rsid w:val="005A064D"/>
    <w:rsid w:val="005A1C8F"/>
    <w:rsid w:val="005A1E5A"/>
    <w:rsid w:val="005A2D6A"/>
    <w:rsid w:val="005A2F8F"/>
    <w:rsid w:val="005A5B7D"/>
    <w:rsid w:val="005A6697"/>
    <w:rsid w:val="005A751E"/>
    <w:rsid w:val="005A77AD"/>
    <w:rsid w:val="005B08E0"/>
    <w:rsid w:val="005B0B58"/>
    <w:rsid w:val="005B0E21"/>
    <w:rsid w:val="005B27C1"/>
    <w:rsid w:val="005B2AD0"/>
    <w:rsid w:val="005B5130"/>
    <w:rsid w:val="005B53E9"/>
    <w:rsid w:val="005B5D33"/>
    <w:rsid w:val="005B694E"/>
    <w:rsid w:val="005B6DFA"/>
    <w:rsid w:val="005B77F0"/>
    <w:rsid w:val="005B7CE7"/>
    <w:rsid w:val="005C07C7"/>
    <w:rsid w:val="005C1041"/>
    <w:rsid w:val="005C252C"/>
    <w:rsid w:val="005C2B1D"/>
    <w:rsid w:val="005C35BC"/>
    <w:rsid w:val="005C3D40"/>
    <w:rsid w:val="005C4070"/>
    <w:rsid w:val="005C4103"/>
    <w:rsid w:val="005C4BA1"/>
    <w:rsid w:val="005C4BAF"/>
    <w:rsid w:val="005C6A2C"/>
    <w:rsid w:val="005C6D03"/>
    <w:rsid w:val="005D100E"/>
    <w:rsid w:val="005D1E8F"/>
    <w:rsid w:val="005D2257"/>
    <w:rsid w:val="005D24EB"/>
    <w:rsid w:val="005D270B"/>
    <w:rsid w:val="005D2F5B"/>
    <w:rsid w:val="005D427A"/>
    <w:rsid w:val="005D44F0"/>
    <w:rsid w:val="005D46D9"/>
    <w:rsid w:val="005D505A"/>
    <w:rsid w:val="005D511B"/>
    <w:rsid w:val="005D52CE"/>
    <w:rsid w:val="005D5A04"/>
    <w:rsid w:val="005D62A4"/>
    <w:rsid w:val="005D634E"/>
    <w:rsid w:val="005D678B"/>
    <w:rsid w:val="005D6833"/>
    <w:rsid w:val="005D767E"/>
    <w:rsid w:val="005D76DD"/>
    <w:rsid w:val="005D78C5"/>
    <w:rsid w:val="005E0C46"/>
    <w:rsid w:val="005E19D4"/>
    <w:rsid w:val="005E2C5E"/>
    <w:rsid w:val="005E2D8D"/>
    <w:rsid w:val="005E2EA1"/>
    <w:rsid w:val="005E4379"/>
    <w:rsid w:val="005E4EC4"/>
    <w:rsid w:val="005E5E91"/>
    <w:rsid w:val="005E62E4"/>
    <w:rsid w:val="005E65F4"/>
    <w:rsid w:val="005E693E"/>
    <w:rsid w:val="005E78AE"/>
    <w:rsid w:val="005E7902"/>
    <w:rsid w:val="005E79A4"/>
    <w:rsid w:val="005E7F76"/>
    <w:rsid w:val="005F08FD"/>
    <w:rsid w:val="005F1EE6"/>
    <w:rsid w:val="005F2E95"/>
    <w:rsid w:val="005F3881"/>
    <w:rsid w:val="005F3A7C"/>
    <w:rsid w:val="005F44D6"/>
    <w:rsid w:val="005F56BC"/>
    <w:rsid w:val="005F570D"/>
    <w:rsid w:val="005F61A0"/>
    <w:rsid w:val="005F6BFC"/>
    <w:rsid w:val="005F6C73"/>
    <w:rsid w:val="005F709F"/>
    <w:rsid w:val="005F7ACD"/>
    <w:rsid w:val="006009E6"/>
    <w:rsid w:val="00601844"/>
    <w:rsid w:val="00601874"/>
    <w:rsid w:val="006028DF"/>
    <w:rsid w:val="00604749"/>
    <w:rsid w:val="00604ACF"/>
    <w:rsid w:val="00605DD6"/>
    <w:rsid w:val="00605EC8"/>
    <w:rsid w:val="00606A5F"/>
    <w:rsid w:val="00606A73"/>
    <w:rsid w:val="00606B59"/>
    <w:rsid w:val="00607796"/>
    <w:rsid w:val="00607C58"/>
    <w:rsid w:val="0061014E"/>
    <w:rsid w:val="006112FB"/>
    <w:rsid w:val="0061338E"/>
    <w:rsid w:val="00613664"/>
    <w:rsid w:val="00613A62"/>
    <w:rsid w:val="006140F4"/>
    <w:rsid w:val="00614680"/>
    <w:rsid w:val="00614CE4"/>
    <w:rsid w:val="00615319"/>
    <w:rsid w:val="006158E1"/>
    <w:rsid w:val="00617520"/>
    <w:rsid w:val="00620A35"/>
    <w:rsid w:val="00620E10"/>
    <w:rsid w:val="00622CCF"/>
    <w:rsid w:val="00622EA1"/>
    <w:rsid w:val="0062462A"/>
    <w:rsid w:val="00624F56"/>
    <w:rsid w:val="00625419"/>
    <w:rsid w:val="00625595"/>
    <w:rsid w:val="006259B9"/>
    <w:rsid w:val="00625A57"/>
    <w:rsid w:val="00626889"/>
    <w:rsid w:val="00626F92"/>
    <w:rsid w:val="0062786A"/>
    <w:rsid w:val="00630A9F"/>
    <w:rsid w:val="00630E67"/>
    <w:rsid w:val="00631ECB"/>
    <w:rsid w:val="006327A4"/>
    <w:rsid w:val="00632AE4"/>
    <w:rsid w:val="00632D49"/>
    <w:rsid w:val="00635BBF"/>
    <w:rsid w:val="006360BF"/>
    <w:rsid w:val="006374E3"/>
    <w:rsid w:val="00637B21"/>
    <w:rsid w:val="006402A9"/>
    <w:rsid w:val="00640696"/>
    <w:rsid w:val="0064081B"/>
    <w:rsid w:val="006423A1"/>
    <w:rsid w:val="00642F4E"/>
    <w:rsid w:val="00643A83"/>
    <w:rsid w:val="006445E4"/>
    <w:rsid w:val="00644933"/>
    <w:rsid w:val="0064561D"/>
    <w:rsid w:val="00645B46"/>
    <w:rsid w:val="00646B04"/>
    <w:rsid w:val="00647907"/>
    <w:rsid w:val="00647FB0"/>
    <w:rsid w:val="006500EA"/>
    <w:rsid w:val="00652018"/>
    <w:rsid w:val="006541CF"/>
    <w:rsid w:val="00655359"/>
    <w:rsid w:val="00655768"/>
    <w:rsid w:val="00655A10"/>
    <w:rsid w:val="006566F3"/>
    <w:rsid w:val="00656DC2"/>
    <w:rsid w:val="0065707E"/>
    <w:rsid w:val="006571A0"/>
    <w:rsid w:val="00657C5D"/>
    <w:rsid w:val="00660A7E"/>
    <w:rsid w:val="00660E6C"/>
    <w:rsid w:val="00662534"/>
    <w:rsid w:val="00662CDA"/>
    <w:rsid w:val="00662F7E"/>
    <w:rsid w:val="0066352F"/>
    <w:rsid w:val="00663532"/>
    <w:rsid w:val="00663B65"/>
    <w:rsid w:val="00664D56"/>
    <w:rsid w:val="00665172"/>
    <w:rsid w:val="0066581E"/>
    <w:rsid w:val="006660E3"/>
    <w:rsid w:val="006668C4"/>
    <w:rsid w:val="00666A1A"/>
    <w:rsid w:val="00666CE7"/>
    <w:rsid w:val="00667215"/>
    <w:rsid w:val="006676EE"/>
    <w:rsid w:val="0067144E"/>
    <w:rsid w:val="00672189"/>
    <w:rsid w:val="00672862"/>
    <w:rsid w:val="00673A08"/>
    <w:rsid w:val="006754DA"/>
    <w:rsid w:val="006763A7"/>
    <w:rsid w:val="00681641"/>
    <w:rsid w:val="006816C3"/>
    <w:rsid w:val="00683B0A"/>
    <w:rsid w:val="00684850"/>
    <w:rsid w:val="00685109"/>
    <w:rsid w:val="006854A7"/>
    <w:rsid w:val="00685E3D"/>
    <w:rsid w:val="00690414"/>
    <w:rsid w:val="0069069B"/>
    <w:rsid w:val="006911A2"/>
    <w:rsid w:val="00691DC8"/>
    <w:rsid w:val="00692E42"/>
    <w:rsid w:val="00697849"/>
    <w:rsid w:val="00697D0B"/>
    <w:rsid w:val="00697F20"/>
    <w:rsid w:val="006A0DCB"/>
    <w:rsid w:val="006A522A"/>
    <w:rsid w:val="006A5AD8"/>
    <w:rsid w:val="006A6B79"/>
    <w:rsid w:val="006A7192"/>
    <w:rsid w:val="006B34C3"/>
    <w:rsid w:val="006B4424"/>
    <w:rsid w:val="006B5064"/>
    <w:rsid w:val="006B588E"/>
    <w:rsid w:val="006B5908"/>
    <w:rsid w:val="006B6015"/>
    <w:rsid w:val="006B6723"/>
    <w:rsid w:val="006B681D"/>
    <w:rsid w:val="006B7435"/>
    <w:rsid w:val="006B7708"/>
    <w:rsid w:val="006B7CD1"/>
    <w:rsid w:val="006B7FDC"/>
    <w:rsid w:val="006C04DD"/>
    <w:rsid w:val="006C0BE7"/>
    <w:rsid w:val="006C1C40"/>
    <w:rsid w:val="006C2BE2"/>
    <w:rsid w:val="006C3426"/>
    <w:rsid w:val="006C38E7"/>
    <w:rsid w:val="006C47AB"/>
    <w:rsid w:val="006C48E6"/>
    <w:rsid w:val="006C510E"/>
    <w:rsid w:val="006C55C7"/>
    <w:rsid w:val="006C5F8C"/>
    <w:rsid w:val="006C66C0"/>
    <w:rsid w:val="006D120D"/>
    <w:rsid w:val="006D133E"/>
    <w:rsid w:val="006D18ED"/>
    <w:rsid w:val="006D2575"/>
    <w:rsid w:val="006D3B23"/>
    <w:rsid w:val="006D434F"/>
    <w:rsid w:val="006D48D1"/>
    <w:rsid w:val="006D53F5"/>
    <w:rsid w:val="006D5EA5"/>
    <w:rsid w:val="006D7B08"/>
    <w:rsid w:val="006E0195"/>
    <w:rsid w:val="006E0C96"/>
    <w:rsid w:val="006E0FFF"/>
    <w:rsid w:val="006E3590"/>
    <w:rsid w:val="006E3CED"/>
    <w:rsid w:val="006E3F2D"/>
    <w:rsid w:val="006E4344"/>
    <w:rsid w:val="006E4682"/>
    <w:rsid w:val="006F0BDD"/>
    <w:rsid w:val="006F0CF3"/>
    <w:rsid w:val="006F15EB"/>
    <w:rsid w:val="006F2269"/>
    <w:rsid w:val="006F23D5"/>
    <w:rsid w:val="006F25BF"/>
    <w:rsid w:val="006F2770"/>
    <w:rsid w:val="006F297A"/>
    <w:rsid w:val="006F29EB"/>
    <w:rsid w:val="006F347E"/>
    <w:rsid w:val="006F4277"/>
    <w:rsid w:val="006F4A3E"/>
    <w:rsid w:val="006F4CCA"/>
    <w:rsid w:val="006F53FD"/>
    <w:rsid w:val="006F6B81"/>
    <w:rsid w:val="006F7AAA"/>
    <w:rsid w:val="0070026B"/>
    <w:rsid w:val="00700597"/>
    <w:rsid w:val="00703792"/>
    <w:rsid w:val="00703CC3"/>
    <w:rsid w:val="0070485A"/>
    <w:rsid w:val="00705C4A"/>
    <w:rsid w:val="0070609A"/>
    <w:rsid w:val="007060EA"/>
    <w:rsid w:val="00707415"/>
    <w:rsid w:val="00707D86"/>
    <w:rsid w:val="00710C4B"/>
    <w:rsid w:val="007129BF"/>
    <w:rsid w:val="00712BE7"/>
    <w:rsid w:val="007148FB"/>
    <w:rsid w:val="007148FF"/>
    <w:rsid w:val="00714D30"/>
    <w:rsid w:val="00717302"/>
    <w:rsid w:val="00717410"/>
    <w:rsid w:val="00722191"/>
    <w:rsid w:val="00722D5D"/>
    <w:rsid w:val="00724233"/>
    <w:rsid w:val="00724D47"/>
    <w:rsid w:val="00724D8C"/>
    <w:rsid w:val="00725231"/>
    <w:rsid w:val="00725F44"/>
    <w:rsid w:val="00726EC8"/>
    <w:rsid w:val="00727F0C"/>
    <w:rsid w:val="00730B88"/>
    <w:rsid w:val="00730DE4"/>
    <w:rsid w:val="00731816"/>
    <w:rsid w:val="007329C7"/>
    <w:rsid w:val="0073379E"/>
    <w:rsid w:val="0073421C"/>
    <w:rsid w:val="007358FD"/>
    <w:rsid w:val="00735CD0"/>
    <w:rsid w:val="00736B33"/>
    <w:rsid w:val="0073750C"/>
    <w:rsid w:val="00737871"/>
    <w:rsid w:val="007379FF"/>
    <w:rsid w:val="00740238"/>
    <w:rsid w:val="007403FE"/>
    <w:rsid w:val="00740AD2"/>
    <w:rsid w:val="00741927"/>
    <w:rsid w:val="00741B11"/>
    <w:rsid w:val="0074235C"/>
    <w:rsid w:val="00743106"/>
    <w:rsid w:val="00750456"/>
    <w:rsid w:val="00753D8A"/>
    <w:rsid w:val="007566CB"/>
    <w:rsid w:val="00757624"/>
    <w:rsid w:val="00757861"/>
    <w:rsid w:val="00757E84"/>
    <w:rsid w:val="00760004"/>
    <w:rsid w:val="00761691"/>
    <w:rsid w:val="00762588"/>
    <w:rsid w:val="00762C5F"/>
    <w:rsid w:val="0076343E"/>
    <w:rsid w:val="0076395B"/>
    <w:rsid w:val="00765A74"/>
    <w:rsid w:val="007669AD"/>
    <w:rsid w:val="007676AB"/>
    <w:rsid w:val="00770092"/>
    <w:rsid w:val="00770FA2"/>
    <w:rsid w:val="00771D4E"/>
    <w:rsid w:val="0077386E"/>
    <w:rsid w:val="0077451F"/>
    <w:rsid w:val="007745EC"/>
    <w:rsid w:val="007748BE"/>
    <w:rsid w:val="00775681"/>
    <w:rsid w:val="00775C28"/>
    <w:rsid w:val="00775CED"/>
    <w:rsid w:val="00776EB0"/>
    <w:rsid w:val="00780B9C"/>
    <w:rsid w:val="007815F8"/>
    <w:rsid w:val="0078187D"/>
    <w:rsid w:val="00781BA3"/>
    <w:rsid w:val="00781F82"/>
    <w:rsid w:val="00783326"/>
    <w:rsid w:val="007856E8"/>
    <w:rsid w:val="00785BA0"/>
    <w:rsid w:val="00786560"/>
    <w:rsid w:val="00786B85"/>
    <w:rsid w:val="00787209"/>
    <w:rsid w:val="00787241"/>
    <w:rsid w:val="00787A70"/>
    <w:rsid w:val="00792036"/>
    <w:rsid w:val="00792287"/>
    <w:rsid w:val="007930A2"/>
    <w:rsid w:val="007930F6"/>
    <w:rsid w:val="00793191"/>
    <w:rsid w:val="00793C78"/>
    <w:rsid w:val="00794058"/>
    <w:rsid w:val="007943B8"/>
    <w:rsid w:val="00794EF1"/>
    <w:rsid w:val="007955D5"/>
    <w:rsid w:val="00797A50"/>
    <w:rsid w:val="00797AF9"/>
    <w:rsid w:val="00797F56"/>
    <w:rsid w:val="007A01F1"/>
    <w:rsid w:val="007A116B"/>
    <w:rsid w:val="007A1F1B"/>
    <w:rsid w:val="007A22C1"/>
    <w:rsid w:val="007A270C"/>
    <w:rsid w:val="007A2D9E"/>
    <w:rsid w:val="007A2DE6"/>
    <w:rsid w:val="007A2E34"/>
    <w:rsid w:val="007A4979"/>
    <w:rsid w:val="007A4BED"/>
    <w:rsid w:val="007A51B7"/>
    <w:rsid w:val="007A62A4"/>
    <w:rsid w:val="007A6ABA"/>
    <w:rsid w:val="007A6C9F"/>
    <w:rsid w:val="007A7EBE"/>
    <w:rsid w:val="007B2064"/>
    <w:rsid w:val="007B2A72"/>
    <w:rsid w:val="007B37EA"/>
    <w:rsid w:val="007B412F"/>
    <w:rsid w:val="007B43CB"/>
    <w:rsid w:val="007B4888"/>
    <w:rsid w:val="007B4A2B"/>
    <w:rsid w:val="007B6266"/>
    <w:rsid w:val="007B62EF"/>
    <w:rsid w:val="007B6351"/>
    <w:rsid w:val="007B6AB4"/>
    <w:rsid w:val="007B7E74"/>
    <w:rsid w:val="007C0232"/>
    <w:rsid w:val="007C277A"/>
    <w:rsid w:val="007C3B2E"/>
    <w:rsid w:val="007C4DB4"/>
    <w:rsid w:val="007C589B"/>
    <w:rsid w:val="007C5ED2"/>
    <w:rsid w:val="007C6AFD"/>
    <w:rsid w:val="007D042E"/>
    <w:rsid w:val="007D07FB"/>
    <w:rsid w:val="007D1481"/>
    <w:rsid w:val="007D2C2A"/>
    <w:rsid w:val="007D2CA1"/>
    <w:rsid w:val="007D2E83"/>
    <w:rsid w:val="007D51EF"/>
    <w:rsid w:val="007D69BA"/>
    <w:rsid w:val="007D74F8"/>
    <w:rsid w:val="007E0751"/>
    <w:rsid w:val="007E1560"/>
    <w:rsid w:val="007E2656"/>
    <w:rsid w:val="007E279C"/>
    <w:rsid w:val="007E2E54"/>
    <w:rsid w:val="007E3128"/>
    <w:rsid w:val="007E3269"/>
    <w:rsid w:val="007E499C"/>
    <w:rsid w:val="007E59B2"/>
    <w:rsid w:val="007E622B"/>
    <w:rsid w:val="007E652D"/>
    <w:rsid w:val="007E6FE4"/>
    <w:rsid w:val="007F0683"/>
    <w:rsid w:val="007F07E6"/>
    <w:rsid w:val="007F0EE5"/>
    <w:rsid w:val="007F1FA1"/>
    <w:rsid w:val="007F2ADD"/>
    <w:rsid w:val="007F39B8"/>
    <w:rsid w:val="007F4BD5"/>
    <w:rsid w:val="007F4C9F"/>
    <w:rsid w:val="007F537D"/>
    <w:rsid w:val="007F595C"/>
    <w:rsid w:val="007F6667"/>
    <w:rsid w:val="007F68DB"/>
    <w:rsid w:val="007F7D84"/>
    <w:rsid w:val="008003EA"/>
    <w:rsid w:val="00801986"/>
    <w:rsid w:val="00803459"/>
    <w:rsid w:val="00805573"/>
    <w:rsid w:val="0080566D"/>
    <w:rsid w:val="00805B2F"/>
    <w:rsid w:val="0080607A"/>
    <w:rsid w:val="00806C27"/>
    <w:rsid w:val="00806D6E"/>
    <w:rsid w:val="008073A5"/>
    <w:rsid w:val="008074F0"/>
    <w:rsid w:val="00807FE7"/>
    <w:rsid w:val="008101E0"/>
    <w:rsid w:val="00811709"/>
    <w:rsid w:val="00811CFB"/>
    <w:rsid w:val="00812DE1"/>
    <w:rsid w:val="008150A2"/>
    <w:rsid w:val="00815235"/>
    <w:rsid w:val="0081643F"/>
    <w:rsid w:val="00820F62"/>
    <w:rsid w:val="008223EF"/>
    <w:rsid w:val="008226A5"/>
    <w:rsid w:val="00823DB5"/>
    <w:rsid w:val="00824B14"/>
    <w:rsid w:val="00827F3F"/>
    <w:rsid w:val="00830017"/>
    <w:rsid w:val="00830359"/>
    <w:rsid w:val="00830B6A"/>
    <w:rsid w:val="00831A0E"/>
    <w:rsid w:val="008323E6"/>
    <w:rsid w:val="008339CC"/>
    <w:rsid w:val="0083407C"/>
    <w:rsid w:val="008343E8"/>
    <w:rsid w:val="00834CA7"/>
    <w:rsid w:val="00834CF1"/>
    <w:rsid w:val="0083502A"/>
    <w:rsid w:val="0083567C"/>
    <w:rsid w:val="00836313"/>
    <w:rsid w:val="00836467"/>
    <w:rsid w:val="00836642"/>
    <w:rsid w:val="00837929"/>
    <w:rsid w:val="008406AD"/>
    <w:rsid w:val="00843F76"/>
    <w:rsid w:val="00844772"/>
    <w:rsid w:val="00844F0E"/>
    <w:rsid w:val="00844F21"/>
    <w:rsid w:val="008460B7"/>
    <w:rsid w:val="0084639B"/>
    <w:rsid w:val="00846AAB"/>
    <w:rsid w:val="008470B6"/>
    <w:rsid w:val="00847333"/>
    <w:rsid w:val="0085030C"/>
    <w:rsid w:val="00851097"/>
    <w:rsid w:val="00851757"/>
    <w:rsid w:val="008518D9"/>
    <w:rsid w:val="00851925"/>
    <w:rsid w:val="00853112"/>
    <w:rsid w:val="008531F0"/>
    <w:rsid w:val="008552EC"/>
    <w:rsid w:val="008561C1"/>
    <w:rsid w:val="00857539"/>
    <w:rsid w:val="00857AA6"/>
    <w:rsid w:val="00860A19"/>
    <w:rsid w:val="008615E5"/>
    <w:rsid w:val="00861950"/>
    <w:rsid w:val="008629D9"/>
    <w:rsid w:val="00862E9B"/>
    <w:rsid w:val="00862F1D"/>
    <w:rsid w:val="00864100"/>
    <w:rsid w:val="00864400"/>
    <w:rsid w:val="008650DD"/>
    <w:rsid w:val="008653CA"/>
    <w:rsid w:val="0086587B"/>
    <w:rsid w:val="00865A9A"/>
    <w:rsid w:val="00866994"/>
    <w:rsid w:val="00867741"/>
    <w:rsid w:val="00871473"/>
    <w:rsid w:val="00872714"/>
    <w:rsid w:val="008741FD"/>
    <w:rsid w:val="00874701"/>
    <w:rsid w:val="00876183"/>
    <w:rsid w:val="00876314"/>
    <w:rsid w:val="008767C8"/>
    <w:rsid w:val="00876B1A"/>
    <w:rsid w:val="00876C78"/>
    <w:rsid w:val="00877A59"/>
    <w:rsid w:val="00877BBB"/>
    <w:rsid w:val="00882E07"/>
    <w:rsid w:val="008838C5"/>
    <w:rsid w:val="00883D16"/>
    <w:rsid w:val="00883E35"/>
    <w:rsid w:val="00884772"/>
    <w:rsid w:val="00884F83"/>
    <w:rsid w:val="008854C7"/>
    <w:rsid w:val="008864CC"/>
    <w:rsid w:val="008869C1"/>
    <w:rsid w:val="008878A5"/>
    <w:rsid w:val="008878D3"/>
    <w:rsid w:val="008904F0"/>
    <w:rsid w:val="0089091B"/>
    <w:rsid w:val="00891223"/>
    <w:rsid w:val="008919D4"/>
    <w:rsid w:val="008925AC"/>
    <w:rsid w:val="00892674"/>
    <w:rsid w:val="00892BC4"/>
    <w:rsid w:val="008933C8"/>
    <w:rsid w:val="00893FEB"/>
    <w:rsid w:val="008942FE"/>
    <w:rsid w:val="00894370"/>
    <w:rsid w:val="0089528E"/>
    <w:rsid w:val="00895B8B"/>
    <w:rsid w:val="00895C5C"/>
    <w:rsid w:val="00896C82"/>
    <w:rsid w:val="0089725B"/>
    <w:rsid w:val="00897C08"/>
    <w:rsid w:val="00897CE4"/>
    <w:rsid w:val="00897F93"/>
    <w:rsid w:val="008A0DA5"/>
    <w:rsid w:val="008A17C9"/>
    <w:rsid w:val="008A1E4A"/>
    <w:rsid w:val="008A2193"/>
    <w:rsid w:val="008A3F40"/>
    <w:rsid w:val="008A4131"/>
    <w:rsid w:val="008A571D"/>
    <w:rsid w:val="008A6999"/>
    <w:rsid w:val="008B0E81"/>
    <w:rsid w:val="008B125F"/>
    <w:rsid w:val="008B1EC4"/>
    <w:rsid w:val="008B25BA"/>
    <w:rsid w:val="008B2A87"/>
    <w:rsid w:val="008B2CC7"/>
    <w:rsid w:val="008B2D68"/>
    <w:rsid w:val="008B4D3E"/>
    <w:rsid w:val="008B6609"/>
    <w:rsid w:val="008B76BB"/>
    <w:rsid w:val="008C0B68"/>
    <w:rsid w:val="008C2018"/>
    <w:rsid w:val="008C2C26"/>
    <w:rsid w:val="008C35B2"/>
    <w:rsid w:val="008C4B32"/>
    <w:rsid w:val="008C52DD"/>
    <w:rsid w:val="008C5F30"/>
    <w:rsid w:val="008C648C"/>
    <w:rsid w:val="008C6DD5"/>
    <w:rsid w:val="008C7A4E"/>
    <w:rsid w:val="008C7C3F"/>
    <w:rsid w:val="008D0E2F"/>
    <w:rsid w:val="008D1734"/>
    <w:rsid w:val="008D21D1"/>
    <w:rsid w:val="008D2289"/>
    <w:rsid w:val="008D2B92"/>
    <w:rsid w:val="008D2ED7"/>
    <w:rsid w:val="008D5563"/>
    <w:rsid w:val="008D56B0"/>
    <w:rsid w:val="008D56D6"/>
    <w:rsid w:val="008D5C4F"/>
    <w:rsid w:val="008D5DC5"/>
    <w:rsid w:val="008D73A4"/>
    <w:rsid w:val="008D7656"/>
    <w:rsid w:val="008D76FE"/>
    <w:rsid w:val="008D781C"/>
    <w:rsid w:val="008E0612"/>
    <w:rsid w:val="008E0F8C"/>
    <w:rsid w:val="008E23A2"/>
    <w:rsid w:val="008E23F7"/>
    <w:rsid w:val="008E3215"/>
    <w:rsid w:val="008E3A1F"/>
    <w:rsid w:val="008E41C0"/>
    <w:rsid w:val="008E4EFB"/>
    <w:rsid w:val="008E56C4"/>
    <w:rsid w:val="008F145E"/>
    <w:rsid w:val="008F15FA"/>
    <w:rsid w:val="008F2780"/>
    <w:rsid w:val="008F2D64"/>
    <w:rsid w:val="008F2E4B"/>
    <w:rsid w:val="008F384D"/>
    <w:rsid w:val="008F3B22"/>
    <w:rsid w:val="008F4F7C"/>
    <w:rsid w:val="008F54EB"/>
    <w:rsid w:val="008F5801"/>
    <w:rsid w:val="008F5943"/>
    <w:rsid w:val="008F65D0"/>
    <w:rsid w:val="00900900"/>
    <w:rsid w:val="00900C2B"/>
    <w:rsid w:val="00902906"/>
    <w:rsid w:val="00903249"/>
    <w:rsid w:val="0090639D"/>
    <w:rsid w:val="0090677D"/>
    <w:rsid w:val="00907856"/>
    <w:rsid w:val="00911220"/>
    <w:rsid w:val="00911E28"/>
    <w:rsid w:val="009138DD"/>
    <w:rsid w:val="00914987"/>
    <w:rsid w:val="009150DF"/>
    <w:rsid w:val="00915559"/>
    <w:rsid w:val="00915A40"/>
    <w:rsid w:val="00916D56"/>
    <w:rsid w:val="009172FC"/>
    <w:rsid w:val="00920396"/>
    <w:rsid w:val="00920728"/>
    <w:rsid w:val="00920C26"/>
    <w:rsid w:val="00922150"/>
    <w:rsid w:val="00922916"/>
    <w:rsid w:val="00925604"/>
    <w:rsid w:val="00925A25"/>
    <w:rsid w:val="00926DA7"/>
    <w:rsid w:val="00927162"/>
    <w:rsid w:val="009279D8"/>
    <w:rsid w:val="00927B04"/>
    <w:rsid w:val="00932E8F"/>
    <w:rsid w:val="009331F7"/>
    <w:rsid w:val="009336A2"/>
    <w:rsid w:val="0093412E"/>
    <w:rsid w:val="00934834"/>
    <w:rsid w:val="00935166"/>
    <w:rsid w:val="0094124E"/>
    <w:rsid w:val="009417A9"/>
    <w:rsid w:val="009421E7"/>
    <w:rsid w:val="009423CF"/>
    <w:rsid w:val="0094265E"/>
    <w:rsid w:val="00942E5B"/>
    <w:rsid w:val="00943D0D"/>
    <w:rsid w:val="00944833"/>
    <w:rsid w:val="009456E7"/>
    <w:rsid w:val="00945F10"/>
    <w:rsid w:val="009516A9"/>
    <w:rsid w:val="00953306"/>
    <w:rsid w:val="00953815"/>
    <w:rsid w:val="00953DBC"/>
    <w:rsid w:val="0095479A"/>
    <w:rsid w:val="009561AE"/>
    <w:rsid w:val="0095701A"/>
    <w:rsid w:val="00957634"/>
    <w:rsid w:val="00960EB4"/>
    <w:rsid w:val="00962D11"/>
    <w:rsid w:val="00962FC3"/>
    <w:rsid w:val="0096628B"/>
    <w:rsid w:val="00966895"/>
    <w:rsid w:val="00966A96"/>
    <w:rsid w:val="00966ADE"/>
    <w:rsid w:val="00967E75"/>
    <w:rsid w:val="009702DA"/>
    <w:rsid w:val="00970D67"/>
    <w:rsid w:val="009718B5"/>
    <w:rsid w:val="00971CF6"/>
    <w:rsid w:val="00972210"/>
    <w:rsid w:val="00973497"/>
    <w:rsid w:val="00974632"/>
    <w:rsid w:val="0097507D"/>
    <w:rsid w:val="0097567E"/>
    <w:rsid w:val="00976FCC"/>
    <w:rsid w:val="009838A4"/>
    <w:rsid w:val="00985128"/>
    <w:rsid w:val="00985E0E"/>
    <w:rsid w:val="00990332"/>
    <w:rsid w:val="00990D3C"/>
    <w:rsid w:val="00990D6D"/>
    <w:rsid w:val="009910AA"/>
    <w:rsid w:val="009917A6"/>
    <w:rsid w:val="009935E6"/>
    <w:rsid w:val="00994CD7"/>
    <w:rsid w:val="00995A45"/>
    <w:rsid w:val="009A00F6"/>
    <w:rsid w:val="009A0421"/>
    <w:rsid w:val="009A0853"/>
    <w:rsid w:val="009A15E5"/>
    <w:rsid w:val="009A2880"/>
    <w:rsid w:val="009A2A3E"/>
    <w:rsid w:val="009A2C11"/>
    <w:rsid w:val="009A392F"/>
    <w:rsid w:val="009A4A4E"/>
    <w:rsid w:val="009A5948"/>
    <w:rsid w:val="009A6047"/>
    <w:rsid w:val="009A6753"/>
    <w:rsid w:val="009A6931"/>
    <w:rsid w:val="009B00CB"/>
    <w:rsid w:val="009B0992"/>
    <w:rsid w:val="009B1986"/>
    <w:rsid w:val="009B1B05"/>
    <w:rsid w:val="009B1C45"/>
    <w:rsid w:val="009B3321"/>
    <w:rsid w:val="009B5D94"/>
    <w:rsid w:val="009B6C9F"/>
    <w:rsid w:val="009C0169"/>
    <w:rsid w:val="009C0816"/>
    <w:rsid w:val="009C1240"/>
    <w:rsid w:val="009C1765"/>
    <w:rsid w:val="009C1CFC"/>
    <w:rsid w:val="009C20A6"/>
    <w:rsid w:val="009C2496"/>
    <w:rsid w:val="009C2A2A"/>
    <w:rsid w:val="009C2FCC"/>
    <w:rsid w:val="009C59AA"/>
    <w:rsid w:val="009C760B"/>
    <w:rsid w:val="009D0053"/>
    <w:rsid w:val="009D4026"/>
    <w:rsid w:val="009D5218"/>
    <w:rsid w:val="009D6194"/>
    <w:rsid w:val="009E0635"/>
    <w:rsid w:val="009E065F"/>
    <w:rsid w:val="009E1CA9"/>
    <w:rsid w:val="009E2AC5"/>
    <w:rsid w:val="009E2B44"/>
    <w:rsid w:val="009E2D7D"/>
    <w:rsid w:val="009E33A2"/>
    <w:rsid w:val="009E34CB"/>
    <w:rsid w:val="009E3578"/>
    <w:rsid w:val="009E3B04"/>
    <w:rsid w:val="009E3BB5"/>
    <w:rsid w:val="009E4014"/>
    <w:rsid w:val="009E4AF7"/>
    <w:rsid w:val="009E4ECD"/>
    <w:rsid w:val="009E4F3F"/>
    <w:rsid w:val="009E531E"/>
    <w:rsid w:val="009E55E8"/>
    <w:rsid w:val="009E57B0"/>
    <w:rsid w:val="009E6ECC"/>
    <w:rsid w:val="009E70CB"/>
    <w:rsid w:val="009E711D"/>
    <w:rsid w:val="009E7185"/>
    <w:rsid w:val="009E7281"/>
    <w:rsid w:val="009F026B"/>
    <w:rsid w:val="009F212E"/>
    <w:rsid w:val="009F2979"/>
    <w:rsid w:val="009F2EB0"/>
    <w:rsid w:val="009F31AC"/>
    <w:rsid w:val="009F33E1"/>
    <w:rsid w:val="009F36AC"/>
    <w:rsid w:val="009F386F"/>
    <w:rsid w:val="009F4B00"/>
    <w:rsid w:val="009F4C76"/>
    <w:rsid w:val="009F551F"/>
    <w:rsid w:val="009F5D67"/>
    <w:rsid w:val="009F5E11"/>
    <w:rsid w:val="009F6D9A"/>
    <w:rsid w:val="009F72D8"/>
    <w:rsid w:val="009F75FD"/>
    <w:rsid w:val="00A00354"/>
    <w:rsid w:val="00A00CAF"/>
    <w:rsid w:val="00A03191"/>
    <w:rsid w:val="00A039C9"/>
    <w:rsid w:val="00A051B0"/>
    <w:rsid w:val="00A0651D"/>
    <w:rsid w:val="00A06D1B"/>
    <w:rsid w:val="00A07789"/>
    <w:rsid w:val="00A105F6"/>
    <w:rsid w:val="00A108DC"/>
    <w:rsid w:val="00A1191A"/>
    <w:rsid w:val="00A11AE3"/>
    <w:rsid w:val="00A11CF2"/>
    <w:rsid w:val="00A11D03"/>
    <w:rsid w:val="00A12167"/>
    <w:rsid w:val="00A12234"/>
    <w:rsid w:val="00A12235"/>
    <w:rsid w:val="00A13424"/>
    <w:rsid w:val="00A15C2E"/>
    <w:rsid w:val="00A16D75"/>
    <w:rsid w:val="00A16FB6"/>
    <w:rsid w:val="00A17084"/>
    <w:rsid w:val="00A179F8"/>
    <w:rsid w:val="00A205FF"/>
    <w:rsid w:val="00A20A9B"/>
    <w:rsid w:val="00A21A0A"/>
    <w:rsid w:val="00A21B3F"/>
    <w:rsid w:val="00A21F81"/>
    <w:rsid w:val="00A22E55"/>
    <w:rsid w:val="00A23727"/>
    <w:rsid w:val="00A239E9"/>
    <w:rsid w:val="00A24001"/>
    <w:rsid w:val="00A25F13"/>
    <w:rsid w:val="00A2632D"/>
    <w:rsid w:val="00A266F0"/>
    <w:rsid w:val="00A268BD"/>
    <w:rsid w:val="00A26D09"/>
    <w:rsid w:val="00A27252"/>
    <w:rsid w:val="00A279D9"/>
    <w:rsid w:val="00A30D98"/>
    <w:rsid w:val="00A3118A"/>
    <w:rsid w:val="00A332F7"/>
    <w:rsid w:val="00A33D8C"/>
    <w:rsid w:val="00A3413E"/>
    <w:rsid w:val="00A341FA"/>
    <w:rsid w:val="00A35932"/>
    <w:rsid w:val="00A359BA"/>
    <w:rsid w:val="00A35BD6"/>
    <w:rsid w:val="00A36233"/>
    <w:rsid w:val="00A363C2"/>
    <w:rsid w:val="00A3684F"/>
    <w:rsid w:val="00A369FF"/>
    <w:rsid w:val="00A37242"/>
    <w:rsid w:val="00A401D0"/>
    <w:rsid w:val="00A408F6"/>
    <w:rsid w:val="00A40936"/>
    <w:rsid w:val="00A4240A"/>
    <w:rsid w:val="00A43305"/>
    <w:rsid w:val="00A45C01"/>
    <w:rsid w:val="00A46A1F"/>
    <w:rsid w:val="00A4749D"/>
    <w:rsid w:val="00A47847"/>
    <w:rsid w:val="00A5025D"/>
    <w:rsid w:val="00A504BF"/>
    <w:rsid w:val="00A507C0"/>
    <w:rsid w:val="00A50C35"/>
    <w:rsid w:val="00A5116E"/>
    <w:rsid w:val="00A51A79"/>
    <w:rsid w:val="00A52113"/>
    <w:rsid w:val="00A529FA"/>
    <w:rsid w:val="00A52B3F"/>
    <w:rsid w:val="00A5344D"/>
    <w:rsid w:val="00A538CC"/>
    <w:rsid w:val="00A5419C"/>
    <w:rsid w:val="00A54737"/>
    <w:rsid w:val="00A54772"/>
    <w:rsid w:val="00A55E8B"/>
    <w:rsid w:val="00A565DA"/>
    <w:rsid w:val="00A569D7"/>
    <w:rsid w:val="00A5725C"/>
    <w:rsid w:val="00A60F9B"/>
    <w:rsid w:val="00A65E04"/>
    <w:rsid w:val="00A662F7"/>
    <w:rsid w:val="00A70A62"/>
    <w:rsid w:val="00A710D2"/>
    <w:rsid w:val="00A711DC"/>
    <w:rsid w:val="00A718DA"/>
    <w:rsid w:val="00A71E2D"/>
    <w:rsid w:val="00A71ED2"/>
    <w:rsid w:val="00A7268D"/>
    <w:rsid w:val="00A74822"/>
    <w:rsid w:val="00A74A6E"/>
    <w:rsid w:val="00A775C5"/>
    <w:rsid w:val="00A77BDD"/>
    <w:rsid w:val="00A802F1"/>
    <w:rsid w:val="00A8035C"/>
    <w:rsid w:val="00A810DA"/>
    <w:rsid w:val="00A812C0"/>
    <w:rsid w:val="00A831B6"/>
    <w:rsid w:val="00A833B4"/>
    <w:rsid w:val="00A83419"/>
    <w:rsid w:val="00A83A11"/>
    <w:rsid w:val="00A83FBB"/>
    <w:rsid w:val="00A8468F"/>
    <w:rsid w:val="00A84A46"/>
    <w:rsid w:val="00A85A81"/>
    <w:rsid w:val="00A86A82"/>
    <w:rsid w:val="00A86E84"/>
    <w:rsid w:val="00A87F49"/>
    <w:rsid w:val="00A90A95"/>
    <w:rsid w:val="00A90BCF"/>
    <w:rsid w:val="00A93804"/>
    <w:rsid w:val="00A94074"/>
    <w:rsid w:val="00A9428C"/>
    <w:rsid w:val="00A948B0"/>
    <w:rsid w:val="00A95BBD"/>
    <w:rsid w:val="00A9606D"/>
    <w:rsid w:val="00A960A3"/>
    <w:rsid w:val="00A96101"/>
    <w:rsid w:val="00A96C18"/>
    <w:rsid w:val="00A97183"/>
    <w:rsid w:val="00A972D5"/>
    <w:rsid w:val="00A97964"/>
    <w:rsid w:val="00A97A51"/>
    <w:rsid w:val="00A97E2B"/>
    <w:rsid w:val="00AA0ADC"/>
    <w:rsid w:val="00AA1726"/>
    <w:rsid w:val="00AA29D5"/>
    <w:rsid w:val="00AA2F22"/>
    <w:rsid w:val="00AA3236"/>
    <w:rsid w:val="00AA3758"/>
    <w:rsid w:val="00AA4F19"/>
    <w:rsid w:val="00AA560A"/>
    <w:rsid w:val="00AA59A9"/>
    <w:rsid w:val="00AA6054"/>
    <w:rsid w:val="00AA62FA"/>
    <w:rsid w:val="00AA641A"/>
    <w:rsid w:val="00AA75E9"/>
    <w:rsid w:val="00AB105B"/>
    <w:rsid w:val="00AB23CF"/>
    <w:rsid w:val="00AB2697"/>
    <w:rsid w:val="00AB3F10"/>
    <w:rsid w:val="00AB4789"/>
    <w:rsid w:val="00AB4B34"/>
    <w:rsid w:val="00AB4C52"/>
    <w:rsid w:val="00AB4C63"/>
    <w:rsid w:val="00AB4FA4"/>
    <w:rsid w:val="00AB5BF8"/>
    <w:rsid w:val="00AB6254"/>
    <w:rsid w:val="00AB6DFD"/>
    <w:rsid w:val="00AB72DD"/>
    <w:rsid w:val="00AC290D"/>
    <w:rsid w:val="00AC3EB4"/>
    <w:rsid w:val="00AC4DBB"/>
    <w:rsid w:val="00AD1013"/>
    <w:rsid w:val="00AD1081"/>
    <w:rsid w:val="00AD32F2"/>
    <w:rsid w:val="00AD33F5"/>
    <w:rsid w:val="00AD4431"/>
    <w:rsid w:val="00AD5309"/>
    <w:rsid w:val="00AD53EF"/>
    <w:rsid w:val="00AD6137"/>
    <w:rsid w:val="00AD62AC"/>
    <w:rsid w:val="00AD6747"/>
    <w:rsid w:val="00AD78F6"/>
    <w:rsid w:val="00AE0BC6"/>
    <w:rsid w:val="00AE13E0"/>
    <w:rsid w:val="00AE2F42"/>
    <w:rsid w:val="00AE30C6"/>
    <w:rsid w:val="00AE3276"/>
    <w:rsid w:val="00AE34B1"/>
    <w:rsid w:val="00AE3B5D"/>
    <w:rsid w:val="00AE418B"/>
    <w:rsid w:val="00AE4623"/>
    <w:rsid w:val="00AE4AE0"/>
    <w:rsid w:val="00AE4D77"/>
    <w:rsid w:val="00AE5232"/>
    <w:rsid w:val="00AE64AE"/>
    <w:rsid w:val="00AE776B"/>
    <w:rsid w:val="00AE7F4F"/>
    <w:rsid w:val="00AF0D51"/>
    <w:rsid w:val="00AF0F4A"/>
    <w:rsid w:val="00AF10A9"/>
    <w:rsid w:val="00AF1476"/>
    <w:rsid w:val="00AF1D5A"/>
    <w:rsid w:val="00AF1E71"/>
    <w:rsid w:val="00AF1F73"/>
    <w:rsid w:val="00AF277A"/>
    <w:rsid w:val="00AF306D"/>
    <w:rsid w:val="00AF37E4"/>
    <w:rsid w:val="00AF3B45"/>
    <w:rsid w:val="00AF51CD"/>
    <w:rsid w:val="00AF5376"/>
    <w:rsid w:val="00AF5514"/>
    <w:rsid w:val="00AF555A"/>
    <w:rsid w:val="00AF578E"/>
    <w:rsid w:val="00AF75AC"/>
    <w:rsid w:val="00AF77D8"/>
    <w:rsid w:val="00AF7C8F"/>
    <w:rsid w:val="00AF7E59"/>
    <w:rsid w:val="00B007FA"/>
    <w:rsid w:val="00B00B66"/>
    <w:rsid w:val="00B00F8F"/>
    <w:rsid w:val="00B010C7"/>
    <w:rsid w:val="00B01B94"/>
    <w:rsid w:val="00B0226F"/>
    <w:rsid w:val="00B024DC"/>
    <w:rsid w:val="00B03D18"/>
    <w:rsid w:val="00B04345"/>
    <w:rsid w:val="00B04739"/>
    <w:rsid w:val="00B058F5"/>
    <w:rsid w:val="00B11543"/>
    <w:rsid w:val="00B1226B"/>
    <w:rsid w:val="00B129DA"/>
    <w:rsid w:val="00B13079"/>
    <w:rsid w:val="00B13329"/>
    <w:rsid w:val="00B1402B"/>
    <w:rsid w:val="00B14396"/>
    <w:rsid w:val="00B14830"/>
    <w:rsid w:val="00B14D68"/>
    <w:rsid w:val="00B153F9"/>
    <w:rsid w:val="00B16656"/>
    <w:rsid w:val="00B1666E"/>
    <w:rsid w:val="00B204B3"/>
    <w:rsid w:val="00B205C6"/>
    <w:rsid w:val="00B20665"/>
    <w:rsid w:val="00B20DEC"/>
    <w:rsid w:val="00B219FE"/>
    <w:rsid w:val="00B21ED7"/>
    <w:rsid w:val="00B221DF"/>
    <w:rsid w:val="00B23243"/>
    <w:rsid w:val="00B23E68"/>
    <w:rsid w:val="00B23FC0"/>
    <w:rsid w:val="00B24BA6"/>
    <w:rsid w:val="00B24D17"/>
    <w:rsid w:val="00B253B1"/>
    <w:rsid w:val="00B2554D"/>
    <w:rsid w:val="00B27AFA"/>
    <w:rsid w:val="00B3003B"/>
    <w:rsid w:val="00B30F84"/>
    <w:rsid w:val="00B31F0F"/>
    <w:rsid w:val="00B34917"/>
    <w:rsid w:val="00B34D2A"/>
    <w:rsid w:val="00B35E1E"/>
    <w:rsid w:val="00B36922"/>
    <w:rsid w:val="00B3712C"/>
    <w:rsid w:val="00B40302"/>
    <w:rsid w:val="00B41434"/>
    <w:rsid w:val="00B41B3D"/>
    <w:rsid w:val="00B42113"/>
    <w:rsid w:val="00B42290"/>
    <w:rsid w:val="00B423C1"/>
    <w:rsid w:val="00B441D3"/>
    <w:rsid w:val="00B448F9"/>
    <w:rsid w:val="00B4656F"/>
    <w:rsid w:val="00B475B6"/>
    <w:rsid w:val="00B51609"/>
    <w:rsid w:val="00B52ECC"/>
    <w:rsid w:val="00B54235"/>
    <w:rsid w:val="00B558FE"/>
    <w:rsid w:val="00B55C7C"/>
    <w:rsid w:val="00B56674"/>
    <w:rsid w:val="00B56F71"/>
    <w:rsid w:val="00B571FC"/>
    <w:rsid w:val="00B6097A"/>
    <w:rsid w:val="00B60A20"/>
    <w:rsid w:val="00B60C57"/>
    <w:rsid w:val="00B6106F"/>
    <w:rsid w:val="00B616BD"/>
    <w:rsid w:val="00B617F7"/>
    <w:rsid w:val="00B63C0C"/>
    <w:rsid w:val="00B63C5D"/>
    <w:rsid w:val="00B642FA"/>
    <w:rsid w:val="00B64842"/>
    <w:rsid w:val="00B65208"/>
    <w:rsid w:val="00B65A96"/>
    <w:rsid w:val="00B65FA8"/>
    <w:rsid w:val="00B666B9"/>
    <w:rsid w:val="00B6676C"/>
    <w:rsid w:val="00B67685"/>
    <w:rsid w:val="00B70390"/>
    <w:rsid w:val="00B71129"/>
    <w:rsid w:val="00B7140B"/>
    <w:rsid w:val="00B71B7A"/>
    <w:rsid w:val="00B71F92"/>
    <w:rsid w:val="00B721A7"/>
    <w:rsid w:val="00B7230C"/>
    <w:rsid w:val="00B725AA"/>
    <w:rsid w:val="00B73EAA"/>
    <w:rsid w:val="00B7423F"/>
    <w:rsid w:val="00B74554"/>
    <w:rsid w:val="00B74792"/>
    <w:rsid w:val="00B75816"/>
    <w:rsid w:val="00B76B90"/>
    <w:rsid w:val="00B76FDC"/>
    <w:rsid w:val="00B77CAD"/>
    <w:rsid w:val="00B77CFD"/>
    <w:rsid w:val="00B8251D"/>
    <w:rsid w:val="00B82C83"/>
    <w:rsid w:val="00B85131"/>
    <w:rsid w:val="00B8661A"/>
    <w:rsid w:val="00B9154C"/>
    <w:rsid w:val="00B919B9"/>
    <w:rsid w:val="00B92FC5"/>
    <w:rsid w:val="00B93390"/>
    <w:rsid w:val="00B949F3"/>
    <w:rsid w:val="00B94E3D"/>
    <w:rsid w:val="00B979A3"/>
    <w:rsid w:val="00BA0A24"/>
    <w:rsid w:val="00BA0DD0"/>
    <w:rsid w:val="00BA21DA"/>
    <w:rsid w:val="00BA22F7"/>
    <w:rsid w:val="00BA24BF"/>
    <w:rsid w:val="00BA2996"/>
    <w:rsid w:val="00BA2A99"/>
    <w:rsid w:val="00BA3F45"/>
    <w:rsid w:val="00BA6BFA"/>
    <w:rsid w:val="00BB04E2"/>
    <w:rsid w:val="00BB05B9"/>
    <w:rsid w:val="00BB0816"/>
    <w:rsid w:val="00BB096F"/>
    <w:rsid w:val="00BB0B17"/>
    <w:rsid w:val="00BB0D7F"/>
    <w:rsid w:val="00BB3079"/>
    <w:rsid w:val="00BB4041"/>
    <w:rsid w:val="00BB6DCB"/>
    <w:rsid w:val="00BC02C1"/>
    <w:rsid w:val="00BC1664"/>
    <w:rsid w:val="00BC181E"/>
    <w:rsid w:val="00BC1ACD"/>
    <w:rsid w:val="00BC23BA"/>
    <w:rsid w:val="00BC27FC"/>
    <w:rsid w:val="00BC2B6E"/>
    <w:rsid w:val="00BC2B87"/>
    <w:rsid w:val="00BC2DC5"/>
    <w:rsid w:val="00BC3014"/>
    <w:rsid w:val="00BC487F"/>
    <w:rsid w:val="00BC488F"/>
    <w:rsid w:val="00BC5ABC"/>
    <w:rsid w:val="00BC6922"/>
    <w:rsid w:val="00BC69E4"/>
    <w:rsid w:val="00BD005D"/>
    <w:rsid w:val="00BD1D98"/>
    <w:rsid w:val="00BD1F2F"/>
    <w:rsid w:val="00BD3453"/>
    <w:rsid w:val="00BD41D1"/>
    <w:rsid w:val="00BD5367"/>
    <w:rsid w:val="00BD71B4"/>
    <w:rsid w:val="00BD7BEB"/>
    <w:rsid w:val="00BE0167"/>
    <w:rsid w:val="00BE06BE"/>
    <w:rsid w:val="00BE179C"/>
    <w:rsid w:val="00BE23EA"/>
    <w:rsid w:val="00BE28C1"/>
    <w:rsid w:val="00BE30D7"/>
    <w:rsid w:val="00BE5338"/>
    <w:rsid w:val="00BE623E"/>
    <w:rsid w:val="00BE62FA"/>
    <w:rsid w:val="00BE66EF"/>
    <w:rsid w:val="00BE6D29"/>
    <w:rsid w:val="00BE6F80"/>
    <w:rsid w:val="00BE7558"/>
    <w:rsid w:val="00BE7564"/>
    <w:rsid w:val="00BE7B5B"/>
    <w:rsid w:val="00BF06EB"/>
    <w:rsid w:val="00BF0EE2"/>
    <w:rsid w:val="00BF1432"/>
    <w:rsid w:val="00BF1BDD"/>
    <w:rsid w:val="00BF1FE4"/>
    <w:rsid w:val="00BF25DD"/>
    <w:rsid w:val="00BF2864"/>
    <w:rsid w:val="00BF3293"/>
    <w:rsid w:val="00BF34A8"/>
    <w:rsid w:val="00BF4DB6"/>
    <w:rsid w:val="00BF4E1E"/>
    <w:rsid w:val="00BF52C0"/>
    <w:rsid w:val="00BF5B2E"/>
    <w:rsid w:val="00BF6A48"/>
    <w:rsid w:val="00BF6D53"/>
    <w:rsid w:val="00BF7181"/>
    <w:rsid w:val="00BF71E1"/>
    <w:rsid w:val="00C006F0"/>
    <w:rsid w:val="00C013A3"/>
    <w:rsid w:val="00C02C42"/>
    <w:rsid w:val="00C02EF6"/>
    <w:rsid w:val="00C031B1"/>
    <w:rsid w:val="00C03488"/>
    <w:rsid w:val="00C071DC"/>
    <w:rsid w:val="00C072A7"/>
    <w:rsid w:val="00C07629"/>
    <w:rsid w:val="00C077A1"/>
    <w:rsid w:val="00C07A90"/>
    <w:rsid w:val="00C100EB"/>
    <w:rsid w:val="00C105CE"/>
    <w:rsid w:val="00C10B2F"/>
    <w:rsid w:val="00C10D43"/>
    <w:rsid w:val="00C11CED"/>
    <w:rsid w:val="00C16601"/>
    <w:rsid w:val="00C16A3A"/>
    <w:rsid w:val="00C17722"/>
    <w:rsid w:val="00C17851"/>
    <w:rsid w:val="00C205DA"/>
    <w:rsid w:val="00C206EB"/>
    <w:rsid w:val="00C207FF"/>
    <w:rsid w:val="00C20C68"/>
    <w:rsid w:val="00C20D0F"/>
    <w:rsid w:val="00C21EBB"/>
    <w:rsid w:val="00C2283D"/>
    <w:rsid w:val="00C22A20"/>
    <w:rsid w:val="00C231B5"/>
    <w:rsid w:val="00C245BC"/>
    <w:rsid w:val="00C24706"/>
    <w:rsid w:val="00C259A7"/>
    <w:rsid w:val="00C25BD4"/>
    <w:rsid w:val="00C267A6"/>
    <w:rsid w:val="00C26BF7"/>
    <w:rsid w:val="00C2722F"/>
    <w:rsid w:val="00C304C7"/>
    <w:rsid w:val="00C31578"/>
    <w:rsid w:val="00C31682"/>
    <w:rsid w:val="00C321D1"/>
    <w:rsid w:val="00C32C3F"/>
    <w:rsid w:val="00C32D66"/>
    <w:rsid w:val="00C3469B"/>
    <w:rsid w:val="00C34B36"/>
    <w:rsid w:val="00C35143"/>
    <w:rsid w:val="00C37AB7"/>
    <w:rsid w:val="00C4024E"/>
    <w:rsid w:val="00C405F3"/>
    <w:rsid w:val="00C40A92"/>
    <w:rsid w:val="00C40BD8"/>
    <w:rsid w:val="00C41347"/>
    <w:rsid w:val="00C414D6"/>
    <w:rsid w:val="00C43006"/>
    <w:rsid w:val="00C4324F"/>
    <w:rsid w:val="00C43425"/>
    <w:rsid w:val="00C43FDC"/>
    <w:rsid w:val="00C44762"/>
    <w:rsid w:val="00C452F9"/>
    <w:rsid w:val="00C46849"/>
    <w:rsid w:val="00C46A9B"/>
    <w:rsid w:val="00C46DDF"/>
    <w:rsid w:val="00C505D4"/>
    <w:rsid w:val="00C50F45"/>
    <w:rsid w:val="00C51094"/>
    <w:rsid w:val="00C51F60"/>
    <w:rsid w:val="00C51FC0"/>
    <w:rsid w:val="00C54498"/>
    <w:rsid w:val="00C54649"/>
    <w:rsid w:val="00C549F4"/>
    <w:rsid w:val="00C5560F"/>
    <w:rsid w:val="00C55E3E"/>
    <w:rsid w:val="00C5680F"/>
    <w:rsid w:val="00C576D8"/>
    <w:rsid w:val="00C61D8E"/>
    <w:rsid w:val="00C63FFA"/>
    <w:rsid w:val="00C644D4"/>
    <w:rsid w:val="00C64DA4"/>
    <w:rsid w:val="00C6529E"/>
    <w:rsid w:val="00C65636"/>
    <w:rsid w:val="00C658A4"/>
    <w:rsid w:val="00C66968"/>
    <w:rsid w:val="00C66D90"/>
    <w:rsid w:val="00C67AAE"/>
    <w:rsid w:val="00C704D0"/>
    <w:rsid w:val="00C70934"/>
    <w:rsid w:val="00C72107"/>
    <w:rsid w:val="00C73785"/>
    <w:rsid w:val="00C743F8"/>
    <w:rsid w:val="00C74A72"/>
    <w:rsid w:val="00C75D3E"/>
    <w:rsid w:val="00C76145"/>
    <w:rsid w:val="00C76C6B"/>
    <w:rsid w:val="00C8020A"/>
    <w:rsid w:val="00C814C4"/>
    <w:rsid w:val="00C81738"/>
    <w:rsid w:val="00C825F6"/>
    <w:rsid w:val="00C829A9"/>
    <w:rsid w:val="00C86F38"/>
    <w:rsid w:val="00C87018"/>
    <w:rsid w:val="00C8714E"/>
    <w:rsid w:val="00C875FC"/>
    <w:rsid w:val="00C877DA"/>
    <w:rsid w:val="00C87BFE"/>
    <w:rsid w:val="00C87C93"/>
    <w:rsid w:val="00C90635"/>
    <w:rsid w:val="00C9076D"/>
    <w:rsid w:val="00C92388"/>
    <w:rsid w:val="00C933E1"/>
    <w:rsid w:val="00C934D2"/>
    <w:rsid w:val="00C9366E"/>
    <w:rsid w:val="00C94F58"/>
    <w:rsid w:val="00C9541B"/>
    <w:rsid w:val="00C95934"/>
    <w:rsid w:val="00C95F1D"/>
    <w:rsid w:val="00CA213E"/>
    <w:rsid w:val="00CA35EE"/>
    <w:rsid w:val="00CA4EE9"/>
    <w:rsid w:val="00CA556A"/>
    <w:rsid w:val="00CA59AE"/>
    <w:rsid w:val="00CA617F"/>
    <w:rsid w:val="00CA6FA1"/>
    <w:rsid w:val="00CA7752"/>
    <w:rsid w:val="00CB057F"/>
    <w:rsid w:val="00CB30C6"/>
    <w:rsid w:val="00CB3431"/>
    <w:rsid w:val="00CB364A"/>
    <w:rsid w:val="00CB3805"/>
    <w:rsid w:val="00CB524A"/>
    <w:rsid w:val="00CB54EE"/>
    <w:rsid w:val="00CB5A71"/>
    <w:rsid w:val="00CB5E6A"/>
    <w:rsid w:val="00CB7494"/>
    <w:rsid w:val="00CB7715"/>
    <w:rsid w:val="00CC006B"/>
    <w:rsid w:val="00CC07B2"/>
    <w:rsid w:val="00CC16F5"/>
    <w:rsid w:val="00CC1C82"/>
    <w:rsid w:val="00CC2B3A"/>
    <w:rsid w:val="00CC41E2"/>
    <w:rsid w:val="00CC4666"/>
    <w:rsid w:val="00CC4779"/>
    <w:rsid w:val="00CC6879"/>
    <w:rsid w:val="00CC6D64"/>
    <w:rsid w:val="00CC70F2"/>
    <w:rsid w:val="00CC75BA"/>
    <w:rsid w:val="00CD03A6"/>
    <w:rsid w:val="00CD0499"/>
    <w:rsid w:val="00CD1830"/>
    <w:rsid w:val="00CD1B16"/>
    <w:rsid w:val="00CD3FBA"/>
    <w:rsid w:val="00CD4F38"/>
    <w:rsid w:val="00CD5807"/>
    <w:rsid w:val="00CD7215"/>
    <w:rsid w:val="00CD76E9"/>
    <w:rsid w:val="00CE14AF"/>
    <w:rsid w:val="00CE1C0D"/>
    <w:rsid w:val="00CE3C19"/>
    <w:rsid w:val="00CE3F40"/>
    <w:rsid w:val="00CE4237"/>
    <w:rsid w:val="00CE4B4D"/>
    <w:rsid w:val="00CE5B83"/>
    <w:rsid w:val="00CE63B6"/>
    <w:rsid w:val="00CE7041"/>
    <w:rsid w:val="00CE7651"/>
    <w:rsid w:val="00CE7770"/>
    <w:rsid w:val="00CE7C48"/>
    <w:rsid w:val="00CF1300"/>
    <w:rsid w:val="00CF1380"/>
    <w:rsid w:val="00CF2DD6"/>
    <w:rsid w:val="00CF3E8A"/>
    <w:rsid w:val="00CF4866"/>
    <w:rsid w:val="00CF48D7"/>
    <w:rsid w:val="00D003ED"/>
    <w:rsid w:val="00D007A7"/>
    <w:rsid w:val="00D01485"/>
    <w:rsid w:val="00D024FF"/>
    <w:rsid w:val="00D040B1"/>
    <w:rsid w:val="00D050E3"/>
    <w:rsid w:val="00D05507"/>
    <w:rsid w:val="00D05FD7"/>
    <w:rsid w:val="00D1005E"/>
    <w:rsid w:val="00D10C1B"/>
    <w:rsid w:val="00D10C7F"/>
    <w:rsid w:val="00D11784"/>
    <w:rsid w:val="00D120F7"/>
    <w:rsid w:val="00D1249C"/>
    <w:rsid w:val="00D124BA"/>
    <w:rsid w:val="00D12E01"/>
    <w:rsid w:val="00D1380F"/>
    <w:rsid w:val="00D13EDA"/>
    <w:rsid w:val="00D147C6"/>
    <w:rsid w:val="00D1493D"/>
    <w:rsid w:val="00D14A58"/>
    <w:rsid w:val="00D16D9F"/>
    <w:rsid w:val="00D200C0"/>
    <w:rsid w:val="00D20CB1"/>
    <w:rsid w:val="00D20F68"/>
    <w:rsid w:val="00D22135"/>
    <w:rsid w:val="00D227D2"/>
    <w:rsid w:val="00D25E34"/>
    <w:rsid w:val="00D300EA"/>
    <w:rsid w:val="00D3162F"/>
    <w:rsid w:val="00D322DB"/>
    <w:rsid w:val="00D3266F"/>
    <w:rsid w:val="00D35790"/>
    <w:rsid w:val="00D362EC"/>
    <w:rsid w:val="00D40F49"/>
    <w:rsid w:val="00D41CE3"/>
    <w:rsid w:val="00D42868"/>
    <w:rsid w:val="00D42D70"/>
    <w:rsid w:val="00D42E83"/>
    <w:rsid w:val="00D44044"/>
    <w:rsid w:val="00D44A25"/>
    <w:rsid w:val="00D451AC"/>
    <w:rsid w:val="00D45A30"/>
    <w:rsid w:val="00D46132"/>
    <w:rsid w:val="00D463EA"/>
    <w:rsid w:val="00D4674D"/>
    <w:rsid w:val="00D477F3"/>
    <w:rsid w:val="00D50204"/>
    <w:rsid w:val="00D5091C"/>
    <w:rsid w:val="00D50C0E"/>
    <w:rsid w:val="00D51C92"/>
    <w:rsid w:val="00D5389B"/>
    <w:rsid w:val="00D56678"/>
    <w:rsid w:val="00D566CF"/>
    <w:rsid w:val="00D60BBE"/>
    <w:rsid w:val="00D6173F"/>
    <w:rsid w:val="00D61B5B"/>
    <w:rsid w:val="00D620DC"/>
    <w:rsid w:val="00D62A62"/>
    <w:rsid w:val="00D62DC7"/>
    <w:rsid w:val="00D64767"/>
    <w:rsid w:val="00D6513B"/>
    <w:rsid w:val="00D660C9"/>
    <w:rsid w:val="00D66F8B"/>
    <w:rsid w:val="00D67166"/>
    <w:rsid w:val="00D67696"/>
    <w:rsid w:val="00D708C0"/>
    <w:rsid w:val="00D70A7C"/>
    <w:rsid w:val="00D71C23"/>
    <w:rsid w:val="00D71E30"/>
    <w:rsid w:val="00D71EAE"/>
    <w:rsid w:val="00D72F5E"/>
    <w:rsid w:val="00D737B2"/>
    <w:rsid w:val="00D73927"/>
    <w:rsid w:val="00D757ED"/>
    <w:rsid w:val="00D760F5"/>
    <w:rsid w:val="00D76E04"/>
    <w:rsid w:val="00D7793D"/>
    <w:rsid w:val="00D8066E"/>
    <w:rsid w:val="00D82CFA"/>
    <w:rsid w:val="00D83DE6"/>
    <w:rsid w:val="00D83FD0"/>
    <w:rsid w:val="00D840E5"/>
    <w:rsid w:val="00D84C08"/>
    <w:rsid w:val="00D8540D"/>
    <w:rsid w:val="00D869B7"/>
    <w:rsid w:val="00D872CC"/>
    <w:rsid w:val="00D9024C"/>
    <w:rsid w:val="00D904BB"/>
    <w:rsid w:val="00D90D0A"/>
    <w:rsid w:val="00D917A9"/>
    <w:rsid w:val="00D91819"/>
    <w:rsid w:val="00D92139"/>
    <w:rsid w:val="00D9359F"/>
    <w:rsid w:val="00D94713"/>
    <w:rsid w:val="00D94868"/>
    <w:rsid w:val="00D972F3"/>
    <w:rsid w:val="00D97D39"/>
    <w:rsid w:val="00D97E51"/>
    <w:rsid w:val="00DA001D"/>
    <w:rsid w:val="00DA027E"/>
    <w:rsid w:val="00DA13CB"/>
    <w:rsid w:val="00DA16E2"/>
    <w:rsid w:val="00DA1784"/>
    <w:rsid w:val="00DA3237"/>
    <w:rsid w:val="00DA3425"/>
    <w:rsid w:val="00DA3B0B"/>
    <w:rsid w:val="00DA405E"/>
    <w:rsid w:val="00DA4596"/>
    <w:rsid w:val="00DA4EC2"/>
    <w:rsid w:val="00DA5467"/>
    <w:rsid w:val="00DA674A"/>
    <w:rsid w:val="00DA6FAA"/>
    <w:rsid w:val="00DA744A"/>
    <w:rsid w:val="00DA7A10"/>
    <w:rsid w:val="00DA7CF6"/>
    <w:rsid w:val="00DB0BB0"/>
    <w:rsid w:val="00DB0D1F"/>
    <w:rsid w:val="00DB18B4"/>
    <w:rsid w:val="00DB2B9B"/>
    <w:rsid w:val="00DB32F4"/>
    <w:rsid w:val="00DB5D5F"/>
    <w:rsid w:val="00DB5FD7"/>
    <w:rsid w:val="00DC1FF1"/>
    <w:rsid w:val="00DC20DB"/>
    <w:rsid w:val="00DC2B09"/>
    <w:rsid w:val="00DC2B68"/>
    <w:rsid w:val="00DC2E99"/>
    <w:rsid w:val="00DC3C01"/>
    <w:rsid w:val="00DC4042"/>
    <w:rsid w:val="00DC5389"/>
    <w:rsid w:val="00DC5427"/>
    <w:rsid w:val="00DC5707"/>
    <w:rsid w:val="00DC5B21"/>
    <w:rsid w:val="00DC7331"/>
    <w:rsid w:val="00DC7ACF"/>
    <w:rsid w:val="00DD112A"/>
    <w:rsid w:val="00DD21EA"/>
    <w:rsid w:val="00DD2D40"/>
    <w:rsid w:val="00DD4D35"/>
    <w:rsid w:val="00DD4EA2"/>
    <w:rsid w:val="00DD519F"/>
    <w:rsid w:val="00DD5BA6"/>
    <w:rsid w:val="00DD5E6D"/>
    <w:rsid w:val="00DD68EF"/>
    <w:rsid w:val="00DD7AB3"/>
    <w:rsid w:val="00DD7FCA"/>
    <w:rsid w:val="00DE03CB"/>
    <w:rsid w:val="00DE1791"/>
    <w:rsid w:val="00DE22FB"/>
    <w:rsid w:val="00DE2588"/>
    <w:rsid w:val="00DE42E1"/>
    <w:rsid w:val="00DE4327"/>
    <w:rsid w:val="00DE48AC"/>
    <w:rsid w:val="00DE49F9"/>
    <w:rsid w:val="00DE5B35"/>
    <w:rsid w:val="00DE5C88"/>
    <w:rsid w:val="00DF0F17"/>
    <w:rsid w:val="00DF154F"/>
    <w:rsid w:val="00DF3077"/>
    <w:rsid w:val="00DF39EE"/>
    <w:rsid w:val="00DF4766"/>
    <w:rsid w:val="00DF47D0"/>
    <w:rsid w:val="00DF5344"/>
    <w:rsid w:val="00DF6823"/>
    <w:rsid w:val="00DF752C"/>
    <w:rsid w:val="00DF7FE8"/>
    <w:rsid w:val="00E00501"/>
    <w:rsid w:val="00E00976"/>
    <w:rsid w:val="00E00C66"/>
    <w:rsid w:val="00E00EED"/>
    <w:rsid w:val="00E014FC"/>
    <w:rsid w:val="00E01BD2"/>
    <w:rsid w:val="00E021D9"/>
    <w:rsid w:val="00E022C1"/>
    <w:rsid w:val="00E0262B"/>
    <w:rsid w:val="00E03E95"/>
    <w:rsid w:val="00E04717"/>
    <w:rsid w:val="00E0499C"/>
    <w:rsid w:val="00E05591"/>
    <w:rsid w:val="00E061D2"/>
    <w:rsid w:val="00E06B08"/>
    <w:rsid w:val="00E073F6"/>
    <w:rsid w:val="00E07B56"/>
    <w:rsid w:val="00E07D78"/>
    <w:rsid w:val="00E1050E"/>
    <w:rsid w:val="00E1059D"/>
    <w:rsid w:val="00E10DB0"/>
    <w:rsid w:val="00E126FC"/>
    <w:rsid w:val="00E12DAA"/>
    <w:rsid w:val="00E13E83"/>
    <w:rsid w:val="00E14345"/>
    <w:rsid w:val="00E14602"/>
    <w:rsid w:val="00E14B0B"/>
    <w:rsid w:val="00E1608D"/>
    <w:rsid w:val="00E17D10"/>
    <w:rsid w:val="00E200AE"/>
    <w:rsid w:val="00E200B1"/>
    <w:rsid w:val="00E206AB"/>
    <w:rsid w:val="00E20D1F"/>
    <w:rsid w:val="00E20E96"/>
    <w:rsid w:val="00E20F88"/>
    <w:rsid w:val="00E2119A"/>
    <w:rsid w:val="00E21818"/>
    <w:rsid w:val="00E22B06"/>
    <w:rsid w:val="00E258D3"/>
    <w:rsid w:val="00E25963"/>
    <w:rsid w:val="00E25A2E"/>
    <w:rsid w:val="00E26735"/>
    <w:rsid w:val="00E2683A"/>
    <w:rsid w:val="00E26FFC"/>
    <w:rsid w:val="00E30D4B"/>
    <w:rsid w:val="00E3140A"/>
    <w:rsid w:val="00E3149A"/>
    <w:rsid w:val="00E3254F"/>
    <w:rsid w:val="00E327D2"/>
    <w:rsid w:val="00E329DA"/>
    <w:rsid w:val="00E329F4"/>
    <w:rsid w:val="00E33836"/>
    <w:rsid w:val="00E33C7C"/>
    <w:rsid w:val="00E34012"/>
    <w:rsid w:val="00E3517C"/>
    <w:rsid w:val="00E359CC"/>
    <w:rsid w:val="00E3624A"/>
    <w:rsid w:val="00E37AE6"/>
    <w:rsid w:val="00E4010F"/>
    <w:rsid w:val="00E40A67"/>
    <w:rsid w:val="00E414BB"/>
    <w:rsid w:val="00E42601"/>
    <w:rsid w:val="00E427E8"/>
    <w:rsid w:val="00E42AFF"/>
    <w:rsid w:val="00E43235"/>
    <w:rsid w:val="00E433E4"/>
    <w:rsid w:val="00E44D4E"/>
    <w:rsid w:val="00E452F2"/>
    <w:rsid w:val="00E45FEB"/>
    <w:rsid w:val="00E4633F"/>
    <w:rsid w:val="00E467E6"/>
    <w:rsid w:val="00E470FC"/>
    <w:rsid w:val="00E4729F"/>
    <w:rsid w:val="00E47E1E"/>
    <w:rsid w:val="00E47E6E"/>
    <w:rsid w:val="00E47E97"/>
    <w:rsid w:val="00E50112"/>
    <w:rsid w:val="00E50548"/>
    <w:rsid w:val="00E51257"/>
    <w:rsid w:val="00E52541"/>
    <w:rsid w:val="00E52F0A"/>
    <w:rsid w:val="00E53D9A"/>
    <w:rsid w:val="00E5485E"/>
    <w:rsid w:val="00E548C6"/>
    <w:rsid w:val="00E55981"/>
    <w:rsid w:val="00E60BC7"/>
    <w:rsid w:val="00E621F4"/>
    <w:rsid w:val="00E629B9"/>
    <w:rsid w:val="00E62A39"/>
    <w:rsid w:val="00E64473"/>
    <w:rsid w:val="00E64C4F"/>
    <w:rsid w:val="00E6721C"/>
    <w:rsid w:val="00E67E0B"/>
    <w:rsid w:val="00E704A7"/>
    <w:rsid w:val="00E7284E"/>
    <w:rsid w:val="00E73D0C"/>
    <w:rsid w:val="00E7556B"/>
    <w:rsid w:val="00E755D1"/>
    <w:rsid w:val="00E75F6F"/>
    <w:rsid w:val="00E76C00"/>
    <w:rsid w:val="00E76C62"/>
    <w:rsid w:val="00E773DE"/>
    <w:rsid w:val="00E77B22"/>
    <w:rsid w:val="00E812A8"/>
    <w:rsid w:val="00E816FE"/>
    <w:rsid w:val="00E81D3B"/>
    <w:rsid w:val="00E8263C"/>
    <w:rsid w:val="00E84F77"/>
    <w:rsid w:val="00E85780"/>
    <w:rsid w:val="00E859E5"/>
    <w:rsid w:val="00E8612F"/>
    <w:rsid w:val="00E86938"/>
    <w:rsid w:val="00E87D48"/>
    <w:rsid w:val="00E9071C"/>
    <w:rsid w:val="00E9104D"/>
    <w:rsid w:val="00E91931"/>
    <w:rsid w:val="00E91F47"/>
    <w:rsid w:val="00E93801"/>
    <w:rsid w:val="00E939D6"/>
    <w:rsid w:val="00E93A42"/>
    <w:rsid w:val="00E944B1"/>
    <w:rsid w:val="00E945FD"/>
    <w:rsid w:val="00E948B5"/>
    <w:rsid w:val="00E94D85"/>
    <w:rsid w:val="00E96158"/>
    <w:rsid w:val="00E96AB7"/>
    <w:rsid w:val="00E96F39"/>
    <w:rsid w:val="00E972AF"/>
    <w:rsid w:val="00E973BF"/>
    <w:rsid w:val="00EA00A1"/>
    <w:rsid w:val="00EA0220"/>
    <w:rsid w:val="00EA0756"/>
    <w:rsid w:val="00EA0D3F"/>
    <w:rsid w:val="00EA0F1B"/>
    <w:rsid w:val="00EA1021"/>
    <w:rsid w:val="00EA199A"/>
    <w:rsid w:val="00EA2D39"/>
    <w:rsid w:val="00EA2FC2"/>
    <w:rsid w:val="00EA31FC"/>
    <w:rsid w:val="00EA4274"/>
    <w:rsid w:val="00EA4EF1"/>
    <w:rsid w:val="00EA5D40"/>
    <w:rsid w:val="00EA611D"/>
    <w:rsid w:val="00EB0506"/>
    <w:rsid w:val="00EB178B"/>
    <w:rsid w:val="00EB1E3D"/>
    <w:rsid w:val="00EB2E50"/>
    <w:rsid w:val="00EB4A14"/>
    <w:rsid w:val="00EB511F"/>
    <w:rsid w:val="00EB556C"/>
    <w:rsid w:val="00EB59D1"/>
    <w:rsid w:val="00EB5BD2"/>
    <w:rsid w:val="00EB6E69"/>
    <w:rsid w:val="00EB7494"/>
    <w:rsid w:val="00EB74A0"/>
    <w:rsid w:val="00EC0674"/>
    <w:rsid w:val="00EC09CC"/>
    <w:rsid w:val="00EC15A5"/>
    <w:rsid w:val="00EC2D23"/>
    <w:rsid w:val="00EC3BED"/>
    <w:rsid w:val="00EC463B"/>
    <w:rsid w:val="00EC4646"/>
    <w:rsid w:val="00EC54EC"/>
    <w:rsid w:val="00EC6728"/>
    <w:rsid w:val="00EC6C97"/>
    <w:rsid w:val="00EC79A7"/>
    <w:rsid w:val="00ED2009"/>
    <w:rsid w:val="00ED36C5"/>
    <w:rsid w:val="00ED378A"/>
    <w:rsid w:val="00ED3B87"/>
    <w:rsid w:val="00ED4063"/>
    <w:rsid w:val="00ED44FB"/>
    <w:rsid w:val="00ED49AA"/>
    <w:rsid w:val="00ED6CF6"/>
    <w:rsid w:val="00ED7D70"/>
    <w:rsid w:val="00EE0E35"/>
    <w:rsid w:val="00EE1008"/>
    <w:rsid w:val="00EE2242"/>
    <w:rsid w:val="00EE2EEF"/>
    <w:rsid w:val="00EE377B"/>
    <w:rsid w:val="00EE3B1C"/>
    <w:rsid w:val="00EE3EF0"/>
    <w:rsid w:val="00EE3FD9"/>
    <w:rsid w:val="00EE529F"/>
    <w:rsid w:val="00EE687A"/>
    <w:rsid w:val="00EE695F"/>
    <w:rsid w:val="00EE6ACD"/>
    <w:rsid w:val="00EE6DFE"/>
    <w:rsid w:val="00EE7485"/>
    <w:rsid w:val="00EE78C6"/>
    <w:rsid w:val="00EE7D16"/>
    <w:rsid w:val="00EF0189"/>
    <w:rsid w:val="00EF092C"/>
    <w:rsid w:val="00EF0D44"/>
    <w:rsid w:val="00EF19EE"/>
    <w:rsid w:val="00EF1D12"/>
    <w:rsid w:val="00EF1DB5"/>
    <w:rsid w:val="00EF209F"/>
    <w:rsid w:val="00EF2556"/>
    <w:rsid w:val="00EF30AA"/>
    <w:rsid w:val="00EF3218"/>
    <w:rsid w:val="00EF4DB2"/>
    <w:rsid w:val="00EF4DE3"/>
    <w:rsid w:val="00EF4F68"/>
    <w:rsid w:val="00EF5D53"/>
    <w:rsid w:val="00EF5D7F"/>
    <w:rsid w:val="00EF6748"/>
    <w:rsid w:val="00EF70FE"/>
    <w:rsid w:val="00F013FB"/>
    <w:rsid w:val="00F0260E"/>
    <w:rsid w:val="00F026B1"/>
    <w:rsid w:val="00F02AB2"/>
    <w:rsid w:val="00F02BDA"/>
    <w:rsid w:val="00F0349F"/>
    <w:rsid w:val="00F03869"/>
    <w:rsid w:val="00F03EBC"/>
    <w:rsid w:val="00F05492"/>
    <w:rsid w:val="00F06774"/>
    <w:rsid w:val="00F07973"/>
    <w:rsid w:val="00F07BA7"/>
    <w:rsid w:val="00F07D2F"/>
    <w:rsid w:val="00F07ECB"/>
    <w:rsid w:val="00F10978"/>
    <w:rsid w:val="00F10C6D"/>
    <w:rsid w:val="00F11C1E"/>
    <w:rsid w:val="00F11C30"/>
    <w:rsid w:val="00F1212B"/>
    <w:rsid w:val="00F13962"/>
    <w:rsid w:val="00F13971"/>
    <w:rsid w:val="00F14716"/>
    <w:rsid w:val="00F14E3F"/>
    <w:rsid w:val="00F15549"/>
    <w:rsid w:val="00F15B8F"/>
    <w:rsid w:val="00F15F96"/>
    <w:rsid w:val="00F16CC5"/>
    <w:rsid w:val="00F17562"/>
    <w:rsid w:val="00F1759B"/>
    <w:rsid w:val="00F20B6D"/>
    <w:rsid w:val="00F221B0"/>
    <w:rsid w:val="00F2231A"/>
    <w:rsid w:val="00F22C10"/>
    <w:rsid w:val="00F25619"/>
    <w:rsid w:val="00F25B04"/>
    <w:rsid w:val="00F25FA0"/>
    <w:rsid w:val="00F263AB"/>
    <w:rsid w:val="00F26D6E"/>
    <w:rsid w:val="00F274C3"/>
    <w:rsid w:val="00F27714"/>
    <w:rsid w:val="00F278A6"/>
    <w:rsid w:val="00F30976"/>
    <w:rsid w:val="00F30D44"/>
    <w:rsid w:val="00F311D1"/>
    <w:rsid w:val="00F31A6B"/>
    <w:rsid w:val="00F31E70"/>
    <w:rsid w:val="00F32711"/>
    <w:rsid w:val="00F35420"/>
    <w:rsid w:val="00F36425"/>
    <w:rsid w:val="00F37261"/>
    <w:rsid w:val="00F3790A"/>
    <w:rsid w:val="00F405BD"/>
    <w:rsid w:val="00F41F68"/>
    <w:rsid w:val="00F42382"/>
    <w:rsid w:val="00F44BE5"/>
    <w:rsid w:val="00F474A8"/>
    <w:rsid w:val="00F505B5"/>
    <w:rsid w:val="00F50FEA"/>
    <w:rsid w:val="00F51ADF"/>
    <w:rsid w:val="00F5237C"/>
    <w:rsid w:val="00F54222"/>
    <w:rsid w:val="00F543E1"/>
    <w:rsid w:val="00F544B6"/>
    <w:rsid w:val="00F54616"/>
    <w:rsid w:val="00F54CBD"/>
    <w:rsid w:val="00F550D8"/>
    <w:rsid w:val="00F55D1B"/>
    <w:rsid w:val="00F5604E"/>
    <w:rsid w:val="00F56BA1"/>
    <w:rsid w:val="00F5701C"/>
    <w:rsid w:val="00F57699"/>
    <w:rsid w:val="00F57BE7"/>
    <w:rsid w:val="00F602C1"/>
    <w:rsid w:val="00F6131E"/>
    <w:rsid w:val="00F64318"/>
    <w:rsid w:val="00F64F3C"/>
    <w:rsid w:val="00F64F60"/>
    <w:rsid w:val="00F651E9"/>
    <w:rsid w:val="00F66B3F"/>
    <w:rsid w:val="00F66E32"/>
    <w:rsid w:val="00F6743C"/>
    <w:rsid w:val="00F71247"/>
    <w:rsid w:val="00F71489"/>
    <w:rsid w:val="00F72076"/>
    <w:rsid w:val="00F722CD"/>
    <w:rsid w:val="00F72853"/>
    <w:rsid w:val="00F75250"/>
    <w:rsid w:val="00F7535C"/>
    <w:rsid w:val="00F76EF2"/>
    <w:rsid w:val="00F81679"/>
    <w:rsid w:val="00F82527"/>
    <w:rsid w:val="00F826C8"/>
    <w:rsid w:val="00F83795"/>
    <w:rsid w:val="00F8397F"/>
    <w:rsid w:val="00F84198"/>
    <w:rsid w:val="00F854C5"/>
    <w:rsid w:val="00F872D0"/>
    <w:rsid w:val="00F879A6"/>
    <w:rsid w:val="00F90CC2"/>
    <w:rsid w:val="00F912BF"/>
    <w:rsid w:val="00F91886"/>
    <w:rsid w:val="00F91B24"/>
    <w:rsid w:val="00F91B83"/>
    <w:rsid w:val="00F91B8E"/>
    <w:rsid w:val="00F91FA1"/>
    <w:rsid w:val="00F92FFD"/>
    <w:rsid w:val="00F9398B"/>
    <w:rsid w:val="00F96DF7"/>
    <w:rsid w:val="00F96ED8"/>
    <w:rsid w:val="00F97C49"/>
    <w:rsid w:val="00F97C92"/>
    <w:rsid w:val="00FA0981"/>
    <w:rsid w:val="00FA0BDC"/>
    <w:rsid w:val="00FA0FC3"/>
    <w:rsid w:val="00FA330C"/>
    <w:rsid w:val="00FA52AB"/>
    <w:rsid w:val="00FA5EDE"/>
    <w:rsid w:val="00FA63FA"/>
    <w:rsid w:val="00FA6FBE"/>
    <w:rsid w:val="00FA7A26"/>
    <w:rsid w:val="00FA7D5A"/>
    <w:rsid w:val="00FB02BF"/>
    <w:rsid w:val="00FB0B77"/>
    <w:rsid w:val="00FB0D0C"/>
    <w:rsid w:val="00FB2AE1"/>
    <w:rsid w:val="00FB3FBA"/>
    <w:rsid w:val="00FB54DB"/>
    <w:rsid w:val="00FB5D43"/>
    <w:rsid w:val="00FB6C75"/>
    <w:rsid w:val="00FC03B1"/>
    <w:rsid w:val="00FC0ABF"/>
    <w:rsid w:val="00FC1B49"/>
    <w:rsid w:val="00FC2602"/>
    <w:rsid w:val="00FC28AE"/>
    <w:rsid w:val="00FC3164"/>
    <w:rsid w:val="00FC3908"/>
    <w:rsid w:val="00FC4966"/>
    <w:rsid w:val="00FC55FA"/>
    <w:rsid w:val="00FC6CED"/>
    <w:rsid w:val="00FC6EE2"/>
    <w:rsid w:val="00FC7068"/>
    <w:rsid w:val="00FC78F3"/>
    <w:rsid w:val="00FD096E"/>
    <w:rsid w:val="00FD196C"/>
    <w:rsid w:val="00FD1D1A"/>
    <w:rsid w:val="00FD1E87"/>
    <w:rsid w:val="00FD2F94"/>
    <w:rsid w:val="00FD33C2"/>
    <w:rsid w:val="00FD40AF"/>
    <w:rsid w:val="00FD46A1"/>
    <w:rsid w:val="00FD5B3F"/>
    <w:rsid w:val="00FD62AA"/>
    <w:rsid w:val="00FD662E"/>
    <w:rsid w:val="00FD6820"/>
    <w:rsid w:val="00FD7710"/>
    <w:rsid w:val="00FE1C32"/>
    <w:rsid w:val="00FE1E9E"/>
    <w:rsid w:val="00FE3362"/>
    <w:rsid w:val="00FE376E"/>
    <w:rsid w:val="00FE399C"/>
    <w:rsid w:val="00FE5576"/>
    <w:rsid w:val="00FE55FA"/>
    <w:rsid w:val="00FE5C7E"/>
    <w:rsid w:val="00FE7539"/>
    <w:rsid w:val="00FE77A3"/>
    <w:rsid w:val="00FE7B74"/>
    <w:rsid w:val="00FF0475"/>
    <w:rsid w:val="00FF2AF9"/>
    <w:rsid w:val="00FF471D"/>
    <w:rsid w:val="00FF4B70"/>
    <w:rsid w:val="00FF65EB"/>
    <w:rsid w:val="00FF7E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48BA5"/>
  <w15:docId w15:val="{06135D19-5351-4F26-BA4A-DA705873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F2AF9"/>
    <w:pPr>
      <w:spacing w:after="200" w:line="360" w:lineRule="auto"/>
      <w:jc w:val="both"/>
    </w:pPr>
    <w:rPr>
      <w:rFonts w:ascii="Roboto" w:eastAsia="Calibri" w:hAnsi="Roboto"/>
      <w:sz w:val="24"/>
      <w:szCs w:val="22"/>
      <w:lang w:eastAsia="en-US"/>
    </w:rPr>
  </w:style>
  <w:style w:type="paragraph" w:styleId="Nadpis1">
    <w:name w:val="heading 1"/>
    <w:aliases w:val="It. podt. čísl."/>
    <w:basedOn w:val="Normln"/>
    <w:next w:val="Normln"/>
    <w:link w:val="Nadpis1Char"/>
    <w:qFormat/>
    <w:rsid w:val="00207B51"/>
    <w:pPr>
      <w:keepNext/>
      <w:numPr>
        <w:numId w:val="1"/>
      </w:numPr>
      <w:spacing w:before="240" w:after="60" w:line="240" w:lineRule="auto"/>
      <w:outlineLvl w:val="0"/>
    </w:pPr>
    <w:rPr>
      <w:rFonts w:ascii="Purista" w:hAnsi="Purista"/>
      <w:b/>
      <w:bCs/>
      <w:color w:val="11467D"/>
      <w:kern w:val="32"/>
      <w:sz w:val="30"/>
      <w:szCs w:val="32"/>
      <w:lang w:val="x-none"/>
    </w:rPr>
  </w:style>
  <w:style w:type="paragraph" w:styleId="Nadpis2">
    <w:name w:val="heading 2"/>
    <w:basedOn w:val="Normln"/>
    <w:next w:val="Normln"/>
    <w:link w:val="Nadpis2Char"/>
    <w:qFormat/>
    <w:rsid w:val="00A960A3"/>
    <w:pPr>
      <w:keepNext/>
      <w:numPr>
        <w:ilvl w:val="1"/>
        <w:numId w:val="1"/>
      </w:numPr>
      <w:spacing w:before="240" w:after="60" w:line="240" w:lineRule="auto"/>
      <w:outlineLvl w:val="1"/>
    </w:pPr>
    <w:rPr>
      <w:rFonts w:cs="Arial"/>
      <w:bCs/>
      <w:iCs/>
      <w:szCs w:val="28"/>
    </w:rPr>
  </w:style>
  <w:style w:type="paragraph" w:styleId="Nadpis3">
    <w:name w:val="heading 3"/>
    <w:aliases w:val="It. malý čís."/>
    <w:basedOn w:val="Normln"/>
    <w:next w:val="Normln"/>
    <w:link w:val="Nadpis3Char"/>
    <w:qFormat/>
    <w:rsid w:val="00C9366E"/>
    <w:pPr>
      <w:keepNext/>
      <w:numPr>
        <w:ilvl w:val="2"/>
        <w:numId w:val="1"/>
      </w:numPr>
      <w:spacing w:before="240" w:after="60"/>
      <w:outlineLvl w:val="2"/>
    </w:pPr>
    <w:rPr>
      <w:rFonts w:cs="Arial"/>
      <w:b/>
      <w:bCs/>
      <w:sz w:val="26"/>
      <w:szCs w:val="26"/>
    </w:rPr>
  </w:style>
  <w:style w:type="paragraph" w:styleId="Nadpis4">
    <w:name w:val="heading 4"/>
    <w:aliases w:val="Mini nadpis"/>
    <w:basedOn w:val="Normln"/>
    <w:next w:val="Normln"/>
    <w:link w:val="Nadpis4Char"/>
    <w:qFormat/>
    <w:rsid w:val="003E3370"/>
    <w:pPr>
      <w:keepNext/>
      <w:numPr>
        <w:ilvl w:val="3"/>
        <w:numId w:val="1"/>
      </w:numPr>
      <w:spacing w:before="240" w:after="60"/>
      <w:outlineLvl w:val="3"/>
    </w:pPr>
    <w:rPr>
      <w:rFonts w:ascii="Times New Roman" w:hAnsi="Times New Roman"/>
      <w:b/>
      <w:bCs/>
      <w:sz w:val="28"/>
      <w:szCs w:val="28"/>
    </w:rPr>
  </w:style>
  <w:style w:type="paragraph" w:styleId="Nadpis5">
    <w:name w:val="heading 5"/>
    <w:basedOn w:val="Normln"/>
    <w:next w:val="Normln"/>
    <w:link w:val="Nadpis5Char"/>
    <w:qFormat/>
    <w:rsid w:val="00FF2AF9"/>
    <w:pPr>
      <w:numPr>
        <w:ilvl w:val="4"/>
        <w:numId w:val="1"/>
      </w:numPr>
      <w:spacing w:before="240" w:after="60" w:line="240" w:lineRule="auto"/>
      <w:outlineLvl w:val="4"/>
    </w:pPr>
    <w:rPr>
      <w:b/>
      <w:bCs/>
      <w:iCs/>
      <w:szCs w:val="26"/>
    </w:rPr>
  </w:style>
  <w:style w:type="paragraph" w:styleId="Nadpis6">
    <w:name w:val="heading 6"/>
    <w:basedOn w:val="Normln"/>
    <w:next w:val="Normln"/>
    <w:link w:val="Nadpis6Char"/>
    <w:qFormat/>
    <w:rsid w:val="003E3370"/>
    <w:pPr>
      <w:numPr>
        <w:ilvl w:val="5"/>
        <w:numId w:val="1"/>
      </w:numPr>
      <w:spacing w:before="240" w:after="60"/>
      <w:outlineLvl w:val="5"/>
    </w:pPr>
    <w:rPr>
      <w:rFonts w:ascii="Times New Roman" w:hAnsi="Times New Roman"/>
      <w:b/>
      <w:bCs/>
    </w:rPr>
  </w:style>
  <w:style w:type="paragraph" w:styleId="Nadpis7">
    <w:name w:val="heading 7"/>
    <w:basedOn w:val="Normln"/>
    <w:next w:val="Normln"/>
    <w:qFormat/>
    <w:rsid w:val="003E3370"/>
    <w:pPr>
      <w:numPr>
        <w:ilvl w:val="6"/>
        <w:numId w:val="1"/>
      </w:numPr>
      <w:spacing w:before="240" w:after="60"/>
      <w:outlineLvl w:val="6"/>
    </w:pPr>
    <w:rPr>
      <w:rFonts w:ascii="Times New Roman" w:hAnsi="Times New Roman"/>
      <w:szCs w:val="24"/>
    </w:rPr>
  </w:style>
  <w:style w:type="paragraph" w:styleId="Nadpis8">
    <w:name w:val="heading 8"/>
    <w:basedOn w:val="Normln"/>
    <w:next w:val="Normln"/>
    <w:qFormat/>
    <w:rsid w:val="003E3370"/>
    <w:pPr>
      <w:numPr>
        <w:ilvl w:val="7"/>
        <w:numId w:val="1"/>
      </w:numPr>
      <w:spacing w:before="240" w:after="60"/>
      <w:outlineLvl w:val="7"/>
    </w:pPr>
    <w:rPr>
      <w:rFonts w:ascii="Times New Roman" w:hAnsi="Times New Roman"/>
      <w:i/>
      <w:iCs/>
      <w:szCs w:val="24"/>
    </w:rPr>
  </w:style>
  <w:style w:type="paragraph" w:styleId="Nadpis9">
    <w:name w:val="heading 9"/>
    <w:basedOn w:val="Normln"/>
    <w:next w:val="Normln"/>
    <w:qFormat/>
    <w:rsid w:val="003E3370"/>
    <w:pPr>
      <w:numPr>
        <w:ilvl w:val="8"/>
        <w:numId w:val="1"/>
      </w:numPr>
      <w:spacing w:before="240" w:after="60"/>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It. podt. čísl. Char"/>
    <w:link w:val="Nadpis1"/>
    <w:rsid w:val="00207B51"/>
    <w:rPr>
      <w:rFonts w:ascii="Purista" w:eastAsia="Calibri" w:hAnsi="Purista"/>
      <w:b/>
      <w:bCs/>
      <w:color w:val="11467D"/>
      <w:kern w:val="32"/>
      <w:sz w:val="30"/>
      <w:szCs w:val="32"/>
      <w:lang w:val="x-none" w:eastAsia="en-US"/>
    </w:rPr>
  </w:style>
  <w:style w:type="paragraph" w:styleId="Obsah1">
    <w:name w:val="toc 1"/>
    <w:basedOn w:val="Normln"/>
    <w:next w:val="Normln"/>
    <w:autoRedefine/>
    <w:rsid w:val="00271846"/>
    <w:pPr>
      <w:tabs>
        <w:tab w:val="left" w:pos="440"/>
        <w:tab w:val="right" w:leader="dot" w:pos="9060"/>
      </w:tabs>
      <w:spacing w:before="120" w:after="0"/>
    </w:pPr>
    <w:rPr>
      <w:b/>
      <w:bCs/>
      <w:caps/>
      <w:noProof/>
      <w:szCs w:val="24"/>
    </w:rPr>
  </w:style>
  <w:style w:type="paragraph" w:customStyle="1" w:styleId="Nadpis10">
    <w:name w:val="Nadpis1"/>
    <w:basedOn w:val="Normln"/>
    <w:rsid w:val="00A205FF"/>
    <w:rPr>
      <w:b/>
    </w:rPr>
  </w:style>
  <w:style w:type="paragraph" w:styleId="Obsah2">
    <w:name w:val="toc 2"/>
    <w:basedOn w:val="Normln"/>
    <w:next w:val="Normln"/>
    <w:autoRedefine/>
    <w:rsid w:val="008F2D64"/>
    <w:pPr>
      <w:tabs>
        <w:tab w:val="left" w:pos="660"/>
        <w:tab w:val="right" w:leader="dot" w:pos="9060"/>
      </w:tabs>
      <w:spacing w:after="0" w:line="240" w:lineRule="auto"/>
    </w:pPr>
    <w:rPr>
      <w:bCs/>
      <w:noProof/>
      <w:sz w:val="20"/>
      <w:szCs w:val="20"/>
    </w:rPr>
  </w:style>
  <w:style w:type="paragraph" w:styleId="Obsah3">
    <w:name w:val="toc 3"/>
    <w:basedOn w:val="Normln"/>
    <w:next w:val="Normln"/>
    <w:autoRedefine/>
    <w:rsid w:val="001A0A46"/>
    <w:pPr>
      <w:spacing w:after="0"/>
      <w:ind w:left="220"/>
    </w:pPr>
    <w:rPr>
      <w:sz w:val="20"/>
      <w:szCs w:val="20"/>
    </w:rPr>
  </w:style>
  <w:style w:type="paragraph" w:styleId="Obsah4">
    <w:name w:val="toc 4"/>
    <w:basedOn w:val="Normln"/>
    <w:next w:val="Normln"/>
    <w:autoRedefine/>
    <w:rsid w:val="00A205FF"/>
    <w:pPr>
      <w:spacing w:after="0"/>
      <w:ind w:left="440"/>
    </w:pPr>
    <w:rPr>
      <w:sz w:val="20"/>
      <w:szCs w:val="20"/>
    </w:rPr>
  </w:style>
  <w:style w:type="paragraph" w:styleId="Seznamobrzk">
    <w:name w:val="table of figures"/>
    <w:basedOn w:val="Normln"/>
    <w:next w:val="Normln"/>
    <w:autoRedefine/>
    <w:semiHidden/>
    <w:rsid w:val="00BA0DD0"/>
    <w:pPr>
      <w:ind w:left="480" w:hanging="480"/>
    </w:pPr>
  </w:style>
  <w:style w:type="paragraph" w:customStyle="1" w:styleId="tab">
    <w:name w:val="tab"/>
    <w:basedOn w:val="Normlnweb"/>
    <w:rsid w:val="00A205FF"/>
    <w:pPr>
      <w:jc w:val="center"/>
    </w:pPr>
    <w:rPr>
      <w:b/>
      <w:bCs/>
      <w:i/>
    </w:rPr>
  </w:style>
  <w:style w:type="paragraph" w:styleId="Normlnweb">
    <w:name w:val="Normal (Web)"/>
    <w:basedOn w:val="Normln"/>
    <w:uiPriority w:val="99"/>
    <w:rsid w:val="00A205FF"/>
  </w:style>
  <w:style w:type="paragraph" w:customStyle="1" w:styleId="Odstavecseseznamem1">
    <w:name w:val="Odstavec se seznamem1"/>
    <w:basedOn w:val="Normln"/>
    <w:qFormat/>
    <w:rsid w:val="00F44BE5"/>
    <w:pPr>
      <w:ind w:left="720"/>
      <w:contextualSpacing/>
    </w:pPr>
  </w:style>
  <w:style w:type="character" w:customStyle="1" w:styleId="hps">
    <w:name w:val="hps"/>
    <w:basedOn w:val="Standardnpsmoodstavce"/>
    <w:rsid w:val="00F44BE5"/>
  </w:style>
  <w:style w:type="paragraph" w:styleId="Titulek">
    <w:name w:val="caption"/>
    <w:basedOn w:val="Nadpis1"/>
    <w:next w:val="Normln"/>
    <w:link w:val="TitulekChar"/>
    <w:qFormat/>
    <w:rsid w:val="00FA52AB"/>
    <w:pPr>
      <w:pageBreakBefore/>
      <w:numPr>
        <w:numId w:val="0"/>
      </w:numPr>
      <w:spacing w:before="360" w:after="360" w:line="320" w:lineRule="exact"/>
      <w:ind w:left="1710" w:hanging="1710"/>
      <w:outlineLvl w:val="9"/>
    </w:pPr>
    <w:rPr>
      <w:smallCaps/>
      <w:kern w:val="28"/>
      <w:sz w:val="28"/>
      <w:lang w:val="en-US"/>
    </w:rPr>
  </w:style>
  <w:style w:type="character" w:customStyle="1" w:styleId="TitulekChar">
    <w:name w:val="Titulek Char"/>
    <w:link w:val="Titulek"/>
    <w:rsid w:val="001A0F48"/>
    <w:rPr>
      <w:rFonts w:ascii="Arial" w:eastAsia="Calibri" w:hAnsi="Arial" w:cs="Arial"/>
      <w:b/>
      <w:bCs/>
      <w:smallCaps/>
      <w:kern w:val="28"/>
      <w:sz w:val="28"/>
      <w:szCs w:val="32"/>
      <w:lang w:val="en-US" w:eastAsia="en-US"/>
    </w:rPr>
  </w:style>
  <w:style w:type="table" w:styleId="Mkatabulky">
    <w:name w:val="Table Grid"/>
    <w:basedOn w:val="Normlntabulka"/>
    <w:uiPriority w:val="59"/>
    <w:rsid w:val="001170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semiHidden/>
    <w:rsid w:val="00FF471D"/>
    <w:rPr>
      <w:rFonts w:ascii="Tahoma" w:hAnsi="Tahoma" w:cs="Tahoma"/>
      <w:sz w:val="16"/>
      <w:szCs w:val="16"/>
    </w:rPr>
  </w:style>
  <w:style w:type="paragraph" w:styleId="Textpoznpodarou">
    <w:name w:val="footnote text"/>
    <w:basedOn w:val="Normln"/>
    <w:semiHidden/>
    <w:rsid w:val="00A11CF2"/>
    <w:pPr>
      <w:spacing w:after="0" w:line="240" w:lineRule="auto"/>
    </w:pPr>
    <w:rPr>
      <w:rFonts w:ascii="Times New Roman" w:eastAsia="Times New Roman" w:hAnsi="Times New Roman"/>
      <w:sz w:val="20"/>
      <w:szCs w:val="20"/>
      <w:lang w:eastAsia="cs-CZ"/>
    </w:rPr>
  </w:style>
  <w:style w:type="character" w:styleId="Znakapoznpodarou">
    <w:name w:val="footnote reference"/>
    <w:semiHidden/>
    <w:rsid w:val="00A11CF2"/>
    <w:rPr>
      <w:vertAlign w:val="superscript"/>
    </w:rPr>
  </w:style>
  <w:style w:type="paragraph" w:styleId="Zhlav">
    <w:name w:val="header"/>
    <w:basedOn w:val="Normln"/>
    <w:link w:val="ZhlavChar"/>
    <w:rsid w:val="00172EDE"/>
    <w:pPr>
      <w:tabs>
        <w:tab w:val="center" w:pos="4536"/>
        <w:tab w:val="right" w:pos="9072"/>
      </w:tabs>
    </w:pPr>
  </w:style>
  <w:style w:type="paragraph" w:styleId="Zpat">
    <w:name w:val="footer"/>
    <w:basedOn w:val="Normln"/>
    <w:link w:val="ZpatChar"/>
    <w:uiPriority w:val="99"/>
    <w:rsid w:val="00172EDE"/>
    <w:pPr>
      <w:tabs>
        <w:tab w:val="center" w:pos="4536"/>
        <w:tab w:val="right" w:pos="9072"/>
      </w:tabs>
    </w:pPr>
    <w:rPr>
      <w:lang w:val="x-none"/>
    </w:rPr>
  </w:style>
  <w:style w:type="paragraph" w:customStyle="1" w:styleId="tabulkaDPCharCharChar">
    <w:name w:val="tabulka DP Char Char Char"/>
    <w:basedOn w:val="Normln"/>
    <w:link w:val="tabulkaDPCharCharCharChar"/>
    <w:rsid w:val="00EB178B"/>
    <w:pPr>
      <w:spacing w:after="0"/>
      <w:jc w:val="center"/>
    </w:pPr>
    <w:rPr>
      <w:i/>
      <w:szCs w:val="24"/>
      <w:lang w:eastAsia="cs-CZ"/>
    </w:rPr>
  </w:style>
  <w:style w:type="character" w:customStyle="1" w:styleId="tabulkaDPCharCharCharChar">
    <w:name w:val="tabulka DP Char Char Char Char"/>
    <w:link w:val="tabulkaDPCharCharChar"/>
    <w:rsid w:val="00EB178B"/>
    <w:rPr>
      <w:rFonts w:ascii="Calibri" w:eastAsia="Calibri" w:hAnsi="Calibri"/>
      <w:i/>
      <w:sz w:val="24"/>
      <w:szCs w:val="24"/>
      <w:lang w:val="cs-CZ" w:eastAsia="cs-CZ" w:bidi="ar-SA"/>
    </w:rPr>
  </w:style>
  <w:style w:type="paragraph" w:customStyle="1" w:styleId="MarSez1">
    <w:name w:val="MarSez1"/>
    <w:basedOn w:val="Normln"/>
    <w:rsid w:val="00364BBB"/>
    <w:pPr>
      <w:tabs>
        <w:tab w:val="left" w:pos="993"/>
      </w:tabs>
      <w:spacing w:after="60" w:line="240" w:lineRule="auto"/>
    </w:pPr>
    <w:rPr>
      <w:rFonts w:ascii="Arial" w:eastAsia="Times New Roman" w:hAnsi="Arial"/>
      <w:sz w:val="28"/>
      <w:szCs w:val="20"/>
      <w:lang w:eastAsia="cs-CZ"/>
    </w:rPr>
  </w:style>
  <w:style w:type="paragraph" w:customStyle="1" w:styleId="Styl1">
    <w:name w:val="Styl1"/>
    <w:basedOn w:val="Titulek"/>
    <w:rsid w:val="007745EC"/>
    <w:pPr>
      <w:pageBreakBefore w:val="0"/>
      <w:spacing w:before="0" w:after="240"/>
      <w:ind w:left="0" w:firstLine="0"/>
    </w:pPr>
    <w:rPr>
      <w:sz w:val="32"/>
    </w:rPr>
  </w:style>
  <w:style w:type="paragraph" w:customStyle="1" w:styleId="Styl2CharChar">
    <w:name w:val="Styl2 Char Char"/>
    <w:basedOn w:val="Titulek"/>
    <w:link w:val="Styl2CharCharChar"/>
    <w:rsid w:val="007745EC"/>
    <w:pPr>
      <w:pageBreakBefore w:val="0"/>
      <w:numPr>
        <w:ilvl w:val="1"/>
        <w:numId w:val="25"/>
      </w:numPr>
      <w:spacing w:before="0" w:after="120"/>
    </w:pPr>
    <w:rPr>
      <w:rFonts w:eastAsia="Times New Roman"/>
      <w:bCs w:val="0"/>
      <w:szCs w:val="28"/>
    </w:rPr>
  </w:style>
  <w:style w:type="character" w:customStyle="1" w:styleId="Styl2CharCharChar">
    <w:name w:val="Styl2 Char Char Char"/>
    <w:link w:val="Styl2CharChar"/>
    <w:rsid w:val="001A0F48"/>
    <w:rPr>
      <w:rFonts w:ascii="Arial" w:hAnsi="Arial"/>
      <w:b/>
      <w:smallCaps/>
      <w:kern w:val="28"/>
      <w:sz w:val="28"/>
      <w:szCs w:val="28"/>
      <w:lang w:val="en-US" w:eastAsia="en-US"/>
    </w:rPr>
  </w:style>
  <w:style w:type="character" w:styleId="Hypertextovodkaz">
    <w:name w:val="Hyperlink"/>
    <w:rsid w:val="0023537A"/>
    <w:rPr>
      <w:color w:val="0000FF"/>
      <w:u w:val="single"/>
    </w:rPr>
  </w:style>
  <w:style w:type="paragraph" w:customStyle="1" w:styleId="Styl3">
    <w:name w:val="Styl3"/>
    <w:basedOn w:val="tabulkaDPCharCharChar"/>
    <w:link w:val="Styl3Char"/>
    <w:rsid w:val="0022725C"/>
    <w:pPr>
      <w:spacing w:line="240" w:lineRule="auto"/>
      <w:ind w:firstLine="709"/>
      <w:jc w:val="left"/>
    </w:pPr>
    <w:rPr>
      <w:b/>
    </w:rPr>
  </w:style>
  <w:style w:type="character" w:customStyle="1" w:styleId="Styl3Char">
    <w:name w:val="Styl3 Char"/>
    <w:link w:val="Styl3"/>
    <w:rsid w:val="00396424"/>
    <w:rPr>
      <w:rFonts w:ascii="Calibri" w:eastAsia="Calibri" w:hAnsi="Calibri"/>
      <w:b/>
      <w:i/>
      <w:sz w:val="24"/>
      <w:szCs w:val="24"/>
      <w:lang w:val="cs-CZ" w:eastAsia="cs-CZ" w:bidi="ar-SA"/>
    </w:rPr>
  </w:style>
  <w:style w:type="paragraph" w:customStyle="1" w:styleId="Styl2">
    <w:name w:val="Styl2"/>
    <w:basedOn w:val="Titulek"/>
    <w:rsid w:val="002D3C46"/>
    <w:pPr>
      <w:pageBreakBefore w:val="0"/>
      <w:spacing w:before="0" w:after="120"/>
      <w:ind w:left="1074" w:hanging="360"/>
    </w:pPr>
    <w:rPr>
      <w:szCs w:val="28"/>
    </w:rPr>
  </w:style>
  <w:style w:type="paragraph" w:customStyle="1" w:styleId="Styl2Char">
    <w:name w:val="Styl2 Char"/>
    <w:basedOn w:val="Titulek"/>
    <w:rsid w:val="003B15E6"/>
    <w:pPr>
      <w:pageBreakBefore w:val="0"/>
      <w:spacing w:before="0" w:after="120"/>
      <w:ind w:left="1074" w:hanging="360"/>
    </w:pPr>
    <w:rPr>
      <w:rFonts w:cs="Arial"/>
      <w:szCs w:val="28"/>
    </w:rPr>
  </w:style>
  <w:style w:type="character" w:customStyle="1" w:styleId="Styl3CharChar">
    <w:name w:val="Styl3 Char Char"/>
    <w:rsid w:val="006C1C40"/>
    <w:rPr>
      <w:rFonts w:ascii="Calibri" w:eastAsia="Calibri" w:hAnsi="Calibri"/>
      <w:b/>
      <w:i/>
      <w:sz w:val="24"/>
      <w:szCs w:val="22"/>
      <w:lang w:val="cs-CZ" w:eastAsia="en-US" w:bidi="ar-SA"/>
    </w:rPr>
  </w:style>
  <w:style w:type="paragraph" w:customStyle="1" w:styleId="Default">
    <w:name w:val="Default"/>
    <w:rsid w:val="00D90D0A"/>
    <w:pPr>
      <w:autoSpaceDE w:val="0"/>
      <w:autoSpaceDN w:val="0"/>
      <w:adjustRightInd w:val="0"/>
    </w:pPr>
    <w:rPr>
      <w:rFonts w:cs="Calibri"/>
      <w:color w:val="000000"/>
      <w:sz w:val="24"/>
      <w:szCs w:val="24"/>
    </w:rPr>
  </w:style>
  <w:style w:type="paragraph" w:styleId="Rozloendokumentu">
    <w:name w:val="Document Map"/>
    <w:basedOn w:val="Normln"/>
    <w:link w:val="RozloendokumentuChar"/>
    <w:uiPriority w:val="99"/>
    <w:semiHidden/>
    <w:unhideWhenUsed/>
    <w:rsid w:val="00730DE4"/>
    <w:rPr>
      <w:rFonts w:ascii="Tahoma" w:hAnsi="Tahoma"/>
      <w:sz w:val="16"/>
      <w:szCs w:val="16"/>
      <w:lang w:val="x-none"/>
    </w:rPr>
  </w:style>
  <w:style w:type="character" w:customStyle="1" w:styleId="RozloendokumentuChar">
    <w:name w:val="Rozložení dokumentu Char"/>
    <w:link w:val="Rozloendokumentu"/>
    <w:uiPriority w:val="99"/>
    <w:semiHidden/>
    <w:rsid w:val="00730DE4"/>
    <w:rPr>
      <w:rFonts w:ascii="Tahoma" w:eastAsia="Calibri" w:hAnsi="Tahoma" w:cs="Tahoma"/>
      <w:sz w:val="16"/>
      <w:szCs w:val="16"/>
      <w:lang w:eastAsia="en-US"/>
    </w:rPr>
  </w:style>
  <w:style w:type="paragraph" w:styleId="Nadpisobsahu">
    <w:name w:val="TOC Heading"/>
    <w:basedOn w:val="Nadpis1"/>
    <w:next w:val="Normln"/>
    <w:uiPriority w:val="39"/>
    <w:qFormat/>
    <w:rsid w:val="00013149"/>
    <w:pPr>
      <w:keepLines/>
      <w:numPr>
        <w:numId w:val="0"/>
      </w:numPr>
      <w:spacing w:before="480" w:after="0"/>
      <w:outlineLvl w:val="9"/>
    </w:pPr>
    <w:rPr>
      <w:rFonts w:ascii="Cambria" w:eastAsia="Times New Roman" w:hAnsi="Cambria"/>
      <w:color w:val="365F91"/>
      <w:kern w:val="0"/>
      <w:sz w:val="28"/>
      <w:szCs w:val="28"/>
    </w:rPr>
  </w:style>
  <w:style w:type="paragraph" w:styleId="Obsah5">
    <w:name w:val="toc 5"/>
    <w:basedOn w:val="Normln"/>
    <w:next w:val="Normln"/>
    <w:autoRedefine/>
    <w:unhideWhenUsed/>
    <w:rsid w:val="00013149"/>
    <w:pPr>
      <w:spacing w:after="0"/>
      <w:ind w:left="660"/>
    </w:pPr>
    <w:rPr>
      <w:sz w:val="20"/>
      <w:szCs w:val="20"/>
    </w:rPr>
  </w:style>
  <w:style w:type="paragraph" w:styleId="Obsah6">
    <w:name w:val="toc 6"/>
    <w:basedOn w:val="Normln"/>
    <w:next w:val="Normln"/>
    <w:autoRedefine/>
    <w:unhideWhenUsed/>
    <w:rsid w:val="00013149"/>
    <w:pPr>
      <w:spacing w:after="0"/>
      <w:ind w:left="880"/>
    </w:pPr>
    <w:rPr>
      <w:sz w:val="20"/>
      <w:szCs w:val="20"/>
    </w:rPr>
  </w:style>
  <w:style w:type="paragraph" w:styleId="Obsah7">
    <w:name w:val="toc 7"/>
    <w:basedOn w:val="Normln"/>
    <w:next w:val="Normln"/>
    <w:autoRedefine/>
    <w:unhideWhenUsed/>
    <w:rsid w:val="00013149"/>
    <w:pPr>
      <w:spacing w:after="0"/>
      <w:ind w:left="1100"/>
    </w:pPr>
    <w:rPr>
      <w:sz w:val="20"/>
      <w:szCs w:val="20"/>
    </w:rPr>
  </w:style>
  <w:style w:type="paragraph" w:styleId="Obsah8">
    <w:name w:val="toc 8"/>
    <w:basedOn w:val="Normln"/>
    <w:next w:val="Normln"/>
    <w:autoRedefine/>
    <w:unhideWhenUsed/>
    <w:rsid w:val="00013149"/>
    <w:pPr>
      <w:spacing w:after="0"/>
      <w:ind w:left="1320"/>
    </w:pPr>
    <w:rPr>
      <w:sz w:val="20"/>
      <w:szCs w:val="20"/>
    </w:rPr>
  </w:style>
  <w:style w:type="paragraph" w:styleId="Obsah9">
    <w:name w:val="toc 9"/>
    <w:basedOn w:val="Normln"/>
    <w:next w:val="Normln"/>
    <w:autoRedefine/>
    <w:unhideWhenUsed/>
    <w:rsid w:val="00013149"/>
    <w:pPr>
      <w:spacing w:after="0"/>
      <w:ind w:left="1540"/>
    </w:pPr>
    <w:rPr>
      <w:sz w:val="20"/>
      <w:szCs w:val="20"/>
    </w:rPr>
  </w:style>
  <w:style w:type="character" w:customStyle="1" w:styleId="ZpatChar">
    <w:name w:val="Zápatí Char"/>
    <w:link w:val="Zpat"/>
    <w:uiPriority w:val="99"/>
    <w:rsid w:val="00187E42"/>
    <w:rPr>
      <w:rFonts w:ascii="Calibri" w:eastAsia="Calibri" w:hAnsi="Calibri"/>
      <w:sz w:val="22"/>
      <w:szCs w:val="22"/>
      <w:lang w:eastAsia="en-US"/>
    </w:rPr>
  </w:style>
  <w:style w:type="paragraph" w:customStyle="1" w:styleId="MarSez5">
    <w:name w:val="MarSez5"/>
    <w:basedOn w:val="Normln"/>
    <w:rsid w:val="00786B85"/>
    <w:pPr>
      <w:tabs>
        <w:tab w:val="num" w:pos="720"/>
        <w:tab w:val="left" w:pos="993"/>
      </w:tabs>
      <w:spacing w:after="60" w:line="240" w:lineRule="auto"/>
    </w:pPr>
    <w:rPr>
      <w:rFonts w:ascii="Arial" w:eastAsia="Times New Roman" w:hAnsi="Arial"/>
      <w:sz w:val="28"/>
      <w:szCs w:val="20"/>
      <w:lang w:eastAsia="cs-CZ"/>
    </w:rPr>
  </w:style>
  <w:style w:type="paragraph" w:customStyle="1" w:styleId="Psmennseznam">
    <w:name w:val="Písmenný seznam"/>
    <w:basedOn w:val="Normln"/>
    <w:rsid w:val="00786B85"/>
    <w:pPr>
      <w:tabs>
        <w:tab w:val="left" w:pos="284"/>
      </w:tabs>
      <w:spacing w:after="0" w:line="240" w:lineRule="auto"/>
      <w:ind w:left="1135" w:hanging="284"/>
    </w:pPr>
    <w:rPr>
      <w:rFonts w:ascii="Arial" w:eastAsia="Times New Roman" w:hAnsi="Arial"/>
      <w:noProof/>
      <w:sz w:val="28"/>
      <w:szCs w:val="20"/>
      <w:lang w:eastAsia="cs-CZ"/>
    </w:rPr>
  </w:style>
  <w:style w:type="paragraph" w:customStyle="1" w:styleId="Oddlova">
    <w:name w:val="Oddělovač"/>
    <w:basedOn w:val="Normln"/>
    <w:rsid w:val="00786B85"/>
    <w:pPr>
      <w:spacing w:after="0" w:line="240" w:lineRule="auto"/>
      <w:ind w:left="567"/>
    </w:pPr>
    <w:rPr>
      <w:rFonts w:ascii="Arial" w:eastAsia="Times New Roman" w:hAnsi="Arial"/>
      <w:noProof/>
      <w:sz w:val="8"/>
      <w:szCs w:val="20"/>
      <w:lang w:eastAsia="cs-CZ"/>
    </w:rPr>
  </w:style>
  <w:style w:type="paragraph" w:styleId="Odstavecseseznamem">
    <w:name w:val="List Paragraph"/>
    <w:basedOn w:val="Normln"/>
    <w:uiPriority w:val="34"/>
    <w:qFormat/>
    <w:rsid w:val="007B37EA"/>
    <w:pPr>
      <w:ind w:left="720"/>
      <w:contextualSpacing/>
    </w:pPr>
  </w:style>
  <w:style w:type="character" w:styleId="Odkaznakoment">
    <w:name w:val="annotation reference"/>
    <w:uiPriority w:val="99"/>
    <w:semiHidden/>
    <w:unhideWhenUsed/>
    <w:rsid w:val="00A83FBB"/>
    <w:rPr>
      <w:sz w:val="16"/>
      <w:szCs w:val="16"/>
    </w:rPr>
  </w:style>
  <w:style w:type="paragraph" w:styleId="Textkomente">
    <w:name w:val="annotation text"/>
    <w:basedOn w:val="Normln"/>
    <w:link w:val="TextkomenteChar"/>
    <w:uiPriority w:val="99"/>
    <w:semiHidden/>
    <w:unhideWhenUsed/>
    <w:rsid w:val="00A83FBB"/>
    <w:rPr>
      <w:sz w:val="20"/>
      <w:szCs w:val="20"/>
    </w:rPr>
  </w:style>
  <w:style w:type="character" w:customStyle="1" w:styleId="TextkomenteChar">
    <w:name w:val="Text komentáře Char"/>
    <w:link w:val="Textkomente"/>
    <w:uiPriority w:val="99"/>
    <w:semiHidden/>
    <w:rsid w:val="00A83FBB"/>
    <w:rPr>
      <w:rFonts w:eastAsia="Calibri"/>
      <w:lang w:eastAsia="en-US"/>
    </w:rPr>
  </w:style>
  <w:style w:type="paragraph" w:styleId="Pedmtkomente">
    <w:name w:val="annotation subject"/>
    <w:basedOn w:val="Textkomente"/>
    <w:next w:val="Textkomente"/>
    <w:link w:val="PedmtkomenteChar"/>
    <w:uiPriority w:val="99"/>
    <w:semiHidden/>
    <w:unhideWhenUsed/>
    <w:rsid w:val="00A83FBB"/>
    <w:rPr>
      <w:b/>
      <w:bCs/>
    </w:rPr>
  </w:style>
  <w:style w:type="character" w:customStyle="1" w:styleId="PedmtkomenteChar">
    <w:name w:val="Předmět komentáře Char"/>
    <w:link w:val="Pedmtkomente"/>
    <w:uiPriority w:val="99"/>
    <w:semiHidden/>
    <w:rsid w:val="00A83FBB"/>
    <w:rPr>
      <w:rFonts w:eastAsia="Calibri"/>
      <w:b/>
      <w:bCs/>
      <w:lang w:eastAsia="en-US"/>
    </w:rPr>
  </w:style>
  <w:style w:type="paragraph" w:styleId="Bezmezer">
    <w:name w:val="No Spacing"/>
    <w:link w:val="BezmezerChar"/>
    <w:uiPriority w:val="1"/>
    <w:qFormat/>
    <w:rsid w:val="00C207FF"/>
    <w:rPr>
      <w:rFonts w:eastAsia="Calibri"/>
      <w:sz w:val="22"/>
      <w:szCs w:val="22"/>
      <w:lang w:eastAsia="en-US"/>
    </w:rPr>
  </w:style>
  <w:style w:type="character" w:customStyle="1" w:styleId="BezmezerChar">
    <w:name w:val="Bez mezer Char"/>
    <w:link w:val="Bezmezer"/>
    <w:uiPriority w:val="1"/>
    <w:rsid w:val="00C207FF"/>
    <w:rPr>
      <w:rFonts w:eastAsia="Calibri"/>
      <w:sz w:val="22"/>
      <w:szCs w:val="22"/>
      <w:lang w:eastAsia="en-US"/>
    </w:rPr>
  </w:style>
  <w:style w:type="paragraph" w:customStyle="1" w:styleId="gmail-msolistparagraph">
    <w:name w:val="gmail-msolistparagraph"/>
    <w:basedOn w:val="Normln"/>
    <w:rsid w:val="00C207FF"/>
    <w:pPr>
      <w:suppressAutoHyphens/>
      <w:autoSpaceDN w:val="0"/>
      <w:spacing w:before="100" w:after="100" w:line="240" w:lineRule="auto"/>
      <w:textAlignment w:val="baseline"/>
    </w:pPr>
    <w:rPr>
      <w:rFonts w:ascii="Times New Roman" w:hAnsi="Times New Roman"/>
      <w:szCs w:val="24"/>
      <w:lang w:eastAsia="cs-CZ"/>
    </w:rPr>
  </w:style>
  <w:style w:type="character" w:customStyle="1" w:styleId="Tabulka">
    <w:name w:val="Tabulka"/>
    <w:qFormat/>
    <w:rsid w:val="003433F4"/>
    <w:rPr>
      <w:rFonts w:ascii="Roboto" w:hAnsi="Roboto"/>
      <w:b/>
      <w:bCs/>
      <w:i w:val="0"/>
      <w:iCs w:val="0"/>
      <w:caps w:val="0"/>
      <w:smallCaps w:val="0"/>
      <w:color w:val="11467D"/>
      <w:sz w:val="24"/>
    </w:rPr>
  </w:style>
  <w:style w:type="paragraph" w:customStyle="1" w:styleId="Standard">
    <w:name w:val="Standard"/>
    <w:rsid w:val="00A12234"/>
    <w:pPr>
      <w:suppressAutoHyphens/>
      <w:autoSpaceDN w:val="0"/>
      <w:spacing w:after="200" w:line="276" w:lineRule="auto"/>
      <w:textAlignment w:val="baseline"/>
    </w:pPr>
    <w:rPr>
      <w:rFonts w:eastAsia="Calibri"/>
      <w:kern w:val="3"/>
      <w:sz w:val="22"/>
      <w:szCs w:val="22"/>
      <w:lang w:eastAsia="en-US"/>
    </w:rPr>
  </w:style>
  <w:style w:type="character" w:customStyle="1" w:styleId="Nevyeenzmnka1">
    <w:name w:val="Nevyřešená zmínka1"/>
    <w:basedOn w:val="Standardnpsmoodstavce"/>
    <w:unhideWhenUsed/>
    <w:rsid w:val="0076395B"/>
    <w:rPr>
      <w:color w:val="605E5C"/>
      <w:shd w:val="clear" w:color="auto" w:fill="E1DFDD"/>
    </w:rPr>
  </w:style>
  <w:style w:type="character" w:customStyle="1" w:styleId="Nadpis2Char">
    <w:name w:val="Nadpis 2 Char"/>
    <w:basedOn w:val="Standardnpsmoodstavce"/>
    <w:link w:val="Nadpis2"/>
    <w:rsid w:val="00C9366E"/>
    <w:rPr>
      <w:rFonts w:ascii="Roboto" w:eastAsia="Calibri" w:hAnsi="Roboto" w:cs="Arial"/>
      <w:bCs/>
      <w:iCs/>
      <w:sz w:val="24"/>
      <w:szCs w:val="28"/>
      <w:lang w:eastAsia="en-US"/>
    </w:rPr>
  </w:style>
  <w:style w:type="character" w:styleId="Siln">
    <w:name w:val="Strong"/>
    <w:basedOn w:val="Standardnpsmoodstavce"/>
    <w:uiPriority w:val="22"/>
    <w:qFormat/>
    <w:rsid w:val="00C9366E"/>
    <w:rPr>
      <w:b/>
      <w:bCs/>
    </w:rPr>
  </w:style>
  <w:style w:type="character" w:customStyle="1" w:styleId="ZhlavChar">
    <w:name w:val="Záhlaví Char"/>
    <w:basedOn w:val="Standardnpsmoodstavce"/>
    <w:link w:val="Zhlav"/>
    <w:rsid w:val="00C9366E"/>
    <w:rPr>
      <w:rFonts w:ascii="Roboto" w:eastAsia="Calibri" w:hAnsi="Roboto"/>
      <w:sz w:val="24"/>
      <w:szCs w:val="22"/>
      <w:lang w:eastAsia="en-US"/>
    </w:rPr>
  </w:style>
  <w:style w:type="character" w:customStyle="1" w:styleId="Nevyeenzmnka2">
    <w:name w:val="Nevyřešená zmínka2"/>
    <w:basedOn w:val="Standardnpsmoodstavce"/>
    <w:uiPriority w:val="99"/>
    <w:semiHidden/>
    <w:unhideWhenUsed/>
    <w:rsid w:val="00C9366E"/>
    <w:rPr>
      <w:color w:val="605E5C"/>
      <w:shd w:val="clear" w:color="auto" w:fill="E1DFDD"/>
    </w:rPr>
  </w:style>
  <w:style w:type="character" w:customStyle="1" w:styleId="Nadpis3Char">
    <w:name w:val="Nadpis 3 Char"/>
    <w:aliases w:val="It. malý čís. Char"/>
    <w:basedOn w:val="Standardnpsmoodstavce"/>
    <w:link w:val="Nadpis3"/>
    <w:rsid w:val="00C9366E"/>
    <w:rPr>
      <w:rFonts w:ascii="Roboto" w:eastAsia="Calibri" w:hAnsi="Roboto" w:cs="Arial"/>
      <w:b/>
      <w:bCs/>
      <w:sz w:val="26"/>
      <w:szCs w:val="26"/>
      <w:lang w:eastAsia="en-US"/>
    </w:rPr>
  </w:style>
  <w:style w:type="character" w:customStyle="1" w:styleId="Nadpis4Char">
    <w:name w:val="Nadpis 4 Char"/>
    <w:aliases w:val="Mini nadpis Char"/>
    <w:basedOn w:val="Standardnpsmoodstavce"/>
    <w:link w:val="Nadpis4"/>
    <w:rsid w:val="00C9366E"/>
    <w:rPr>
      <w:rFonts w:ascii="Times New Roman" w:eastAsia="Calibri" w:hAnsi="Times New Roman"/>
      <w:b/>
      <w:bCs/>
      <w:sz w:val="28"/>
      <w:szCs w:val="28"/>
      <w:lang w:eastAsia="en-US"/>
    </w:rPr>
  </w:style>
  <w:style w:type="character" w:customStyle="1" w:styleId="Nadpis5Char">
    <w:name w:val="Nadpis 5 Char"/>
    <w:basedOn w:val="Standardnpsmoodstavce"/>
    <w:link w:val="Nadpis5"/>
    <w:rsid w:val="00C9366E"/>
    <w:rPr>
      <w:rFonts w:ascii="Roboto" w:eastAsia="Calibri" w:hAnsi="Roboto"/>
      <w:b/>
      <w:bCs/>
      <w:iCs/>
      <w:sz w:val="24"/>
      <w:szCs w:val="26"/>
      <w:lang w:eastAsia="en-US"/>
    </w:rPr>
  </w:style>
  <w:style w:type="character" w:customStyle="1" w:styleId="Nadpis6Char">
    <w:name w:val="Nadpis 6 Char"/>
    <w:basedOn w:val="Standardnpsmoodstavce"/>
    <w:link w:val="Nadpis6"/>
    <w:rsid w:val="00C9366E"/>
    <w:rPr>
      <w:rFonts w:ascii="Times New Roman" w:eastAsia="Calibri" w:hAnsi="Times New Roman"/>
      <w:b/>
      <w:bCs/>
      <w:sz w:val="24"/>
      <w:szCs w:val="22"/>
      <w:lang w:eastAsia="en-US"/>
    </w:rPr>
  </w:style>
  <w:style w:type="character" w:customStyle="1" w:styleId="WW8Num1z0">
    <w:name w:val="WW8Num1z0"/>
    <w:rsid w:val="00C9366E"/>
  </w:style>
  <w:style w:type="character" w:customStyle="1" w:styleId="WW8Num1z1">
    <w:name w:val="WW8Num1z1"/>
    <w:rsid w:val="00C9366E"/>
  </w:style>
  <w:style w:type="character" w:customStyle="1" w:styleId="WW8Num1z2">
    <w:name w:val="WW8Num1z2"/>
    <w:rsid w:val="00C9366E"/>
  </w:style>
  <w:style w:type="character" w:customStyle="1" w:styleId="WW8Num1z3">
    <w:name w:val="WW8Num1z3"/>
    <w:rsid w:val="00C9366E"/>
  </w:style>
  <w:style w:type="character" w:customStyle="1" w:styleId="WW8Num1z4">
    <w:name w:val="WW8Num1z4"/>
    <w:rsid w:val="00C9366E"/>
  </w:style>
  <w:style w:type="character" w:customStyle="1" w:styleId="WW8Num1z5">
    <w:name w:val="WW8Num1z5"/>
    <w:rsid w:val="00C9366E"/>
  </w:style>
  <w:style w:type="character" w:customStyle="1" w:styleId="WW8Num1z6">
    <w:name w:val="WW8Num1z6"/>
    <w:rsid w:val="00C9366E"/>
  </w:style>
  <w:style w:type="character" w:customStyle="1" w:styleId="WW8Num1z7">
    <w:name w:val="WW8Num1z7"/>
    <w:rsid w:val="00C9366E"/>
  </w:style>
  <w:style w:type="character" w:customStyle="1" w:styleId="WW8Num1z8">
    <w:name w:val="WW8Num1z8"/>
    <w:rsid w:val="00C9366E"/>
  </w:style>
  <w:style w:type="character" w:customStyle="1" w:styleId="WW8Num2z0">
    <w:name w:val="WW8Num2z0"/>
    <w:rsid w:val="00C9366E"/>
    <w:rPr>
      <w:b w:val="0"/>
    </w:rPr>
  </w:style>
  <w:style w:type="character" w:customStyle="1" w:styleId="WW8Num2z1">
    <w:name w:val="WW8Num2z1"/>
    <w:rsid w:val="00C9366E"/>
  </w:style>
  <w:style w:type="character" w:customStyle="1" w:styleId="WW8Num2z2">
    <w:name w:val="WW8Num2z2"/>
    <w:rsid w:val="00C9366E"/>
  </w:style>
  <w:style w:type="character" w:customStyle="1" w:styleId="WW8Num2z3">
    <w:name w:val="WW8Num2z3"/>
    <w:rsid w:val="00C9366E"/>
  </w:style>
  <w:style w:type="character" w:customStyle="1" w:styleId="WW8Num2z4">
    <w:name w:val="WW8Num2z4"/>
    <w:rsid w:val="00C9366E"/>
  </w:style>
  <w:style w:type="character" w:customStyle="1" w:styleId="WW8Num2z5">
    <w:name w:val="WW8Num2z5"/>
    <w:rsid w:val="00C9366E"/>
  </w:style>
  <w:style w:type="character" w:customStyle="1" w:styleId="WW8Num2z6">
    <w:name w:val="WW8Num2z6"/>
    <w:rsid w:val="00C9366E"/>
  </w:style>
  <w:style w:type="character" w:customStyle="1" w:styleId="WW8Num2z7">
    <w:name w:val="WW8Num2z7"/>
    <w:rsid w:val="00C9366E"/>
  </w:style>
  <w:style w:type="character" w:customStyle="1" w:styleId="WW8Num2z8">
    <w:name w:val="WW8Num2z8"/>
    <w:rsid w:val="00C9366E"/>
  </w:style>
  <w:style w:type="character" w:customStyle="1" w:styleId="WW8Num3z0">
    <w:name w:val="WW8Num3z0"/>
    <w:rsid w:val="00C9366E"/>
    <w:rPr>
      <w:rFonts w:eastAsia="Calibri" w:cs="Calibri"/>
      <w:b w:val="0"/>
      <w:bCs/>
      <w:color w:val="000000"/>
    </w:rPr>
  </w:style>
  <w:style w:type="character" w:customStyle="1" w:styleId="WW8Num3z1">
    <w:name w:val="WW8Num3z1"/>
    <w:rsid w:val="00C9366E"/>
  </w:style>
  <w:style w:type="character" w:customStyle="1" w:styleId="WW8Num3z2">
    <w:name w:val="WW8Num3z2"/>
    <w:rsid w:val="00C9366E"/>
  </w:style>
  <w:style w:type="character" w:customStyle="1" w:styleId="WW8Num3z3">
    <w:name w:val="WW8Num3z3"/>
    <w:rsid w:val="00C9366E"/>
  </w:style>
  <w:style w:type="character" w:customStyle="1" w:styleId="WW8Num3z4">
    <w:name w:val="WW8Num3z4"/>
    <w:rsid w:val="00C9366E"/>
  </w:style>
  <w:style w:type="character" w:customStyle="1" w:styleId="WW8Num3z5">
    <w:name w:val="WW8Num3z5"/>
    <w:rsid w:val="00C9366E"/>
  </w:style>
  <w:style w:type="character" w:customStyle="1" w:styleId="WW8Num3z6">
    <w:name w:val="WW8Num3z6"/>
    <w:rsid w:val="00C9366E"/>
  </w:style>
  <w:style w:type="character" w:customStyle="1" w:styleId="WW8Num3z7">
    <w:name w:val="WW8Num3z7"/>
    <w:rsid w:val="00C9366E"/>
  </w:style>
  <w:style w:type="character" w:customStyle="1" w:styleId="WW8Num3z8">
    <w:name w:val="WW8Num3z8"/>
    <w:rsid w:val="00C9366E"/>
  </w:style>
  <w:style w:type="character" w:customStyle="1" w:styleId="Standardnpsmoodstavce1">
    <w:name w:val="Standardní písmo odstavce1"/>
    <w:rsid w:val="00C9366E"/>
  </w:style>
  <w:style w:type="character" w:customStyle="1" w:styleId="text-semibold">
    <w:name w:val="text-semibold"/>
    <w:basedOn w:val="Standardnpsmoodstavce1"/>
    <w:rsid w:val="00C9366E"/>
  </w:style>
  <w:style w:type="character" w:customStyle="1" w:styleId="TextbublinyChar">
    <w:name w:val="Text bubliny Char"/>
    <w:rsid w:val="00C9366E"/>
    <w:rPr>
      <w:rFonts w:ascii="Tahoma" w:hAnsi="Tahoma" w:cs="Tahoma"/>
      <w:sz w:val="16"/>
      <w:szCs w:val="16"/>
    </w:rPr>
  </w:style>
  <w:style w:type="character" w:customStyle="1" w:styleId="Nevyeenzmnka20">
    <w:name w:val="Nevyřešená zmínka2"/>
    <w:rsid w:val="00C9366E"/>
    <w:rPr>
      <w:color w:val="605E5C"/>
    </w:rPr>
  </w:style>
  <w:style w:type="character" w:customStyle="1" w:styleId="ListLabel1">
    <w:name w:val="ListLabel 1"/>
    <w:rsid w:val="00C9366E"/>
    <w:rPr>
      <w:b w:val="0"/>
    </w:rPr>
  </w:style>
  <w:style w:type="character" w:customStyle="1" w:styleId="ListLabel2">
    <w:name w:val="ListLabel 2"/>
    <w:rsid w:val="00C9366E"/>
    <w:rPr>
      <w:rFonts w:eastAsia="Calibri" w:cs="Calibri"/>
      <w:b w:val="0"/>
      <w:bCs/>
      <w:color w:val="000000"/>
    </w:rPr>
  </w:style>
  <w:style w:type="paragraph" w:customStyle="1" w:styleId="Nadpis">
    <w:name w:val="Nadpis"/>
    <w:basedOn w:val="Normln"/>
    <w:next w:val="Zkladntext"/>
    <w:rsid w:val="00C9366E"/>
    <w:pPr>
      <w:keepNext/>
      <w:suppressAutoHyphens/>
      <w:spacing w:before="240" w:after="120" w:line="276" w:lineRule="auto"/>
    </w:pPr>
    <w:rPr>
      <w:rFonts w:ascii="Arial" w:eastAsia="Microsoft YaHei" w:hAnsi="Arial" w:cs="Lucida Sans"/>
      <w:sz w:val="28"/>
      <w:szCs w:val="28"/>
      <w:lang w:eastAsia="ar-SA"/>
    </w:rPr>
  </w:style>
  <w:style w:type="paragraph" w:styleId="Zkladntext">
    <w:name w:val="Body Text"/>
    <w:basedOn w:val="Normln"/>
    <w:link w:val="ZkladntextChar"/>
    <w:rsid w:val="00C9366E"/>
    <w:pPr>
      <w:suppressAutoHyphens/>
      <w:spacing w:after="120" w:line="276" w:lineRule="auto"/>
    </w:pPr>
    <w:rPr>
      <w:rFonts w:ascii="Calibri" w:hAnsi="Calibri" w:cs="Calibri"/>
      <w:sz w:val="22"/>
      <w:lang w:eastAsia="ar-SA"/>
    </w:rPr>
  </w:style>
  <w:style w:type="character" w:customStyle="1" w:styleId="ZkladntextChar">
    <w:name w:val="Základní text Char"/>
    <w:basedOn w:val="Standardnpsmoodstavce"/>
    <w:link w:val="Zkladntext"/>
    <w:rsid w:val="00C9366E"/>
    <w:rPr>
      <w:rFonts w:eastAsia="Calibri" w:cs="Calibri"/>
      <w:sz w:val="22"/>
      <w:szCs w:val="22"/>
      <w:lang w:eastAsia="ar-SA"/>
    </w:rPr>
  </w:style>
  <w:style w:type="paragraph" w:styleId="Seznam">
    <w:name w:val="List"/>
    <w:basedOn w:val="Zkladntext"/>
    <w:rsid w:val="00C9366E"/>
    <w:rPr>
      <w:rFonts w:cs="Lucida Sans"/>
    </w:rPr>
  </w:style>
  <w:style w:type="paragraph" w:customStyle="1" w:styleId="Popisek">
    <w:name w:val="Popisek"/>
    <w:basedOn w:val="Normln"/>
    <w:rsid w:val="00C9366E"/>
    <w:pPr>
      <w:suppressLineNumbers/>
      <w:suppressAutoHyphens/>
      <w:spacing w:before="120" w:after="120" w:line="276" w:lineRule="auto"/>
    </w:pPr>
    <w:rPr>
      <w:rFonts w:ascii="Calibri" w:hAnsi="Calibri" w:cs="Lucida Sans"/>
      <w:i/>
      <w:iCs/>
      <w:szCs w:val="24"/>
      <w:lang w:eastAsia="ar-SA"/>
    </w:rPr>
  </w:style>
  <w:style w:type="paragraph" w:customStyle="1" w:styleId="Rejstk">
    <w:name w:val="Rejstřík"/>
    <w:basedOn w:val="Normln"/>
    <w:rsid w:val="00C9366E"/>
    <w:pPr>
      <w:suppressLineNumbers/>
      <w:suppressAutoHyphens/>
      <w:spacing w:line="276" w:lineRule="auto"/>
    </w:pPr>
    <w:rPr>
      <w:rFonts w:ascii="Calibri" w:hAnsi="Calibri" w:cs="Lucida Sans"/>
      <w:sz w:val="22"/>
      <w:lang w:eastAsia="ar-SA"/>
    </w:rPr>
  </w:style>
  <w:style w:type="paragraph" w:styleId="Nzev">
    <w:name w:val="Title"/>
    <w:basedOn w:val="Normln"/>
    <w:next w:val="Podnadpis"/>
    <w:link w:val="NzevChar"/>
    <w:qFormat/>
    <w:rsid w:val="00C9366E"/>
    <w:pPr>
      <w:keepNext/>
      <w:keepLines/>
      <w:suppressAutoHyphens/>
      <w:spacing w:before="480" w:after="120" w:line="276" w:lineRule="auto"/>
    </w:pPr>
    <w:rPr>
      <w:rFonts w:ascii="Calibri" w:hAnsi="Calibri" w:cs="Calibri"/>
      <w:b/>
      <w:bCs/>
      <w:sz w:val="72"/>
      <w:szCs w:val="72"/>
      <w:lang w:eastAsia="ar-SA"/>
    </w:rPr>
  </w:style>
  <w:style w:type="character" w:customStyle="1" w:styleId="NzevChar">
    <w:name w:val="Název Char"/>
    <w:basedOn w:val="Standardnpsmoodstavce"/>
    <w:link w:val="Nzev"/>
    <w:rsid w:val="00C9366E"/>
    <w:rPr>
      <w:rFonts w:eastAsia="Calibri" w:cs="Calibri"/>
      <w:b/>
      <w:bCs/>
      <w:sz w:val="72"/>
      <w:szCs w:val="72"/>
      <w:lang w:eastAsia="ar-SA"/>
    </w:rPr>
  </w:style>
  <w:style w:type="paragraph" w:styleId="Podnadpis">
    <w:name w:val="Subtitle"/>
    <w:basedOn w:val="Normln"/>
    <w:next w:val="Zkladntext"/>
    <w:link w:val="PodnadpisChar"/>
    <w:qFormat/>
    <w:rsid w:val="00C9366E"/>
    <w:pPr>
      <w:suppressAutoHyphens/>
      <w:spacing w:after="0" w:line="100" w:lineRule="atLeast"/>
      <w:jc w:val="center"/>
    </w:pPr>
    <w:rPr>
      <w:rFonts w:ascii="Times New Roman" w:eastAsia="Times New Roman" w:hAnsi="Times New Roman"/>
      <w:b/>
      <w:i/>
      <w:iCs/>
      <w:szCs w:val="24"/>
      <w:u w:val="single"/>
      <w:lang w:eastAsia="ar-SA"/>
    </w:rPr>
  </w:style>
  <w:style w:type="character" w:customStyle="1" w:styleId="PodnadpisChar">
    <w:name w:val="Podnadpis Char"/>
    <w:basedOn w:val="Standardnpsmoodstavce"/>
    <w:link w:val="Podnadpis"/>
    <w:rsid w:val="00C9366E"/>
    <w:rPr>
      <w:rFonts w:ascii="Times New Roman" w:hAnsi="Times New Roman"/>
      <w:b/>
      <w:i/>
      <w:iCs/>
      <w:sz w:val="24"/>
      <w:szCs w:val="24"/>
      <w:u w:val="single"/>
      <w:lang w:eastAsia="ar-SA"/>
    </w:rPr>
  </w:style>
  <w:style w:type="paragraph" w:customStyle="1" w:styleId="Textbubliny1">
    <w:name w:val="Text bubliny1"/>
    <w:basedOn w:val="Normln"/>
    <w:rsid w:val="00C9366E"/>
    <w:pPr>
      <w:suppressAutoHyphens/>
      <w:spacing w:after="0" w:line="100" w:lineRule="atLeast"/>
    </w:pPr>
    <w:rPr>
      <w:rFonts w:ascii="Tahoma" w:hAnsi="Tahoma" w:cs="Tahoma"/>
      <w:sz w:val="16"/>
      <w:szCs w:val="16"/>
      <w:lang w:eastAsia="ar-SA"/>
    </w:rPr>
  </w:style>
  <w:style w:type="paragraph" w:customStyle="1" w:styleId="Obsah10">
    <w:name w:val="Obsah 10"/>
    <w:basedOn w:val="Rejstk"/>
    <w:rsid w:val="00C9366E"/>
    <w:pPr>
      <w:tabs>
        <w:tab w:val="right" w:leader="dot" w:pos="7091"/>
      </w:tabs>
      <w:ind w:left="2547"/>
    </w:pPr>
  </w:style>
  <w:style w:type="character" w:customStyle="1" w:styleId="nezalamovat">
    <w:name w:val="nezalamovat"/>
    <w:basedOn w:val="Standardnpsmoodstavce"/>
    <w:rsid w:val="00C93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2589">
      <w:bodyDiv w:val="1"/>
      <w:marLeft w:val="0"/>
      <w:marRight w:val="0"/>
      <w:marTop w:val="0"/>
      <w:marBottom w:val="0"/>
      <w:divBdr>
        <w:top w:val="none" w:sz="0" w:space="0" w:color="auto"/>
        <w:left w:val="none" w:sz="0" w:space="0" w:color="auto"/>
        <w:bottom w:val="none" w:sz="0" w:space="0" w:color="auto"/>
        <w:right w:val="none" w:sz="0" w:space="0" w:color="auto"/>
      </w:divBdr>
    </w:div>
    <w:div w:id="682827294">
      <w:bodyDiv w:val="1"/>
      <w:marLeft w:val="0"/>
      <w:marRight w:val="0"/>
      <w:marTop w:val="0"/>
      <w:marBottom w:val="0"/>
      <w:divBdr>
        <w:top w:val="none" w:sz="0" w:space="0" w:color="auto"/>
        <w:left w:val="none" w:sz="0" w:space="0" w:color="auto"/>
        <w:bottom w:val="none" w:sz="0" w:space="0" w:color="auto"/>
        <w:right w:val="none" w:sz="0" w:space="0" w:color="auto"/>
      </w:divBdr>
    </w:div>
    <w:div w:id="876963281">
      <w:bodyDiv w:val="1"/>
      <w:marLeft w:val="0"/>
      <w:marRight w:val="0"/>
      <w:marTop w:val="0"/>
      <w:marBottom w:val="0"/>
      <w:divBdr>
        <w:top w:val="none" w:sz="0" w:space="0" w:color="auto"/>
        <w:left w:val="none" w:sz="0" w:space="0" w:color="auto"/>
        <w:bottom w:val="none" w:sz="0" w:space="0" w:color="auto"/>
        <w:right w:val="none" w:sz="0" w:space="0" w:color="auto"/>
      </w:divBdr>
    </w:div>
    <w:div w:id="923223313">
      <w:bodyDiv w:val="1"/>
      <w:marLeft w:val="0"/>
      <w:marRight w:val="0"/>
      <w:marTop w:val="0"/>
      <w:marBottom w:val="0"/>
      <w:divBdr>
        <w:top w:val="none" w:sz="0" w:space="0" w:color="auto"/>
        <w:left w:val="none" w:sz="0" w:space="0" w:color="auto"/>
        <w:bottom w:val="none" w:sz="0" w:space="0" w:color="auto"/>
        <w:right w:val="none" w:sz="0" w:space="0" w:color="auto"/>
      </w:divBdr>
    </w:div>
    <w:div w:id="1012683102">
      <w:bodyDiv w:val="1"/>
      <w:marLeft w:val="0"/>
      <w:marRight w:val="0"/>
      <w:marTop w:val="0"/>
      <w:marBottom w:val="0"/>
      <w:divBdr>
        <w:top w:val="none" w:sz="0" w:space="0" w:color="auto"/>
        <w:left w:val="none" w:sz="0" w:space="0" w:color="auto"/>
        <w:bottom w:val="none" w:sz="0" w:space="0" w:color="auto"/>
        <w:right w:val="none" w:sz="0" w:space="0" w:color="auto"/>
      </w:divBdr>
    </w:div>
    <w:div w:id="1363557270">
      <w:bodyDiv w:val="1"/>
      <w:marLeft w:val="0"/>
      <w:marRight w:val="0"/>
      <w:marTop w:val="0"/>
      <w:marBottom w:val="0"/>
      <w:divBdr>
        <w:top w:val="none" w:sz="0" w:space="0" w:color="auto"/>
        <w:left w:val="none" w:sz="0" w:space="0" w:color="auto"/>
        <w:bottom w:val="none" w:sz="0" w:space="0" w:color="auto"/>
        <w:right w:val="none" w:sz="0" w:space="0" w:color="auto"/>
      </w:divBdr>
    </w:div>
    <w:div w:id="1529179796">
      <w:bodyDiv w:val="1"/>
      <w:marLeft w:val="0"/>
      <w:marRight w:val="0"/>
      <w:marTop w:val="0"/>
      <w:marBottom w:val="0"/>
      <w:divBdr>
        <w:top w:val="none" w:sz="0" w:space="0" w:color="auto"/>
        <w:left w:val="none" w:sz="0" w:space="0" w:color="auto"/>
        <w:bottom w:val="none" w:sz="0" w:space="0" w:color="auto"/>
        <w:right w:val="none" w:sz="0" w:space="0" w:color="auto"/>
      </w:divBdr>
    </w:div>
    <w:div w:id="1693650563">
      <w:bodyDiv w:val="1"/>
      <w:marLeft w:val="0"/>
      <w:marRight w:val="0"/>
      <w:marTop w:val="0"/>
      <w:marBottom w:val="0"/>
      <w:divBdr>
        <w:top w:val="none" w:sz="0" w:space="0" w:color="auto"/>
        <w:left w:val="none" w:sz="0" w:space="0" w:color="auto"/>
        <w:bottom w:val="none" w:sz="0" w:space="0" w:color="auto"/>
        <w:right w:val="none" w:sz="0" w:space="0" w:color="auto"/>
      </w:divBdr>
    </w:div>
    <w:div w:id="2022926640">
      <w:bodyDiv w:val="1"/>
      <w:marLeft w:val="0"/>
      <w:marRight w:val="0"/>
      <w:marTop w:val="0"/>
      <w:marBottom w:val="0"/>
      <w:divBdr>
        <w:top w:val="none" w:sz="0" w:space="0" w:color="auto"/>
        <w:left w:val="none" w:sz="0" w:space="0" w:color="auto"/>
        <w:bottom w:val="none" w:sz="0" w:space="0" w:color="auto"/>
        <w:right w:val="none" w:sz="0" w:space="0" w:color="auto"/>
      </w:divBdr>
    </w:div>
    <w:div w:id="2055346997">
      <w:bodyDiv w:val="1"/>
      <w:marLeft w:val="0"/>
      <w:marRight w:val="0"/>
      <w:marTop w:val="0"/>
      <w:marBottom w:val="0"/>
      <w:divBdr>
        <w:top w:val="none" w:sz="0" w:space="0" w:color="auto"/>
        <w:left w:val="none" w:sz="0" w:space="0" w:color="auto"/>
        <w:bottom w:val="none" w:sz="0" w:space="0" w:color="auto"/>
        <w:right w:val="none" w:sz="0" w:space="0" w:color="auto"/>
      </w:divBdr>
    </w:div>
    <w:div w:id="214095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riatlon.cz" TargetMode="External"/><Relationship Id="rId18" Type="http://schemas.openxmlformats.org/officeDocument/2006/relationships/image" Target="media/image4.jpeg"/><Relationship Id="rId26" Type="http://schemas.openxmlformats.org/officeDocument/2006/relationships/hyperlink" Target="mailto:martin.hotovy@triatlon.cz" TargetMode="External"/><Relationship Id="rId39" Type="http://schemas.openxmlformats.org/officeDocument/2006/relationships/hyperlink" Target="mailto:josef.rajtr@triatlon.cz" TargetMode="External"/><Relationship Id="rId21" Type="http://schemas.openxmlformats.org/officeDocument/2006/relationships/image" Target="media/image7.jpeg"/><Relationship Id="rId34" Type="http://schemas.openxmlformats.org/officeDocument/2006/relationships/hyperlink" Target="mailto:josef.rajtr@triatlon.cz" TargetMode="External"/><Relationship Id="rId42" Type="http://schemas.openxmlformats.org/officeDocument/2006/relationships/hyperlink" Target="mailto:josef.rajtr@triatlon.cz" TargetMode="External"/><Relationship Id="rId47" Type="http://schemas.openxmlformats.org/officeDocument/2006/relationships/hyperlink" Target="mailto:josef.rajtr@triatlon.cz" TargetMode="External"/><Relationship Id="rId50" Type="http://schemas.openxmlformats.org/officeDocument/2006/relationships/hyperlink" Target="mailto:josef.rajtr@triatlon.cz" TargetMode="External"/><Relationship Id="rId55" Type="http://schemas.openxmlformats.org/officeDocument/2006/relationships/hyperlink" Target="mailto:josef.rajtr@triatlon.cz"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zechtriseries.cz" TargetMode="External"/><Relationship Id="rId29" Type="http://schemas.openxmlformats.org/officeDocument/2006/relationships/hyperlink" Target="mailto:martin.hotovy@triatlon.cz" TargetMode="External"/><Relationship Id="rId11" Type="http://schemas.openxmlformats.org/officeDocument/2006/relationships/header" Target="header3.xml"/><Relationship Id="rId24" Type="http://schemas.openxmlformats.org/officeDocument/2006/relationships/hyperlink" Target="http://www.czechtriseries.cz" TargetMode="External"/><Relationship Id="rId32" Type="http://schemas.openxmlformats.org/officeDocument/2006/relationships/hyperlink" Target="mailto:martin.hotovy@triatlon.cz" TargetMode="External"/><Relationship Id="rId37" Type="http://schemas.openxmlformats.org/officeDocument/2006/relationships/hyperlink" Target="mailto:josef.rajtr@triatlon.cz" TargetMode="External"/><Relationship Id="rId40" Type="http://schemas.openxmlformats.org/officeDocument/2006/relationships/hyperlink" Target="mailto:josef.rajtr@triatlon.cz" TargetMode="External"/><Relationship Id="rId45" Type="http://schemas.openxmlformats.org/officeDocument/2006/relationships/hyperlink" Target="mailto:josef.rajtr@triatlon.cz" TargetMode="External"/><Relationship Id="rId53" Type="http://schemas.openxmlformats.org/officeDocument/2006/relationships/hyperlink" Target="mailto:josef.rajtr@triatlon.cz" TargetMode="External"/><Relationship Id="rId58" Type="http://schemas.openxmlformats.org/officeDocument/2006/relationships/hyperlink" Target="mailto:sherpa.v.m@volny.cz" TargetMode="External"/><Relationship Id="rId5" Type="http://schemas.openxmlformats.org/officeDocument/2006/relationships/webSettings" Target="webSettings.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riatlon.cz" TargetMode="External"/><Relationship Id="rId22" Type="http://schemas.openxmlformats.org/officeDocument/2006/relationships/header" Target="header4.xml"/><Relationship Id="rId27" Type="http://schemas.openxmlformats.org/officeDocument/2006/relationships/hyperlink" Target="mailto:radek.elias@triatlon.cz" TargetMode="External"/><Relationship Id="rId30" Type="http://schemas.openxmlformats.org/officeDocument/2006/relationships/hyperlink" Target="mailto:martin.hotovy@triatlon.cz" TargetMode="External"/><Relationship Id="rId35" Type="http://schemas.openxmlformats.org/officeDocument/2006/relationships/hyperlink" Target="mailto:josef.rajtr@triatlon.cz" TargetMode="External"/><Relationship Id="rId43" Type="http://schemas.openxmlformats.org/officeDocument/2006/relationships/hyperlink" Target="mailto:josef.rajtr@triatlon.cz" TargetMode="External"/><Relationship Id="rId48" Type="http://schemas.openxmlformats.org/officeDocument/2006/relationships/hyperlink" Target="mailto:honykubicek@gmail.com" TargetMode="External"/><Relationship Id="rId56" Type="http://schemas.openxmlformats.org/officeDocument/2006/relationships/hyperlink" Target="mailto:josef.rajtr@triatlon.cz" TargetMode="External"/><Relationship Id="rId8" Type="http://schemas.openxmlformats.org/officeDocument/2006/relationships/header" Target="header1.xml"/><Relationship Id="rId51" Type="http://schemas.openxmlformats.org/officeDocument/2006/relationships/hyperlink" Target="mailto:honykubicek@gmail.com"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triatlon.cz" TargetMode="External"/><Relationship Id="rId25" Type="http://schemas.openxmlformats.org/officeDocument/2006/relationships/hyperlink" Target="mailto:petr.muzicek@triatlon.cz" TargetMode="External"/><Relationship Id="rId33" Type="http://schemas.openxmlformats.org/officeDocument/2006/relationships/hyperlink" Target="mailto:martin.hotovy@triatlon.cz" TargetMode="External"/><Relationship Id="rId38" Type="http://schemas.openxmlformats.org/officeDocument/2006/relationships/hyperlink" Target="mailto:josef.rajtr@triatlon.cz" TargetMode="External"/><Relationship Id="rId46" Type="http://schemas.openxmlformats.org/officeDocument/2006/relationships/hyperlink" Target="mailto:josef.rajtr@triatlon.cz" TargetMode="External"/><Relationship Id="rId59" Type="http://schemas.openxmlformats.org/officeDocument/2006/relationships/fontTable" Target="fontTable.xml"/><Relationship Id="rId20" Type="http://schemas.openxmlformats.org/officeDocument/2006/relationships/image" Target="media/image6.jpeg"/><Relationship Id="rId41" Type="http://schemas.openxmlformats.org/officeDocument/2006/relationships/hyperlink" Target="mailto:josef.rajtr@triatlon.cz" TargetMode="External"/><Relationship Id="rId54" Type="http://schemas.openxmlformats.org/officeDocument/2006/relationships/hyperlink" Target="mailto:josef.rajtr@triatlon.cz"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zechtriseries.cz" TargetMode="External"/><Relationship Id="rId23" Type="http://schemas.openxmlformats.org/officeDocument/2006/relationships/footer" Target="footer3.xml"/><Relationship Id="rId28" Type="http://schemas.openxmlformats.org/officeDocument/2006/relationships/hyperlink" Target="mailto:radek.elias@triatlon.cz" TargetMode="External"/><Relationship Id="rId36" Type="http://schemas.openxmlformats.org/officeDocument/2006/relationships/hyperlink" Target="mailto:josef.rajtr@triatlon.cz" TargetMode="External"/><Relationship Id="rId49" Type="http://schemas.openxmlformats.org/officeDocument/2006/relationships/hyperlink" Target="mailto:josef.rajtr@triatlon.cz" TargetMode="External"/><Relationship Id="rId57" Type="http://schemas.openxmlformats.org/officeDocument/2006/relationships/hyperlink" Target="mailto:josef.rajtr@triatlon.cz" TargetMode="External"/><Relationship Id="rId10" Type="http://schemas.openxmlformats.org/officeDocument/2006/relationships/header" Target="header2.xml"/><Relationship Id="rId31" Type="http://schemas.openxmlformats.org/officeDocument/2006/relationships/hyperlink" Target="mailto:martin.hotovy@triatlon.cz" TargetMode="External"/><Relationship Id="rId44" Type="http://schemas.openxmlformats.org/officeDocument/2006/relationships/hyperlink" Target="mailto:josef.rajtr@triatlon.cz" TargetMode="External"/><Relationship Id="rId52" Type="http://schemas.openxmlformats.org/officeDocument/2006/relationships/hyperlink" Target="mailto:josef.rajtr@triatlon.cz" TargetMode="External"/><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D0088-5EB4-4C0D-8D94-15CDB74D7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49</Pages>
  <Words>8135</Words>
  <Characters>47998</Characters>
  <Application>Microsoft Office Word</Application>
  <DocSecurity>0</DocSecurity>
  <Lines>399</Lines>
  <Paragraphs>112</Paragraphs>
  <ScaleCrop>false</ScaleCrop>
  <HeadingPairs>
    <vt:vector size="2" baseType="variant">
      <vt:variant>
        <vt:lpstr>Název</vt:lpstr>
      </vt:variant>
      <vt:variant>
        <vt:i4>1</vt:i4>
      </vt:variant>
    </vt:vector>
  </HeadingPairs>
  <TitlesOfParts>
    <vt:vector size="1" baseType="lpstr">
      <vt:lpstr>Obsah pravidel ITU:</vt:lpstr>
    </vt:vector>
  </TitlesOfParts>
  <Company/>
  <LinksUpToDate>false</LinksUpToDate>
  <CharactersWithSpaces>56021</CharactersWithSpaces>
  <SharedDoc>false</SharedDoc>
  <HLinks>
    <vt:vector size="372" baseType="variant">
      <vt:variant>
        <vt:i4>1114217</vt:i4>
      </vt:variant>
      <vt:variant>
        <vt:i4>297</vt:i4>
      </vt:variant>
      <vt:variant>
        <vt:i4>0</vt:i4>
      </vt:variant>
      <vt:variant>
        <vt:i4>5</vt:i4>
      </vt:variant>
      <vt:variant>
        <vt:lpwstr>mailto:martin.hotovy@triatlon.cz</vt:lpwstr>
      </vt:variant>
      <vt:variant>
        <vt:lpwstr/>
      </vt:variant>
      <vt:variant>
        <vt:i4>1114217</vt:i4>
      </vt:variant>
      <vt:variant>
        <vt:i4>294</vt:i4>
      </vt:variant>
      <vt:variant>
        <vt:i4>0</vt:i4>
      </vt:variant>
      <vt:variant>
        <vt:i4>5</vt:i4>
      </vt:variant>
      <vt:variant>
        <vt:lpwstr>mailto:martin.hotovy@triatlon.cz</vt:lpwstr>
      </vt:variant>
      <vt:variant>
        <vt:lpwstr/>
      </vt:variant>
      <vt:variant>
        <vt:i4>1114217</vt:i4>
      </vt:variant>
      <vt:variant>
        <vt:i4>291</vt:i4>
      </vt:variant>
      <vt:variant>
        <vt:i4>0</vt:i4>
      </vt:variant>
      <vt:variant>
        <vt:i4>5</vt:i4>
      </vt:variant>
      <vt:variant>
        <vt:lpwstr>mailto:martin.hotovy@triatlon.cz</vt:lpwstr>
      </vt:variant>
      <vt:variant>
        <vt:lpwstr/>
      </vt:variant>
      <vt:variant>
        <vt:i4>1114217</vt:i4>
      </vt:variant>
      <vt:variant>
        <vt:i4>288</vt:i4>
      </vt:variant>
      <vt:variant>
        <vt:i4>0</vt:i4>
      </vt:variant>
      <vt:variant>
        <vt:i4>5</vt:i4>
      </vt:variant>
      <vt:variant>
        <vt:lpwstr>mailto:martin.hotovy@triatlon.cz</vt:lpwstr>
      </vt:variant>
      <vt:variant>
        <vt:lpwstr/>
      </vt:variant>
      <vt:variant>
        <vt:i4>1114217</vt:i4>
      </vt:variant>
      <vt:variant>
        <vt:i4>285</vt:i4>
      </vt:variant>
      <vt:variant>
        <vt:i4>0</vt:i4>
      </vt:variant>
      <vt:variant>
        <vt:i4>5</vt:i4>
      </vt:variant>
      <vt:variant>
        <vt:lpwstr>mailto:martin.hotovy@triatlon.cz</vt:lpwstr>
      </vt:variant>
      <vt:variant>
        <vt:lpwstr/>
      </vt:variant>
      <vt:variant>
        <vt:i4>1114217</vt:i4>
      </vt:variant>
      <vt:variant>
        <vt:i4>282</vt:i4>
      </vt:variant>
      <vt:variant>
        <vt:i4>0</vt:i4>
      </vt:variant>
      <vt:variant>
        <vt:i4>5</vt:i4>
      </vt:variant>
      <vt:variant>
        <vt:lpwstr>mailto:martin.hotovy@triatlon.cz</vt:lpwstr>
      </vt:variant>
      <vt:variant>
        <vt:lpwstr/>
      </vt:variant>
      <vt:variant>
        <vt:i4>1114217</vt:i4>
      </vt:variant>
      <vt:variant>
        <vt:i4>279</vt:i4>
      </vt:variant>
      <vt:variant>
        <vt:i4>0</vt:i4>
      </vt:variant>
      <vt:variant>
        <vt:i4>5</vt:i4>
      </vt:variant>
      <vt:variant>
        <vt:lpwstr>mailto:martin.hotovy@triatlon.cz</vt:lpwstr>
      </vt:variant>
      <vt:variant>
        <vt:lpwstr/>
      </vt:variant>
      <vt:variant>
        <vt:i4>1114217</vt:i4>
      </vt:variant>
      <vt:variant>
        <vt:i4>276</vt:i4>
      </vt:variant>
      <vt:variant>
        <vt:i4>0</vt:i4>
      </vt:variant>
      <vt:variant>
        <vt:i4>5</vt:i4>
      </vt:variant>
      <vt:variant>
        <vt:lpwstr>mailto:martin.hotovy@triatlon.cz</vt:lpwstr>
      </vt:variant>
      <vt:variant>
        <vt:lpwstr/>
      </vt:variant>
      <vt:variant>
        <vt:i4>1114217</vt:i4>
      </vt:variant>
      <vt:variant>
        <vt:i4>273</vt:i4>
      </vt:variant>
      <vt:variant>
        <vt:i4>0</vt:i4>
      </vt:variant>
      <vt:variant>
        <vt:i4>5</vt:i4>
      </vt:variant>
      <vt:variant>
        <vt:lpwstr>mailto:martin.hotovy@triatlon.cz</vt:lpwstr>
      </vt:variant>
      <vt:variant>
        <vt:lpwstr/>
      </vt:variant>
      <vt:variant>
        <vt:i4>1179698</vt:i4>
      </vt:variant>
      <vt:variant>
        <vt:i4>266</vt:i4>
      </vt:variant>
      <vt:variant>
        <vt:i4>0</vt:i4>
      </vt:variant>
      <vt:variant>
        <vt:i4>5</vt:i4>
      </vt:variant>
      <vt:variant>
        <vt:lpwstr/>
      </vt:variant>
      <vt:variant>
        <vt:lpwstr>_Toc532909563</vt:lpwstr>
      </vt:variant>
      <vt:variant>
        <vt:i4>1179698</vt:i4>
      </vt:variant>
      <vt:variant>
        <vt:i4>260</vt:i4>
      </vt:variant>
      <vt:variant>
        <vt:i4>0</vt:i4>
      </vt:variant>
      <vt:variant>
        <vt:i4>5</vt:i4>
      </vt:variant>
      <vt:variant>
        <vt:lpwstr/>
      </vt:variant>
      <vt:variant>
        <vt:lpwstr>_Toc532909562</vt:lpwstr>
      </vt:variant>
      <vt:variant>
        <vt:i4>1179698</vt:i4>
      </vt:variant>
      <vt:variant>
        <vt:i4>254</vt:i4>
      </vt:variant>
      <vt:variant>
        <vt:i4>0</vt:i4>
      </vt:variant>
      <vt:variant>
        <vt:i4>5</vt:i4>
      </vt:variant>
      <vt:variant>
        <vt:lpwstr/>
      </vt:variant>
      <vt:variant>
        <vt:lpwstr>_Toc532909561</vt:lpwstr>
      </vt:variant>
      <vt:variant>
        <vt:i4>1179698</vt:i4>
      </vt:variant>
      <vt:variant>
        <vt:i4>248</vt:i4>
      </vt:variant>
      <vt:variant>
        <vt:i4>0</vt:i4>
      </vt:variant>
      <vt:variant>
        <vt:i4>5</vt:i4>
      </vt:variant>
      <vt:variant>
        <vt:lpwstr/>
      </vt:variant>
      <vt:variant>
        <vt:lpwstr>_Toc532909560</vt:lpwstr>
      </vt:variant>
      <vt:variant>
        <vt:i4>1114162</vt:i4>
      </vt:variant>
      <vt:variant>
        <vt:i4>242</vt:i4>
      </vt:variant>
      <vt:variant>
        <vt:i4>0</vt:i4>
      </vt:variant>
      <vt:variant>
        <vt:i4>5</vt:i4>
      </vt:variant>
      <vt:variant>
        <vt:lpwstr/>
      </vt:variant>
      <vt:variant>
        <vt:lpwstr>_Toc532909559</vt:lpwstr>
      </vt:variant>
      <vt:variant>
        <vt:i4>1114162</vt:i4>
      </vt:variant>
      <vt:variant>
        <vt:i4>236</vt:i4>
      </vt:variant>
      <vt:variant>
        <vt:i4>0</vt:i4>
      </vt:variant>
      <vt:variant>
        <vt:i4>5</vt:i4>
      </vt:variant>
      <vt:variant>
        <vt:lpwstr/>
      </vt:variant>
      <vt:variant>
        <vt:lpwstr>_Toc532909558</vt:lpwstr>
      </vt:variant>
      <vt:variant>
        <vt:i4>1114162</vt:i4>
      </vt:variant>
      <vt:variant>
        <vt:i4>230</vt:i4>
      </vt:variant>
      <vt:variant>
        <vt:i4>0</vt:i4>
      </vt:variant>
      <vt:variant>
        <vt:i4>5</vt:i4>
      </vt:variant>
      <vt:variant>
        <vt:lpwstr/>
      </vt:variant>
      <vt:variant>
        <vt:lpwstr>_Toc532909557</vt:lpwstr>
      </vt:variant>
      <vt:variant>
        <vt:i4>1114162</vt:i4>
      </vt:variant>
      <vt:variant>
        <vt:i4>224</vt:i4>
      </vt:variant>
      <vt:variant>
        <vt:i4>0</vt:i4>
      </vt:variant>
      <vt:variant>
        <vt:i4>5</vt:i4>
      </vt:variant>
      <vt:variant>
        <vt:lpwstr/>
      </vt:variant>
      <vt:variant>
        <vt:lpwstr>_Toc532909556</vt:lpwstr>
      </vt:variant>
      <vt:variant>
        <vt:i4>1114162</vt:i4>
      </vt:variant>
      <vt:variant>
        <vt:i4>218</vt:i4>
      </vt:variant>
      <vt:variant>
        <vt:i4>0</vt:i4>
      </vt:variant>
      <vt:variant>
        <vt:i4>5</vt:i4>
      </vt:variant>
      <vt:variant>
        <vt:lpwstr/>
      </vt:variant>
      <vt:variant>
        <vt:lpwstr>_Toc532909555</vt:lpwstr>
      </vt:variant>
      <vt:variant>
        <vt:i4>1114162</vt:i4>
      </vt:variant>
      <vt:variant>
        <vt:i4>212</vt:i4>
      </vt:variant>
      <vt:variant>
        <vt:i4>0</vt:i4>
      </vt:variant>
      <vt:variant>
        <vt:i4>5</vt:i4>
      </vt:variant>
      <vt:variant>
        <vt:lpwstr/>
      </vt:variant>
      <vt:variant>
        <vt:lpwstr>_Toc532909554</vt:lpwstr>
      </vt:variant>
      <vt:variant>
        <vt:i4>1114162</vt:i4>
      </vt:variant>
      <vt:variant>
        <vt:i4>206</vt:i4>
      </vt:variant>
      <vt:variant>
        <vt:i4>0</vt:i4>
      </vt:variant>
      <vt:variant>
        <vt:i4>5</vt:i4>
      </vt:variant>
      <vt:variant>
        <vt:lpwstr/>
      </vt:variant>
      <vt:variant>
        <vt:lpwstr>_Toc532909553</vt:lpwstr>
      </vt:variant>
      <vt:variant>
        <vt:i4>1114162</vt:i4>
      </vt:variant>
      <vt:variant>
        <vt:i4>200</vt:i4>
      </vt:variant>
      <vt:variant>
        <vt:i4>0</vt:i4>
      </vt:variant>
      <vt:variant>
        <vt:i4>5</vt:i4>
      </vt:variant>
      <vt:variant>
        <vt:lpwstr/>
      </vt:variant>
      <vt:variant>
        <vt:lpwstr>_Toc532909552</vt:lpwstr>
      </vt:variant>
      <vt:variant>
        <vt:i4>1114162</vt:i4>
      </vt:variant>
      <vt:variant>
        <vt:i4>194</vt:i4>
      </vt:variant>
      <vt:variant>
        <vt:i4>0</vt:i4>
      </vt:variant>
      <vt:variant>
        <vt:i4>5</vt:i4>
      </vt:variant>
      <vt:variant>
        <vt:lpwstr/>
      </vt:variant>
      <vt:variant>
        <vt:lpwstr>_Toc532909551</vt:lpwstr>
      </vt:variant>
      <vt:variant>
        <vt:i4>1114162</vt:i4>
      </vt:variant>
      <vt:variant>
        <vt:i4>188</vt:i4>
      </vt:variant>
      <vt:variant>
        <vt:i4>0</vt:i4>
      </vt:variant>
      <vt:variant>
        <vt:i4>5</vt:i4>
      </vt:variant>
      <vt:variant>
        <vt:lpwstr/>
      </vt:variant>
      <vt:variant>
        <vt:lpwstr>_Toc532909550</vt:lpwstr>
      </vt:variant>
      <vt:variant>
        <vt:i4>1048626</vt:i4>
      </vt:variant>
      <vt:variant>
        <vt:i4>182</vt:i4>
      </vt:variant>
      <vt:variant>
        <vt:i4>0</vt:i4>
      </vt:variant>
      <vt:variant>
        <vt:i4>5</vt:i4>
      </vt:variant>
      <vt:variant>
        <vt:lpwstr/>
      </vt:variant>
      <vt:variant>
        <vt:lpwstr>_Toc532909549</vt:lpwstr>
      </vt:variant>
      <vt:variant>
        <vt:i4>1048626</vt:i4>
      </vt:variant>
      <vt:variant>
        <vt:i4>176</vt:i4>
      </vt:variant>
      <vt:variant>
        <vt:i4>0</vt:i4>
      </vt:variant>
      <vt:variant>
        <vt:i4>5</vt:i4>
      </vt:variant>
      <vt:variant>
        <vt:lpwstr/>
      </vt:variant>
      <vt:variant>
        <vt:lpwstr>_Toc532909548</vt:lpwstr>
      </vt:variant>
      <vt:variant>
        <vt:i4>1048626</vt:i4>
      </vt:variant>
      <vt:variant>
        <vt:i4>170</vt:i4>
      </vt:variant>
      <vt:variant>
        <vt:i4>0</vt:i4>
      </vt:variant>
      <vt:variant>
        <vt:i4>5</vt:i4>
      </vt:variant>
      <vt:variant>
        <vt:lpwstr/>
      </vt:variant>
      <vt:variant>
        <vt:lpwstr>_Toc532909547</vt:lpwstr>
      </vt:variant>
      <vt:variant>
        <vt:i4>1048626</vt:i4>
      </vt:variant>
      <vt:variant>
        <vt:i4>164</vt:i4>
      </vt:variant>
      <vt:variant>
        <vt:i4>0</vt:i4>
      </vt:variant>
      <vt:variant>
        <vt:i4>5</vt:i4>
      </vt:variant>
      <vt:variant>
        <vt:lpwstr/>
      </vt:variant>
      <vt:variant>
        <vt:lpwstr>_Toc532909546</vt:lpwstr>
      </vt:variant>
      <vt:variant>
        <vt:i4>1048626</vt:i4>
      </vt:variant>
      <vt:variant>
        <vt:i4>158</vt:i4>
      </vt:variant>
      <vt:variant>
        <vt:i4>0</vt:i4>
      </vt:variant>
      <vt:variant>
        <vt:i4>5</vt:i4>
      </vt:variant>
      <vt:variant>
        <vt:lpwstr/>
      </vt:variant>
      <vt:variant>
        <vt:lpwstr>_Toc532909545</vt:lpwstr>
      </vt:variant>
      <vt:variant>
        <vt:i4>1048626</vt:i4>
      </vt:variant>
      <vt:variant>
        <vt:i4>152</vt:i4>
      </vt:variant>
      <vt:variant>
        <vt:i4>0</vt:i4>
      </vt:variant>
      <vt:variant>
        <vt:i4>5</vt:i4>
      </vt:variant>
      <vt:variant>
        <vt:lpwstr/>
      </vt:variant>
      <vt:variant>
        <vt:lpwstr>_Toc532909544</vt:lpwstr>
      </vt:variant>
      <vt:variant>
        <vt:i4>1048626</vt:i4>
      </vt:variant>
      <vt:variant>
        <vt:i4>146</vt:i4>
      </vt:variant>
      <vt:variant>
        <vt:i4>0</vt:i4>
      </vt:variant>
      <vt:variant>
        <vt:i4>5</vt:i4>
      </vt:variant>
      <vt:variant>
        <vt:lpwstr/>
      </vt:variant>
      <vt:variant>
        <vt:lpwstr>_Toc532909543</vt:lpwstr>
      </vt:variant>
      <vt:variant>
        <vt:i4>1048626</vt:i4>
      </vt:variant>
      <vt:variant>
        <vt:i4>140</vt:i4>
      </vt:variant>
      <vt:variant>
        <vt:i4>0</vt:i4>
      </vt:variant>
      <vt:variant>
        <vt:i4>5</vt:i4>
      </vt:variant>
      <vt:variant>
        <vt:lpwstr/>
      </vt:variant>
      <vt:variant>
        <vt:lpwstr>_Toc532909542</vt:lpwstr>
      </vt:variant>
      <vt:variant>
        <vt:i4>1048626</vt:i4>
      </vt:variant>
      <vt:variant>
        <vt:i4>134</vt:i4>
      </vt:variant>
      <vt:variant>
        <vt:i4>0</vt:i4>
      </vt:variant>
      <vt:variant>
        <vt:i4>5</vt:i4>
      </vt:variant>
      <vt:variant>
        <vt:lpwstr/>
      </vt:variant>
      <vt:variant>
        <vt:lpwstr>_Toc532909541</vt:lpwstr>
      </vt:variant>
      <vt:variant>
        <vt:i4>1048626</vt:i4>
      </vt:variant>
      <vt:variant>
        <vt:i4>128</vt:i4>
      </vt:variant>
      <vt:variant>
        <vt:i4>0</vt:i4>
      </vt:variant>
      <vt:variant>
        <vt:i4>5</vt:i4>
      </vt:variant>
      <vt:variant>
        <vt:lpwstr/>
      </vt:variant>
      <vt:variant>
        <vt:lpwstr>_Toc532909540</vt:lpwstr>
      </vt:variant>
      <vt:variant>
        <vt:i4>1507378</vt:i4>
      </vt:variant>
      <vt:variant>
        <vt:i4>122</vt:i4>
      </vt:variant>
      <vt:variant>
        <vt:i4>0</vt:i4>
      </vt:variant>
      <vt:variant>
        <vt:i4>5</vt:i4>
      </vt:variant>
      <vt:variant>
        <vt:lpwstr/>
      </vt:variant>
      <vt:variant>
        <vt:lpwstr>_Toc532909539</vt:lpwstr>
      </vt:variant>
      <vt:variant>
        <vt:i4>1507378</vt:i4>
      </vt:variant>
      <vt:variant>
        <vt:i4>116</vt:i4>
      </vt:variant>
      <vt:variant>
        <vt:i4>0</vt:i4>
      </vt:variant>
      <vt:variant>
        <vt:i4>5</vt:i4>
      </vt:variant>
      <vt:variant>
        <vt:lpwstr/>
      </vt:variant>
      <vt:variant>
        <vt:lpwstr>_Toc532909538</vt:lpwstr>
      </vt:variant>
      <vt:variant>
        <vt:i4>1507378</vt:i4>
      </vt:variant>
      <vt:variant>
        <vt:i4>110</vt:i4>
      </vt:variant>
      <vt:variant>
        <vt:i4>0</vt:i4>
      </vt:variant>
      <vt:variant>
        <vt:i4>5</vt:i4>
      </vt:variant>
      <vt:variant>
        <vt:lpwstr/>
      </vt:variant>
      <vt:variant>
        <vt:lpwstr>_Toc532909537</vt:lpwstr>
      </vt:variant>
      <vt:variant>
        <vt:i4>1507378</vt:i4>
      </vt:variant>
      <vt:variant>
        <vt:i4>104</vt:i4>
      </vt:variant>
      <vt:variant>
        <vt:i4>0</vt:i4>
      </vt:variant>
      <vt:variant>
        <vt:i4>5</vt:i4>
      </vt:variant>
      <vt:variant>
        <vt:lpwstr/>
      </vt:variant>
      <vt:variant>
        <vt:lpwstr>_Toc532909536</vt:lpwstr>
      </vt:variant>
      <vt:variant>
        <vt:i4>1507378</vt:i4>
      </vt:variant>
      <vt:variant>
        <vt:i4>98</vt:i4>
      </vt:variant>
      <vt:variant>
        <vt:i4>0</vt:i4>
      </vt:variant>
      <vt:variant>
        <vt:i4>5</vt:i4>
      </vt:variant>
      <vt:variant>
        <vt:lpwstr/>
      </vt:variant>
      <vt:variant>
        <vt:lpwstr>_Toc532909535</vt:lpwstr>
      </vt:variant>
      <vt:variant>
        <vt:i4>1507378</vt:i4>
      </vt:variant>
      <vt:variant>
        <vt:i4>92</vt:i4>
      </vt:variant>
      <vt:variant>
        <vt:i4>0</vt:i4>
      </vt:variant>
      <vt:variant>
        <vt:i4>5</vt:i4>
      </vt:variant>
      <vt:variant>
        <vt:lpwstr/>
      </vt:variant>
      <vt:variant>
        <vt:lpwstr>_Toc532909534</vt:lpwstr>
      </vt:variant>
      <vt:variant>
        <vt:i4>1507378</vt:i4>
      </vt:variant>
      <vt:variant>
        <vt:i4>86</vt:i4>
      </vt:variant>
      <vt:variant>
        <vt:i4>0</vt:i4>
      </vt:variant>
      <vt:variant>
        <vt:i4>5</vt:i4>
      </vt:variant>
      <vt:variant>
        <vt:lpwstr/>
      </vt:variant>
      <vt:variant>
        <vt:lpwstr>_Toc532909533</vt:lpwstr>
      </vt:variant>
      <vt:variant>
        <vt:i4>1507378</vt:i4>
      </vt:variant>
      <vt:variant>
        <vt:i4>80</vt:i4>
      </vt:variant>
      <vt:variant>
        <vt:i4>0</vt:i4>
      </vt:variant>
      <vt:variant>
        <vt:i4>5</vt:i4>
      </vt:variant>
      <vt:variant>
        <vt:lpwstr/>
      </vt:variant>
      <vt:variant>
        <vt:lpwstr>_Toc532909532</vt:lpwstr>
      </vt:variant>
      <vt:variant>
        <vt:i4>1507378</vt:i4>
      </vt:variant>
      <vt:variant>
        <vt:i4>74</vt:i4>
      </vt:variant>
      <vt:variant>
        <vt:i4>0</vt:i4>
      </vt:variant>
      <vt:variant>
        <vt:i4>5</vt:i4>
      </vt:variant>
      <vt:variant>
        <vt:lpwstr/>
      </vt:variant>
      <vt:variant>
        <vt:lpwstr>_Toc532909531</vt:lpwstr>
      </vt:variant>
      <vt:variant>
        <vt:i4>458824</vt:i4>
      </vt:variant>
      <vt:variant>
        <vt:i4>69</vt:i4>
      </vt:variant>
      <vt:variant>
        <vt:i4>0</vt:i4>
      </vt:variant>
      <vt:variant>
        <vt:i4>5</vt:i4>
      </vt:variant>
      <vt:variant>
        <vt:lpwstr>http://www.czechtriseries.cz/</vt:lpwstr>
      </vt:variant>
      <vt:variant>
        <vt:lpwstr/>
      </vt:variant>
      <vt:variant>
        <vt:i4>7929890</vt:i4>
      </vt:variant>
      <vt:variant>
        <vt:i4>66</vt:i4>
      </vt:variant>
      <vt:variant>
        <vt:i4>0</vt:i4>
      </vt:variant>
      <vt:variant>
        <vt:i4>5</vt:i4>
      </vt:variant>
      <vt:variant>
        <vt:lpwstr>http://www.triatlon.cz/</vt:lpwstr>
      </vt:variant>
      <vt:variant>
        <vt:lpwstr/>
      </vt:variant>
      <vt:variant>
        <vt:i4>458824</vt:i4>
      </vt:variant>
      <vt:variant>
        <vt:i4>63</vt:i4>
      </vt:variant>
      <vt:variant>
        <vt:i4>0</vt:i4>
      </vt:variant>
      <vt:variant>
        <vt:i4>5</vt:i4>
      </vt:variant>
      <vt:variant>
        <vt:lpwstr>http://www.czechtriseries.cz/</vt:lpwstr>
      </vt:variant>
      <vt:variant>
        <vt:lpwstr/>
      </vt:variant>
      <vt:variant>
        <vt:i4>458824</vt:i4>
      </vt:variant>
      <vt:variant>
        <vt:i4>60</vt:i4>
      </vt:variant>
      <vt:variant>
        <vt:i4>0</vt:i4>
      </vt:variant>
      <vt:variant>
        <vt:i4>5</vt:i4>
      </vt:variant>
      <vt:variant>
        <vt:lpwstr>http://www.czechtriseries.cz/</vt:lpwstr>
      </vt:variant>
      <vt:variant>
        <vt:lpwstr/>
      </vt:variant>
      <vt:variant>
        <vt:i4>7929890</vt:i4>
      </vt:variant>
      <vt:variant>
        <vt:i4>57</vt:i4>
      </vt:variant>
      <vt:variant>
        <vt:i4>0</vt:i4>
      </vt:variant>
      <vt:variant>
        <vt:i4>5</vt:i4>
      </vt:variant>
      <vt:variant>
        <vt:lpwstr>http://www.triatlon.cz/</vt:lpwstr>
      </vt:variant>
      <vt:variant>
        <vt:lpwstr/>
      </vt:variant>
      <vt:variant>
        <vt:i4>7929890</vt:i4>
      </vt:variant>
      <vt:variant>
        <vt:i4>54</vt:i4>
      </vt:variant>
      <vt:variant>
        <vt:i4>0</vt:i4>
      </vt:variant>
      <vt:variant>
        <vt:i4>5</vt:i4>
      </vt:variant>
      <vt:variant>
        <vt:lpwstr>http://www.triatlon.cz/</vt:lpwstr>
      </vt:variant>
      <vt:variant>
        <vt:lpwstr/>
      </vt:variant>
      <vt:variant>
        <vt:i4>1507376</vt:i4>
      </vt:variant>
      <vt:variant>
        <vt:i4>50</vt:i4>
      </vt:variant>
      <vt:variant>
        <vt:i4>0</vt:i4>
      </vt:variant>
      <vt:variant>
        <vt:i4>5</vt:i4>
      </vt:variant>
      <vt:variant>
        <vt:lpwstr/>
      </vt:variant>
      <vt:variant>
        <vt:lpwstr>_Toc444457573</vt:lpwstr>
      </vt:variant>
      <vt:variant>
        <vt:i4>1507376</vt:i4>
      </vt:variant>
      <vt:variant>
        <vt:i4>44</vt:i4>
      </vt:variant>
      <vt:variant>
        <vt:i4>0</vt:i4>
      </vt:variant>
      <vt:variant>
        <vt:i4>5</vt:i4>
      </vt:variant>
      <vt:variant>
        <vt:lpwstr/>
      </vt:variant>
      <vt:variant>
        <vt:lpwstr>_Toc444457573</vt:lpwstr>
      </vt:variant>
      <vt:variant>
        <vt:i4>1441840</vt:i4>
      </vt:variant>
      <vt:variant>
        <vt:i4>41</vt:i4>
      </vt:variant>
      <vt:variant>
        <vt:i4>0</vt:i4>
      </vt:variant>
      <vt:variant>
        <vt:i4>5</vt:i4>
      </vt:variant>
      <vt:variant>
        <vt:lpwstr/>
      </vt:variant>
      <vt:variant>
        <vt:lpwstr>_Toc444457569</vt:lpwstr>
      </vt:variant>
      <vt:variant>
        <vt:i4>1441840</vt:i4>
      </vt:variant>
      <vt:variant>
        <vt:i4>38</vt:i4>
      </vt:variant>
      <vt:variant>
        <vt:i4>0</vt:i4>
      </vt:variant>
      <vt:variant>
        <vt:i4>5</vt:i4>
      </vt:variant>
      <vt:variant>
        <vt:lpwstr/>
      </vt:variant>
      <vt:variant>
        <vt:lpwstr>_Toc444457563</vt:lpwstr>
      </vt:variant>
      <vt:variant>
        <vt:i4>1441840</vt:i4>
      </vt:variant>
      <vt:variant>
        <vt:i4>35</vt:i4>
      </vt:variant>
      <vt:variant>
        <vt:i4>0</vt:i4>
      </vt:variant>
      <vt:variant>
        <vt:i4>5</vt:i4>
      </vt:variant>
      <vt:variant>
        <vt:lpwstr/>
      </vt:variant>
      <vt:variant>
        <vt:lpwstr>_Toc444457560</vt:lpwstr>
      </vt:variant>
      <vt:variant>
        <vt:i4>1310768</vt:i4>
      </vt:variant>
      <vt:variant>
        <vt:i4>32</vt:i4>
      </vt:variant>
      <vt:variant>
        <vt:i4>0</vt:i4>
      </vt:variant>
      <vt:variant>
        <vt:i4>5</vt:i4>
      </vt:variant>
      <vt:variant>
        <vt:lpwstr/>
      </vt:variant>
      <vt:variant>
        <vt:lpwstr>_Toc444457546</vt:lpwstr>
      </vt:variant>
      <vt:variant>
        <vt:i4>1179696</vt:i4>
      </vt:variant>
      <vt:variant>
        <vt:i4>26</vt:i4>
      </vt:variant>
      <vt:variant>
        <vt:i4>0</vt:i4>
      </vt:variant>
      <vt:variant>
        <vt:i4>5</vt:i4>
      </vt:variant>
      <vt:variant>
        <vt:lpwstr/>
      </vt:variant>
      <vt:variant>
        <vt:lpwstr>_Toc444457529</vt:lpwstr>
      </vt:variant>
      <vt:variant>
        <vt:i4>1048624</vt:i4>
      </vt:variant>
      <vt:variant>
        <vt:i4>23</vt:i4>
      </vt:variant>
      <vt:variant>
        <vt:i4>0</vt:i4>
      </vt:variant>
      <vt:variant>
        <vt:i4>5</vt:i4>
      </vt:variant>
      <vt:variant>
        <vt:lpwstr/>
      </vt:variant>
      <vt:variant>
        <vt:lpwstr>_Toc444457503</vt:lpwstr>
      </vt:variant>
      <vt:variant>
        <vt:i4>1638449</vt:i4>
      </vt:variant>
      <vt:variant>
        <vt:i4>20</vt:i4>
      </vt:variant>
      <vt:variant>
        <vt:i4>0</vt:i4>
      </vt:variant>
      <vt:variant>
        <vt:i4>5</vt:i4>
      </vt:variant>
      <vt:variant>
        <vt:lpwstr/>
      </vt:variant>
      <vt:variant>
        <vt:lpwstr>_Toc444457492</vt:lpwstr>
      </vt:variant>
      <vt:variant>
        <vt:i4>1376305</vt:i4>
      </vt:variant>
      <vt:variant>
        <vt:i4>17</vt:i4>
      </vt:variant>
      <vt:variant>
        <vt:i4>0</vt:i4>
      </vt:variant>
      <vt:variant>
        <vt:i4>5</vt:i4>
      </vt:variant>
      <vt:variant>
        <vt:lpwstr/>
      </vt:variant>
      <vt:variant>
        <vt:lpwstr>_Toc444457454</vt:lpwstr>
      </vt:variant>
      <vt:variant>
        <vt:i4>1376305</vt:i4>
      </vt:variant>
      <vt:variant>
        <vt:i4>14</vt:i4>
      </vt:variant>
      <vt:variant>
        <vt:i4>0</vt:i4>
      </vt:variant>
      <vt:variant>
        <vt:i4>5</vt:i4>
      </vt:variant>
      <vt:variant>
        <vt:lpwstr/>
      </vt:variant>
      <vt:variant>
        <vt:lpwstr>_Toc444457454</vt:lpwstr>
      </vt:variant>
      <vt:variant>
        <vt:i4>1376305</vt:i4>
      </vt:variant>
      <vt:variant>
        <vt:i4>11</vt:i4>
      </vt:variant>
      <vt:variant>
        <vt:i4>0</vt:i4>
      </vt:variant>
      <vt:variant>
        <vt:i4>5</vt:i4>
      </vt:variant>
      <vt:variant>
        <vt:lpwstr/>
      </vt:variant>
      <vt:variant>
        <vt:lpwstr>_Toc444457451</vt:lpwstr>
      </vt:variant>
      <vt:variant>
        <vt:i4>1376305</vt:i4>
      </vt:variant>
      <vt:variant>
        <vt:i4>8</vt:i4>
      </vt:variant>
      <vt:variant>
        <vt:i4>0</vt:i4>
      </vt:variant>
      <vt:variant>
        <vt:i4>5</vt:i4>
      </vt:variant>
      <vt:variant>
        <vt:lpwstr/>
      </vt:variant>
      <vt:variant>
        <vt:lpwstr>_Toc444457450</vt:lpwstr>
      </vt:variant>
      <vt:variant>
        <vt:i4>1310769</vt:i4>
      </vt:variant>
      <vt:variant>
        <vt:i4>2</vt:i4>
      </vt:variant>
      <vt:variant>
        <vt:i4>0</vt:i4>
      </vt:variant>
      <vt:variant>
        <vt:i4>5</vt:i4>
      </vt:variant>
      <vt:variant>
        <vt:lpwstr/>
      </vt:variant>
      <vt:variant>
        <vt:lpwstr>_Toc444457449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 pravidel ITU:</dc:title>
  <dc:subject/>
  <dc:creator>Petr Mužíček</dc:creator>
  <cp:keywords/>
  <dc:description/>
  <cp:lastModifiedBy>Michal Včeliš</cp:lastModifiedBy>
  <cp:revision>4</cp:revision>
  <cp:lastPrinted>2021-05-06T19:30:00Z</cp:lastPrinted>
  <dcterms:created xsi:type="dcterms:W3CDTF">2021-05-06T10:54:00Z</dcterms:created>
  <dcterms:modified xsi:type="dcterms:W3CDTF">2021-05-06T19:30:00Z</dcterms:modified>
</cp:coreProperties>
</file>