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BA5A" w14:textId="77777777" w:rsidR="0045467B" w:rsidRPr="00DF44FD" w:rsidRDefault="00A461E6" w:rsidP="00390CF8">
      <w:pPr>
        <w:pStyle w:val="Nadpis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D4657" wp14:editId="62204FA5">
            <wp:extent cx="3300095" cy="842010"/>
            <wp:effectExtent l="0" t="0" r="0" b="0"/>
            <wp:docPr id="2" name="Grafický 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E2C3" w14:textId="19616EB3" w:rsidR="009A17AA" w:rsidRPr="00DF44FD" w:rsidRDefault="001E3CC1" w:rsidP="00390CF8">
      <w:pPr>
        <w:spacing w:after="0"/>
        <w:rPr>
          <w:szCs w:val="24"/>
        </w:rPr>
      </w:pPr>
      <w:r w:rsidRPr="00DF44FD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FE3CD" wp14:editId="7EB1677C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5762625" cy="1043940"/>
                <wp:effectExtent l="0" t="0" r="28575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71C1" w14:textId="5DD4DEB4" w:rsidR="003D7A6D" w:rsidRDefault="003D7A6D" w:rsidP="003D7A6D">
                            <w:pPr>
                              <w:pStyle w:val="Bezmezer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  <w:u w:val="single"/>
                              </w:rPr>
                              <w:t>S</w:t>
                            </w:r>
                            <w:r w:rsidR="001E3CC1" w:rsidRPr="003D7A6D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eminář trenérů ČTA </w:t>
                            </w:r>
                            <w:r w:rsidRPr="003D7A6D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  <w:u w:val="single"/>
                              </w:rPr>
                              <w:t>určený pro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="001E3CC1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11800598" w14:textId="5ABA1E86" w:rsidR="003D7A6D" w:rsidRDefault="003D7A6D" w:rsidP="003D7A6D">
                            <w:pPr>
                              <w:pStyle w:val="Bezmezer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- </w:t>
                            </w:r>
                            <w:r w:rsidR="001E3CC1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prodloužení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platnosti </w:t>
                            </w:r>
                            <w:r w:rsidR="001E3CC1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>trenérských licencí</w:t>
                            </w:r>
                            <w:r w:rsidR="004A1F26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15312120" w14:textId="0C8312BA" w:rsidR="00566E59" w:rsidRPr="002D27F9" w:rsidRDefault="003D7A6D" w:rsidP="003D7A6D">
                            <w:pPr>
                              <w:pStyle w:val="Bezmezer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>- náhradní blok k</w:t>
                            </w:r>
                            <w:r w:rsidR="004A1F26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>urz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>u</w:t>
                            </w:r>
                            <w:r w:rsidR="004A1F26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 trenéra triatlonu II. třídy </w:t>
                            </w:r>
                            <w:r w:rsidR="001E3CC1"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18D07283" w14:textId="77777777" w:rsidR="00566E59" w:rsidRDefault="00566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FE3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.95pt;margin-top:.85pt;width:453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" fillcolor="#dbe5f1 [660]">
                <v:textbox>
                  <w:txbxContent>
                    <w:p w14:paraId="3B2471C1" w14:textId="5DD4DEB4" w:rsidR="003D7A6D" w:rsidRDefault="003D7A6D" w:rsidP="003D7A6D">
                      <w:pPr>
                        <w:pStyle w:val="Bezmezer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  <w:u w:val="single"/>
                        </w:rPr>
                        <w:t>S</w:t>
                      </w:r>
                      <w:r w:rsidR="001E3CC1" w:rsidRPr="003D7A6D">
                        <w:rPr>
                          <w:rFonts w:ascii="Tahoma" w:hAnsi="Tahoma" w:cs="Tahoma"/>
                          <w:b/>
                          <w:sz w:val="34"/>
                          <w:szCs w:val="34"/>
                          <w:u w:val="single"/>
                        </w:rPr>
                        <w:t xml:space="preserve">eminář trenérů ČTA </w:t>
                      </w:r>
                      <w:r w:rsidRPr="003D7A6D">
                        <w:rPr>
                          <w:rFonts w:ascii="Tahoma" w:hAnsi="Tahoma" w:cs="Tahoma"/>
                          <w:b/>
                          <w:sz w:val="34"/>
                          <w:szCs w:val="34"/>
                          <w:u w:val="single"/>
                        </w:rPr>
                        <w:t>určený pro</w:t>
                      </w: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>:</w:t>
                      </w:r>
                      <w:r w:rsidR="001E3CC1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11800598" w14:textId="5ABA1E86" w:rsidR="003D7A6D" w:rsidRDefault="003D7A6D" w:rsidP="003D7A6D">
                      <w:pPr>
                        <w:pStyle w:val="Bezmezer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- </w:t>
                      </w:r>
                      <w:r w:rsidR="001E3CC1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prodloužení </w:t>
                      </w: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platnosti </w:t>
                      </w:r>
                      <w:r w:rsidR="001E3CC1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>trenérských licencí</w:t>
                      </w:r>
                      <w:r w:rsidR="004A1F26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15312120" w14:textId="0C8312BA" w:rsidR="00566E59" w:rsidRPr="002D27F9" w:rsidRDefault="003D7A6D" w:rsidP="003D7A6D">
                      <w:pPr>
                        <w:pStyle w:val="Bezmezer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>- náhradní blok k</w:t>
                      </w:r>
                      <w:r w:rsidR="004A1F26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>urz</w:t>
                      </w:r>
                      <w:r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>u</w:t>
                      </w:r>
                      <w:r w:rsidR="004A1F26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 trenéra triatlonu II. třídy </w:t>
                      </w:r>
                      <w:r w:rsidR="001E3CC1"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18D07283" w14:textId="77777777" w:rsidR="00566E59" w:rsidRDefault="00566E59"/>
                  </w:txbxContent>
                </v:textbox>
              </v:shape>
            </w:pict>
          </mc:Fallback>
        </mc:AlternateContent>
      </w:r>
    </w:p>
    <w:p w14:paraId="36B04B66" w14:textId="5C969F12" w:rsidR="0045467B" w:rsidRPr="00DF44FD" w:rsidRDefault="0045467B" w:rsidP="00390CF8">
      <w:pPr>
        <w:rPr>
          <w:szCs w:val="24"/>
        </w:rPr>
      </w:pPr>
    </w:p>
    <w:p w14:paraId="24496BF0" w14:textId="77777777" w:rsidR="00566E59" w:rsidRPr="00DF44FD" w:rsidRDefault="00566E59" w:rsidP="00390CF8">
      <w:pPr>
        <w:pStyle w:val="Bezmezer"/>
        <w:rPr>
          <w:rFonts w:ascii="Tahoma" w:hAnsi="Tahoma" w:cs="Tahoma"/>
        </w:rPr>
      </w:pPr>
    </w:p>
    <w:p w14:paraId="2FBE8E89" w14:textId="77777777" w:rsidR="00566E59" w:rsidRPr="00DF44FD" w:rsidRDefault="00566E59" w:rsidP="00390CF8">
      <w:pPr>
        <w:pStyle w:val="Bezmezer"/>
        <w:rPr>
          <w:rFonts w:ascii="Tahoma" w:hAnsi="Tahoma" w:cs="Tahoma"/>
        </w:rPr>
      </w:pPr>
    </w:p>
    <w:p w14:paraId="3C6EE806" w14:textId="77777777" w:rsidR="00566E59" w:rsidRPr="00CB68D8" w:rsidRDefault="00566E59" w:rsidP="00390CF8">
      <w:pPr>
        <w:pStyle w:val="Bezmezer"/>
        <w:rPr>
          <w:rFonts w:ascii="Tahoma" w:hAnsi="Tahoma" w:cs="Tahoma"/>
          <w:sz w:val="22"/>
        </w:rPr>
      </w:pPr>
    </w:p>
    <w:p w14:paraId="4AC48BF3" w14:textId="77777777" w:rsidR="004A1F26" w:rsidRDefault="004A1F26" w:rsidP="00390CF8">
      <w:pPr>
        <w:pStyle w:val="Bezmezer"/>
        <w:rPr>
          <w:rFonts w:ascii="Roboto" w:hAnsi="Roboto" w:cs="Tahoma"/>
          <w:sz w:val="22"/>
        </w:rPr>
      </w:pPr>
    </w:p>
    <w:p w14:paraId="05C8083F" w14:textId="56D88072" w:rsidR="00A6677F" w:rsidRPr="00CB68D8" w:rsidRDefault="00A6677F" w:rsidP="00390CF8">
      <w:pPr>
        <w:pStyle w:val="Bezmezer"/>
        <w:rPr>
          <w:rFonts w:ascii="Roboto" w:hAnsi="Roboto" w:cs="Tahoma"/>
          <w:sz w:val="22"/>
        </w:rPr>
      </w:pPr>
      <w:r w:rsidRPr="00CB68D8">
        <w:rPr>
          <w:rFonts w:ascii="Roboto" w:hAnsi="Roboto" w:cs="Tahoma"/>
          <w:sz w:val="22"/>
        </w:rPr>
        <w:t>Vážení sportovní přátelé,</w:t>
      </w:r>
    </w:p>
    <w:p w14:paraId="65F11919" w14:textId="77777777" w:rsidR="00BC37AF" w:rsidRPr="00CB68D8" w:rsidRDefault="00BC37AF" w:rsidP="00390CF8">
      <w:pPr>
        <w:pStyle w:val="Bezmezer"/>
        <w:rPr>
          <w:rFonts w:ascii="Roboto" w:hAnsi="Roboto" w:cs="Tahoma"/>
          <w:sz w:val="22"/>
        </w:rPr>
      </w:pPr>
    </w:p>
    <w:p w14:paraId="2DAAC56B" w14:textId="52B0B304" w:rsidR="001E3CC1" w:rsidRDefault="006F7437" w:rsidP="00390CF8">
      <w:pPr>
        <w:pStyle w:val="Bezmezer"/>
        <w:spacing w:line="360" w:lineRule="auto"/>
        <w:jc w:val="both"/>
        <w:rPr>
          <w:rFonts w:ascii="Roboto" w:hAnsi="Roboto" w:cs="Tahoma"/>
          <w:color w:val="000000" w:themeColor="text1"/>
          <w:sz w:val="22"/>
        </w:rPr>
      </w:pPr>
      <w:r w:rsidRPr="00F735E2">
        <w:rPr>
          <w:rFonts w:ascii="Roboto" w:hAnsi="Roboto" w:cs="Tahoma"/>
          <w:color w:val="000000" w:themeColor="text1"/>
          <w:sz w:val="22"/>
        </w:rPr>
        <w:t>Česká triatlonová</w:t>
      </w:r>
      <w:r w:rsidR="008D01DB" w:rsidRPr="00F735E2">
        <w:rPr>
          <w:rFonts w:ascii="Roboto" w:hAnsi="Roboto" w:cs="Tahoma"/>
          <w:color w:val="000000" w:themeColor="text1"/>
          <w:sz w:val="22"/>
        </w:rPr>
        <w:t xml:space="preserve"> asociace si Vás </w:t>
      </w:r>
      <w:r w:rsidR="00E37EA7" w:rsidRPr="00F735E2">
        <w:rPr>
          <w:rFonts w:ascii="Roboto" w:hAnsi="Roboto" w:cs="Tahoma"/>
          <w:color w:val="000000" w:themeColor="text1"/>
          <w:sz w:val="22"/>
        </w:rPr>
        <w:t>dovoluje</w:t>
      </w:r>
      <w:r w:rsidR="00A6677F" w:rsidRPr="00F735E2">
        <w:rPr>
          <w:rFonts w:ascii="Roboto" w:hAnsi="Roboto" w:cs="Tahoma"/>
          <w:color w:val="000000" w:themeColor="text1"/>
          <w:sz w:val="22"/>
        </w:rPr>
        <w:t xml:space="preserve"> </w:t>
      </w:r>
      <w:r w:rsidR="00FA1C8E">
        <w:rPr>
          <w:rFonts w:ascii="Roboto" w:hAnsi="Roboto" w:cs="Tahoma"/>
          <w:color w:val="000000" w:themeColor="text1"/>
          <w:sz w:val="22"/>
        </w:rPr>
        <w:t xml:space="preserve">informovat </w:t>
      </w:r>
      <w:r w:rsidR="00BC37AF" w:rsidRPr="00F735E2">
        <w:rPr>
          <w:rFonts w:ascii="Roboto" w:hAnsi="Roboto" w:cs="Tahoma"/>
          <w:color w:val="000000" w:themeColor="text1"/>
          <w:sz w:val="22"/>
        </w:rPr>
        <w:t xml:space="preserve">o </w:t>
      </w:r>
      <w:r w:rsidR="001E3CC1">
        <w:rPr>
          <w:rFonts w:ascii="Roboto" w:hAnsi="Roboto" w:cs="Tahoma"/>
          <w:color w:val="000000" w:themeColor="text1"/>
          <w:sz w:val="22"/>
        </w:rPr>
        <w:t xml:space="preserve">školícím </w:t>
      </w:r>
      <w:r w:rsidR="00BC37AF" w:rsidRPr="00F735E2">
        <w:rPr>
          <w:rFonts w:ascii="Roboto" w:hAnsi="Roboto" w:cs="Tahoma"/>
          <w:color w:val="000000" w:themeColor="text1"/>
          <w:sz w:val="22"/>
        </w:rPr>
        <w:t xml:space="preserve">kurzu </w:t>
      </w:r>
      <w:r w:rsidR="008D01DB" w:rsidRPr="00F735E2">
        <w:rPr>
          <w:rFonts w:ascii="Roboto" w:hAnsi="Roboto" w:cs="Tahoma"/>
          <w:color w:val="000000" w:themeColor="text1"/>
          <w:sz w:val="22"/>
        </w:rPr>
        <w:t>určen</w:t>
      </w:r>
      <w:r w:rsidR="00EB60F0">
        <w:rPr>
          <w:rFonts w:ascii="Roboto" w:hAnsi="Roboto" w:cs="Tahoma"/>
          <w:color w:val="000000" w:themeColor="text1"/>
          <w:sz w:val="22"/>
        </w:rPr>
        <w:t>ém</w:t>
      </w:r>
      <w:r w:rsidR="008D01DB" w:rsidRPr="00F735E2">
        <w:rPr>
          <w:rFonts w:ascii="Roboto" w:hAnsi="Roboto" w:cs="Tahoma"/>
          <w:color w:val="000000" w:themeColor="text1"/>
          <w:sz w:val="22"/>
        </w:rPr>
        <w:t xml:space="preserve"> pro </w:t>
      </w:r>
      <w:r w:rsidR="000162CE">
        <w:rPr>
          <w:rFonts w:ascii="Roboto" w:hAnsi="Roboto" w:cs="Tahoma"/>
          <w:color w:val="000000" w:themeColor="text1"/>
          <w:sz w:val="22"/>
        </w:rPr>
        <w:t>studenty</w:t>
      </w:r>
      <w:r w:rsidR="00017D67" w:rsidRPr="00F735E2">
        <w:rPr>
          <w:rFonts w:ascii="Roboto" w:hAnsi="Roboto" w:cs="Tahoma"/>
          <w:color w:val="000000" w:themeColor="text1"/>
          <w:sz w:val="22"/>
        </w:rPr>
        <w:t xml:space="preserve"> licence</w:t>
      </w:r>
      <w:r w:rsidR="008D01DB" w:rsidRPr="00F735E2">
        <w:rPr>
          <w:rFonts w:ascii="Roboto" w:hAnsi="Roboto" w:cs="Tahoma"/>
          <w:color w:val="000000" w:themeColor="text1"/>
          <w:sz w:val="22"/>
        </w:rPr>
        <w:t xml:space="preserve"> trenéra II. třídy v</w:t>
      </w:r>
      <w:r w:rsidR="001E3CC1">
        <w:rPr>
          <w:rFonts w:ascii="Roboto" w:hAnsi="Roboto" w:cs="Tahoma"/>
          <w:color w:val="000000" w:themeColor="text1"/>
          <w:sz w:val="22"/>
        </w:rPr>
        <w:t> </w:t>
      </w:r>
      <w:r w:rsidR="008D01DB" w:rsidRPr="00F735E2">
        <w:rPr>
          <w:rFonts w:ascii="Roboto" w:hAnsi="Roboto" w:cs="Tahoma"/>
          <w:color w:val="000000" w:themeColor="text1"/>
          <w:sz w:val="22"/>
        </w:rPr>
        <w:t>triatlonu</w:t>
      </w:r>
      <w:r w:rsidR="001E3CC1">
        <w:rPr>
          <w:rFonts w:ascii="Roboto" w:hAnsi="Roboto" w:cs="Tahoma"/>
          <w:color w:val="000000" w:themeColor="text1"/>
          <w:sz w:val="22"/>
        </w:rPr>
        <w:t xml:space="preserve"> (kterým chybí blok školení) a pro trenéry ČTA, kteří mají zájem o prodloužení své již získané licence triatlonového trenéra.</w:t>
      </w:r>
    </w:p>
    <w:p w14:paraId="2F0AB63A" w14:textId="77777777" w:rsidR="00A6677F" w:rsidRPr="00CB68D8" w:rsidRDefault="00A6677F" w:rsidP="00390CF8">
      <w:pPr>
        <w:pStyle w:val="Bezmezer"/>
        <w:jc w:val="center"/>
        <w:rPr>
          <w:rFonts w:ascii="Roboto" w:hAnsi="Roboto" w:cs="Tahoma"/>
          <w:sz w:val="22"/>
        </w:rPr>
      </w:pPr>
    </w:p>
    <w:p w14:paraId="41CDB7CA" w14:textId="52EE1309" w:rsidR="00A6677F" w:rsidRPr="00CB68D8" w:rsidRDefault="001E3CC1" w:rsidP="00390CF8">
      <w:pPr>
        <w:pStyle w:val="Bezmezer"/>
        <w:spacing w:line="276" w:lineRule="auto"/>
        <w:rPr>
          <w:rFonts w:ascii="Roboto" w:hAnsi="Roboto" w:cs="Tahoma"/>
          <w:color w:val="3D5A5A"/>
          <w:sz w:val="22"/>
        </w:rPr>
      </w:pPr>
      <w:r>
        <w:rPr>
          <w:rFonts w:ascii="Roboto" w:hAnsi="Roboto" w:cs="Tahoma"/>
          <w:color w:val="000000" w:themeColor="text1"/>
          <w:sz w:val="22"/>
        </w:rPr>
        <w:t>Doškolovací seminář a kurz trenéra II. se uskuteční</w:t>
      </w:r>
      <w:r w:rsidR="00A6677F" w:rsidRPr="00CB68D8">
        <w:rPr>
          <w:rFonts w:ascii="Roboto" w:hAnsi="Roboto" w:cs="Tahoma"/>
          <w:b/>
          <w:bCs/>
          <w:sz w:val="22"/>
        </w:rPr>
        <w:t>:</w:t>
      </w:r>
      <w:r w:rsidR="00A6677F" w:rsidRPr="00CB68D8">
        <w:rPr>
          <w:rFonts w:ascii="Roboto" w:hAnsi="Roboto" w:cs="Tahoma"/>
          <w:color w:val="3D5A5A"/>
          <w:sz w:val="22"/>
        </w:rPr>
        <w:t xml:space="preserve"> </w:t>
      </w:r>
      <w:r>
        <w:rPr>
          <w:rFonts w:ascii="Roboto" w:hAnsi="Roboto" w:cs="Tahoma"/>
          <w:b/>
          <w:bCs/>
          <w:color w:val="000000" w:themeColor="text1"/>
          <w:sz w:val="22"/>
        </w:rPr>
        <w:t xml:space="preserve">5. </w:t>
      </w:r>
      <w:r w:rsidR="0040728B" w:rsidRPr="00FA1C8E">
        <w:rPr>
          <w:rFonts w:ascii="Roboto" w:hAnsi="Roboto" w:cs="Tahoma"/>
          <w:b/>
          <w:bCs/>
          <w:color w:val="000000" w:themeColor="text1"/>
          <w:sz w:val="22"/>
        </w:rPr>
        <w:t xml:space="preserve">– </w:t>
      </w:r>
      <w:r>
        <w:rPr>
          <w:rFonts w:ascii="Roboto" w:hAnsi="Roboto" w:cs="Tahoma"/>
          <w:b/>
          <w:bCs/>
          <w:color w:val="000000" w:themeColor="text1"/>
          <w:sz w:val="22"/>
        </w:rPr>
        <w:t>6</w:t>
      </w:r>
      <w:r w:rsidR="0040728B" w:rsidRPr="00FA1C8E">
        <w:rPr>
          <w:rFonts w:ascii="Roboto" w:hAnsi="Roboto" w:cs="Tahoma"/>
          <w:b/>
          <w:bCs/>
          <w:color w:val="000000" w:themeColor="text1"/>
          <w:sz w:val="22"/>
        </w:rPr>
        <w:t>.</w:t>
      </w:r>
      <w:r w:rsidR="008413D7">
        <w:rPr>
          <w:rFonts w:ascii="Roboto" w:hAnsi="Roboto" w:cs="Tahoma"/>
          <w:b/>
          <w:bCs/>
          <w:color w:val="000000" w:themeColor="text1"/>
          <w:sz w:val="22"/>
        </w:rPr>
        <w:t xml:space="preserve"> </w:t>
      </w:r>
      <w:r>
        <w:rPr>
          <w:rFonts w:ascii="Roboto" w:hAnsi="Roboto" w:cs="Tahoma"/>
          <w:b/>
          <w:bCs/>
          <w:color w:val="000000" w:themeColor="text1"/>
          <w:sz w:val="22"/>
        </w:rPr>
        <w:t>3</w:t>
      </w:r>
      <w:r w:rsidR="0040728B" w:rsidRPr="00FA1C8E">
        <w:rPr>
          <w:rFonts w:ascii="Roboto" w:hAnsi="Roboto" w:cs="Tahoma"/>
          <w:b/>
          <w:bCs/>
          <w:color w:val="000000" w:themeColor="text1"/>
          <w:sz w:val="22"/>
        </w:rPr>
        <w:t>.</w:t>
      </w:r>
      <w:r w:rsidR="008413D7">
        <w:rPr>
          <w:rFonts w:ascii="Roboto" w:hAnsi="Roboto" w:cs="Tahoma"/>
          <w:b/>
          <w:bCs/>
          <w:color w:val="000000" w:themeColor="text1"/>
          <w:sz w:val="22"/>
        </w:rPr>
        <w:t xml:space="preserve"> </w:t>
      </w:r>
      <w:r w:rsidR="0040728B" w:rsidRPr="00FA1C8E">
        <w:rPr>
          <w:rFonts w:ascii="Roboto" w:hAnsi="Roboto" w:cs="Tahoma"/>
          <w:b/>
          <w:bCs/>
          <w:color w:val="000000" w:themeColor="text1"/>
          <w:sz w:val="22"/>
        </w:rPr>
        <w:t>202</w:t>
      </w:r>
      <w:r>
        <w:rPr>
          <w:rFonts w:ascii="Roboto" w:hAnsi="Roboto" w:cs="Tahoma"/>
          <w:b/>
          <w:bCs/>
          <w:color w:val="000000" w:themeColor="text1"/>
          <w:sz w:val="22"/>
        </w:rPr>
        <w:t>2</w:t>
      </w:r>
      <w:r w:rsidR="004A1F26">
        <w:rPr>
          <w:rFonts w:ascii="Roboto" w:hAnsi="Roboto" w:cs="Tahoma"/>
          <w:b/>
          <w:bCs/>
          <w:color w:val="000000" w:themeColor="text1"/>
          <w:sz w:val="22"/>
        </w:rPr>
        <w:t xml:space="preserve"> (sobota + neděle)</w:t>
      </w:r>
      <w:r w:rsidR="0040728B" w:rsidRPr="00F735E2">
        <w:rPr>
          <w:rFonts w:ascii="Roboto" w:hAnsi="Roboto" w:cs="Tahoma"/>
          <w:color w:val="000000" w:themeColor="text1"/>
          <w:sz w:val="22"/>
        </w:rPr>
        <w:t>.</w:t>
      </w:r>
    </w:p>
    <w:p w14:paraId="0C109056" w14:textId="3A0185EF" w:rsidR="00A461E6" w:rsidRPr="00CB68D8" w:rsidRDefault="00A461E6" w:rsidP="00390CF8">
      <w:pPr>
        <w:pStyle w:val="Bezmezer"/>
        <w:spacing w:line="276" w:lineRule="auto"/>
        <w:rPr>
          <w:rFonts w:ascii="Roboto" w:hAnsi="Roboto" w:cs="Tahoma"/>
          <w:sz w:val="22"/>
        </w:rPr>
      </w:pPr>
    </w:p>
    <w:p w14:paraId="61F21F0F" w14:textId="43EB9229" w:rsidR="0060115C" w:rsidRPr="005A12DF" w:rsidRDefault="00A6677F" w:rsidP="00390CF8">
      <w:pPr>
        <w:pStyle w:val="Bezmezer"/>
        <w:spacing w:line="360" w:lineRule="auto"/>
        <w:rPr>
          <w:rFonts w:ascii="Roboto" w:hAnsi="Roboto" w:cs="Tahoma"/>
          <w:b/>
          <w:sz w:val="22"/>
        </w:rPr>
      </w:pPr>
      <w:r w:rsidRPr="00CB68D8">
        <w:rPr>
          <w:rFonts w:ascii="Roboto" w:hAnsi="Roboto" w:cs="Tahoma"/>
          <w:b/>
          <w:bCs/>
          <w:sz w:val="22"/>
        </w:rPr>
        <w:t>Místo</w:t>
      </w:r>
      <w:r w:rsidR="00B26BB4">
        <w:rPr>
          <w:rFonts w:ascii="Roboto" w:hAnsi="Roboto" w:cs="Tahoma"/>
          <w:b/>
          <w:bCs/>
          <w:sz w:val="22"/>
        </w:rPr>
        <w:t xml:space="preserve"> konání</w:t>
      </w:r>
      <w:r w:rsidRPr="00CB68D8">
        <w:rPr>
          <w:rFonts w:ascii="Roboto" w:hAnsi="Roboto" w:cs="Tahoma"/>
          <w:b/>
          <w:bCs/>
          <w:sz w:val="22"/>
        </w:rPr>
        <w:t>:</w:t>
      </w:r>
      <w:r w:rsidRPr="00CB68D8">
        <w:rPr>
          <w:rFonts w:ascii="Roboto" w:hAnsi="Roboto" w:cs="Tahoma"/>
          <w:b/>
          <w:bCs/>
          <w:sz w:val="22"/>
        </w:rPr>
        <w:tab/>
      </w:r>
      <w:r w:rsidR="00B26BB4">
        <w:rPr>
          <w:rFonts w:ascii="Roboto" w:hAnsi="Roboto" w:cs="Tahoma"/>
          <w:b/>
          <w:bCs/>
          <w:sz w:val="22"/>
        </w:rPr>
        <w:t xml:space="preserve">                   </w:t>
      </w:r>
      <w:r w:rsidR="00A461E6" w:rsidRPr="005A12DF">
        <w:rPr>
          <w:rFonts w:ascii="Roboto" w:hAnsi="Roboto"/>
          <w:sz w:val="22"/>
        </w:rPr>
        <w:t xml:space="preserve">SC Nymburk, </w:t>
      </w:r>
      <w:r w:rsidR="00945845" w:rsidRPr="005A12DF">
        <w:rPr>
          <w:rFonts w:ascii="Roboto" w:hAnsi="Roboto"/>
          <w:sz w:val="22"/>
        </w:rPr>
        <w:t>Sportovní 1801/2, 288 02 Nymburk</w:t>
      </w:r>
      <w:r w:rsidR="0060115C" w:rsidRPr="005A12DF">
        <w:rPr>
          <w:rFonts w:ascii="Roboto" w:hAnsi="Roboto" w:cs="Tahoma"/>
          <w:bCs/>
          <w:sz w:val="22"/>
        </w:rPr>
        <w:t xml:space="preserve"> </w:t>
      </w:r>
    </w:p>
    <w:p w14:paraId="1E437B21" w14:textId="52D74D64" w:rsidR="0040728B" w:rsidRPr="005A12DF" w:rsidRDefault="0040728B" w:rsidP="00390CF8">
      <w:pPr>
        <w:autoSpaceDE w:val="0"/>
        <w:autoSpaceDN w:val="0"/>
        <w:adjustRightInd w:val="0"/>
        <w:rPr>
          <w:rFonts w:ascii="Roboto" w:hAnsi="Roboto"/>
          <w:sz w:val="22"/>
        </w:rPr>
      </w:pPr>
      <w:r w:rsidRPr="005A12DF">
        <w:rPr>
          <w:rFonts w:ascii="Roboto" w:hAnsi="Roboto"/>
          <w:b/>
          <w:bCs/>
          <w:sz w:val="22"/>
        </w:rPr>
        <w:t>S sebou</w:t>
      </w:r>
      <w:r w:rsidRPr="005A12DF">
        <w:rPr>
          <w:rFonts w:ascii="Roboto" w:hAnsi="Roboto"/>
          <w:sz w:val="22"/>
        </w:rPr>
        <w:t xml:space="preserve">:                              </w:t>
      </w:r>
      <w:r w:rsidR="00390CF8" w:rsidRPr="005A12DF">
        <w:rPr>
          <w:rFonts w:ascii="Roboto" w:hAnsi="Roboto"/>
          <w:sz w:val="22"/>
        </w:rPr>
        <w:t>V</w:t>
      </w:r>
      <w:r w:rsidRPr="005A12DF">
        <w:rPr>
          <w:rFonts w:ascii="Roboto" w:hAnsi="Roboto"/>
          <w:sz w:val="22"/>
        </w:rPr>
        <w:t>ěci na plavání, běh, do tělocvičny/posilovny</w:t>
      </w:r>
    </w:p>
    <w:p w14:paraId="5905994E" w14:textId="77777777" w:rsidR="004A1F26" w:rsidRPr="005A12DF" w:rsidRDefault="00916892" w:rsidP="00CE3D1D">
      <w:pPr>
        <w:autoSpaceDE w:val="0"/>
        <w:autoSpaceDN w:val="0"/>
        <w:adjustRightInd w:val="0"/>
        <w:spacing w:after="0"/>
        <w:rPr>
          <w:rFonts w:ascii="Roboto" w:hAnsi="Roboto"/>
          <w:sz w:val="22"/>
        </w:rPr>
      </w:pPr>
      <w:r w:rsidRPr="005A12DF">
        <w:rPr>
          <w:rFonts w:ascii="Roboto" w:hAnsi="Roboto"/>
          <w:b/>
          <w:bCs/>
          <w:sz w:val="22"/>
        </w:rPr>
        <w:t>Hlavní zaměření</w:t>
      </w:r>
      <w:r w:rsidRPr="005A12DF">
        <w:rPr>
          <w:rFonts w:ascii="Roboto" w:hAnsi="Roboto"/>
          <w:sz w:val="22"/>
        </w:rPr>
        <w:t>:               Plavecká a běžecká příprava (teorie, praxe – technická cvičení</w:t>
      </w:r>
      <w:r w:rsidR="004A1F26" w:rsidRPr="005A12DF">
        <w:rPr>
          <w:rFonts w:ascii="Roboto" w:hAnsi="Roboto"/>
          <w:sz w:val="22"/>
        </w:rPr>
        <w:t>,</w:t>
      </w:r>
      <w:r w:rsidRPr="005A12DF">
        <w:rPr>
          <w:rFonts w:ascii="Roboto" w:hAnsi="Roboto"/>
          <w:sz w:val="22"/>
        </w:rPr>
        <w:t xml:space="preserve"> </w:t>
      </w:r>
      <w:r w:rsidR="004A1F26" w:rsidRPr="005A12DF">
        <w:rPr>
          <w:rFonts w:ascii="Roboto" w:hAnsi="Roboto"/>
          <w:sz w:val="22"/>
        </w:rPr>
        <w:t xml:space="preserve">případné </w:t>
      </w:r>
    </w:p>
    <w:p w14:paraId="28C0C8E0" w14:textId="7B37632B" w:rsidR="00916892" w:rsidRDefault="004A1F26" w:rsidP="004A1F26">
      <w:pPr>
        <w:autoSpaceDE w:val="0"/>
        <w:autoSpaceDN w:val="0"/>
        <w:adjustRightInd w:val="0"/>
        <w:rPr>
          <w:rFonts w:ascii="Roboto" w:hAnsi="Roboto"/>
          <w:sz w:val="22"/>
        </w:rPr>
      </w:pPr>
      <w:r w:rsidRPr="005A12DF">
        <w:rPr>
          <w:rFonts w:ascii="Roboto" w:hAnsi="Roboto"/>
          <w:sz w:val="22"/>
        </w:rPr>
        <w:t xml:space="preserve">                                             </w:t>
      </w:r>
      <w:r w:rsidR="00916892" w:rsidRPr="005A12DF">
        <w:rPr>
          <w:rFonts w:ascii="Roboto" w:hAnsi="Roboto"/>
          <w:sz w:val="22"/>
        </w:rPr>
        <w:t>konzultace</w:t>
      </w:r>
      <w:r w:rsidRPr="005A12DF">
        <w:rPr>
          <w:rFonts w:ascii="Roboto" w:hAnsi="Roboto"/>
          <w:sz w:val="22"/>
        </w:rPr>
        <w:t xml:space="preserve"> trenérských prací aj.) - </w:t>
      </w:r>
      <w:r w:rsidRPr="005A12DF">
        <w:rPr>
          <w:rFonts w:ascii="Roboto" w:hAnsi="Roboto"/>
          <w:sz w:val="22"/>
          <w:u w:val="single"/>
        </w:rPr>
        <w:t>jedná se o prakticky zaměřený blok školení</w:t>
      </w:r>
      <w:r w:rsidRPr="005A12DF">
        <w:rPr>
          <w:rFonts w:ascii="Roboto" w:hAnsi="Roboto"/>
          <w:sz w:val="22"/>
        </w:rPr>
        <w:t>.</w:t>
      </w:r>
      <w:r>
        <w:rPr>
          <w:rFonts w:ascii="Roboto" w:hAnsi="Roboto"/>
          <w:sz w:val="22"/>
        </w:rPr>
        <w:t xml:space="preserve">  </w:t>
      </w:r>
      <w:r w:rsidR="00916892">
        <w:rPr>
          <w:rFonts w:ascii="Roboto" w:hAnsi="Roboto"/>
          <w:sz w:val="22"/>
        </w:rPr>
        <w:t xml:space="preserve"> </w:t>
      </w:r>
    </w:p>
    <w:p w14:paraId="28160D8C" w14:textId="77777777" w:rsidR="00CE3D1D" w:rsidRDefault="004A1F26" w:rsidP="004A1F26">
      <w:pPr>
        <w:pStyle w:val="Bezmezer"/>
        <w:spacing w:line="360" w:lineRule="auto"/>
        <w:jc w:val="both"/>
        <w:rPr>
          <w:rFonts w:ascii="Roboto" w:hAnsi="Roboto"/>
          <w:color w:val="000000" w:themeColor="text1"/>
          <w:sz w:val="22"/>
          <w:u w:val="single"/>
          <w:shd w:val="clear" w:color="auto" w:fill="FFFFFF"/>
        </w:rPr>
      </w:pPr>
      <w:r w:rsidRPr="004A1F26">
        <w:rPr>
          <w:rFonts w:ascii="Roboto" w:hAnsi="Roboto"/>
          <w:b/>
          <w:bCs/>
          <w:color w:val="000000" w:themeColor="text1"/>
          <w:sz w:val="22"/>
          <w:u w:val="single"/>
          <w:shd w:val="clear" w:color="auto" w:fill="FFFFFF"/>
        </w:rPr>
        <w:t>Pro účast na tomto doškolení či kurzu II. třídy je nezbytné být do něj zaregistrován přes systém czechtriseries</w:t>
      </w:r>
      <w:r w:rsidR="00EB60F0">
        <w:rPr>
          <w:rFonts w:ascii="Roboto" w:hAnsi="Roboto"/>
          <w:b/>
          <w:bCs/>
          <w:color w:val="000000" w:themeColor="text1"/>
          <w:sz w:val="22"/>
          <w:u w:val="single"/>
          <w:shd w:val="clear" w:color="auto" w:fill="FFFFFF"/>
        </w:rPr>
        <w:t>.cz</w:t>
      </w:r>
      <w:r>
        <w:rPr>
          <w:rFonts w:ascii="Roboto" w:hAnsi="Roboto"/>
          <w:color w:val="000000" w:themeColor="text1"/>
          <w:sz w:val="22"/>
          <w:u w:val="single"/>
          <w:shd w:val="clear" w:color="auto" w:fill="FFFFFF"/>
        </w:rPr>
        <w:t xml:space="preserve"> </w:t>
      </w:r>
      <w:r w:rsidRPr="004A1F26">
        <w:rPr>
          <w:rFonts w:ascii="Roboto" w:hAnsi="Roboto"/>
          <w:b/>
          <w:bCs/>
          <w:color w:val="000000" w:themeColor="text1"/>
          <w:sz w:val="22"/>
          <w:u w:val="single"/>
          <w:shd w:val="clear" w:color="auto" w:fill="FFFFFF"/>
        </w:rPr>
        <w:t xml:space="preserve">– odkaz </w:t>
      </w:r>
      <w:r>
        <w:rPr>
          <w:rFonts w:ascii="Roboto" w:hAnsi="Roboto"/>
          <w:b/>
          <w:bCs/>
          <w:color w:val="000000" w:themeColor="text1"/>
          <w:sz w:val="22"/>
          <w:u w:val="single"/>
          <w:shd w:val="clear" w:color="auto" w:fill="FFFFFF"/>
        </w:rPr>
        <w:t xml:space="preserve">pro registraci </w:t>
      </w:r>
      <w:r w:rsidRPr="004A1F26">
        <w:rPr>
          <w:rFonts w:ascii="Roboto" w:hAnsi="Roboto"/>
          <w:b/>
          <w:bCs/>
          <w:color w:val="000000" w:themeColor="text1"/>
          <w:sz w:val="22"/>
          <w:u w:val="single"/>
          <w:shd w:val="clear" w:color="auto" w:fill="FFFFFF"/>
        </w:rPr>
        <w:t>zde</w:t>
      </w:r>
      <w:r>
        <w:rPr>
          <w:rFonts w:ascii="Roboto" w:hAnsi="Roboto"/>
          <w:color w:val="000000" w:themeColor="text1"/>
          <w:sz w:val="22"/>
          <w:u w:val="single"/>
          <w:shd w:val="clear" w:color="auto" w:fill="FFFFFF"/>
        </w:rPr>
        <w:t>:</w:t>
      </w:r>
      <w:r w:rsidR="00CE3D1D">
        <w:rPr>
          <w:rFonts w:ascii="Roboto" w:hAnsi="Roboto"/>
          <w:color w:val="000000" w:themeColor="text1"/>
          <w:sz w:val="22"/>
          <w:u w:val="single"/>
          <w:shd w:val="clear" w:color="auto" w:fill="FFFFFF"/>
        </w:rPr>
        <w:t xml:space="preserve"> </w:t>
      </w:r>
    </w:p>
    <w:p w14:paraId="1FDA09C2" w14:textId="4211509D" w:rsidR="004A1F26" w:rsidRPr="00CE3D1D" w:rsidRDefault="00CE3D1D" w:rsidP="004A1F26">
      <w:pPr>
        <w:pStyle w:val="Bezmezer"/>
        <w:spacing w:line="360" w:lineRule="auto"/>
        <w:jc w:val="both"/>
        <w:rPr>
          <w:rFonts w:ascii="Roboto" w:hAnsi="Roboto" w:cs="Tahoma"/>
          <w:b/>
          <w:bCs/>
          <w:color w:val="1F497D" w:themeColor="text2"/>
          <w:sz w:val="22"/>
        </w:rPr>
      </w:pPr>
      <w:r w:rsidRPr="00CE3D1D">
        <w:rPr>
          <w:rFonts w:ascii="Roboto" w:hAnsi="Roboto"/>
          <w:b/>
          <w:bCs/>
          <w:color w:val="1F497D" w:themeColor="text2"/>
          <w:sz w:val="22"/>
          <w:shd w:val="clear" w:color="auto" w:fill="FFFFFF"/>
        </w:rPr>
        <w:t>http://czechtriseries.cz/event/details/99?returnUrl=%2Fevent%2Flist</w:t>
      </w:r>
      <w:r w:rsidR="004A1F26" w:rsidRPr="00CE3D1D">
        <w:rPr>
          <w:rFonts w:ascii="Roboto" w:hAnsi="Roboto"/>
          <w:b/>
          <w:bCs/>
          <w:color w:val="1F497D" w:themeColor="text2"/>
          <w:sz w:val="22"/>
          <w:highlight w:val="yellow"/>
          <w:shd w:val="clear" w:color="auto" w:fill="FFFFFF"/>
        </w:rPr>
        <w:t xml:space="preserve"> </w:t>
      </w:r>
    </w:p>
    <w:p w14:paraId="78A2F965" w14:textId="18FD9349" w:rsidR="00945845" w:rsidRDefault="0040728B" w:rsidP="00390CF8">
      <w:pPr>
        <w:autoSpaceDE w:val="0"/>
        <w:autoSpaceDN w:val="0"/>
        <w:adjustRightInd w:val="0"/>
        <w:ind w:left="2124"/>
        <w:rPr>
          <w:rFonts w:ascii="Roboto" w:hAnsi="Roboto"/>
          <w:szCs w:val="24"/>
        </w:rPr>
      </w:pPr>
      <w:r>
        <w:rPr>
          <w:rFonts w:ascii="Roboto" w:hAnsi="Roboto"/>
          <w:sz w:val="22"/>
        </w:rPr>
        <w:t xml:space="preserve">       </w:t>
      </w:r>
      <w:r w:rsidR="00AD7A2F">
        <w:rPr>
          <w:rFonts w:ascii="Roboto" w:hAnsi="Roboto"/>
          <w:sz w:val="22"/>
        </w:rPr>
        <w:t xml:space="preserve"> </w:t>
      </w:r>
      <w:r w:rsidR="00A461E6" w:rsidRPr="00CB68D8">
        <w:rPr>
          <w:rFonts w:ascii="Roboto" w:hAnsi="Roboto" w:cs="Tahoma"/>
          <w:b/>
          <w:sz w:val="22"/>
        </w:rPr>
        <w:t xml:space="preserve"> </w:t>
      </w:r>
      <w:r w:rsidR="00CB68D8" w:rsidRPr="00CB68D8">
        <w:rPr>
          <w:rFonts w:ascii="Roboto" w:hAnsi="Roboto" w:cs="Tahoma"/>
          <w:b/>
          <w:sz w:val="22"/>
        </w:rPr>
        <w:tab/>
      </w:r>
      <w:r w:rsidR="00CB68D8" w:rsidRPr="00CB68D8">
        <w:rPr>
          <w:rFonts w:ascii="Roboto" w:hAnsi="Roboto" w:cs="Tahoma"/>
          <w:b/>
          <w:sz w:val="22"/>
        </w:rPr>
        <w:tab/>
      </w:r>
    </w:p>
    <w:p w14:paraId="1F468204" w14:textId="69C7415D" w:rsidR="00945845" w:rsidRDefault="00945845" w:rsidP="00390CF8">
      <w:pPr>
        <w:pStyle w:val="Bezmezer"/>
        <w:jc w:val="center"/>
        <w:rPr>
          <w:rFonts w:ascii="Roboto" w:hAnsi="Roboto" w:cs="Tahoma"/>
          <w:b/>
          <w:sz w:val="22"/>
          <w:u w:val="single"/>
        </w:rPr>
      </w:pPr>
      <w:r w:rsidRPr="00A461E6">
        <w:rPr>
          <w:rFonts w:ascii="Roboto" w:hAnsi="Roboto" w:cs="Tahoma"/>
          <w:b/>
          <w:sz w:val="22"/>
          <w:u w:val="single"/>
        </w:rPr>
        <w:t>PROGRAM</w:t>
      </w:r>
      <w:r>
        <w:rPr>
          <w:rFonts w:ascii="Roboto" w:hAnsi="Roboto" w:cs="Tahoma"/>
          <w:b/>
          <w:sz w:val="22"/>
          <w:u w:val="single"/>
        </w:rPr>
        <w:t xml:space="preserve"> </w:t>
      </w:r>
      <w:r w:rsidR="00FA1C8E">
        <w:rPr>
          <w:rFonts w:ascii="Roboto" w:hAnsi="Roboto" w:cs="Tahoma"/>
          <w:b/>
          <w:sz w:val="22"/>
          <w:u w:val="single"/>
        </w:rPr>
        <w:t xml:space="preserve">ŠKOLÍCÍHO </w:t>
      </w:r>
      <w:r>
        <w:rPr>
          <w:rFonts w:ascii="Roboto" w:hAnsi="Roboto" w:cs="Tahoma"/>
          <w:b/>
          <w:sz w:val="22"/>
          <w:u w:val="single"/>
        </w:rPr>
        <w:t>BLOKU</w:t>
      </w:r>
      <w:r w:rsidR="00390CF8">
        <w:rPr>
          <w:rFonts w:ascii="Roboto" w:hAnsi="Roboto" w:cs="Tahoma"/>
          <w:b/>
          <w:sz w:val="22"/>
          <w:u w:val="single"/>
        </w:rPr>
        <w:t xml:space="preserve"> – </w:t>
      </w:r>
      <w:r w:rsidR="00916892">
        <w:rPr>
          <w:rFonts w:ascii="Roboto" w:hAnsi="Roboto" w:cs="Tahoma"/>
          <w:b/>
          <w:sz w:val="22"/>
          <w:u w:val="single"/>
        </w:rPr>
        <w:t>březen 2022</w:t>
      </w:r>
      <w:r w:rsidR="0040728B">
        <w:rPr>
          <w:rFonts w:ascii="Roboto" w:hAnsi="Roboto" w:cs="Tahoma"/>
          <w:b/>
          <w:sz w:val="22"/>
          <w:u w:val="single"/>
        </w:rPr>
        <w:t xml:space="preserve"> </w:t>
      </w:r>
      <w:r w:rsidR="00916892">
        <w:rPr>
          <w:rFonts w:ascii="Roboto" w:hAnsi="Roboto" w:cs="Tahoma"/>
          <w:b/>
          <w:sz w:val="22"/>
          <w:u w:val="single"/>
        </w:rPr>
        <w:t xml:space="preserve"> </w:t>
      </w:r>
    </w:p>
    <w:p w14:paraId="1C238340" w14:textId="0CCAEA2F" w:rsidR="00916892" w:rsidRDefault="00916892" w:rsidP="00390CF8">
      <w:pPr>
        <w:pStyle w:val="Bezmezer"/>
        <w:jc w:val="center"/>
        <w:rPr>
          <w:rFonts w:ascii="Roboto" w:hAnsi="Roboto" w:cs="Tahoma"/>
          <w:b/>
          <w:sz w:val="22"/>
          <w:u w:val="single"/>
        </w:rPr>
      </w:pPr>
    </w:p>
    <w:p w14:paraId="025ABB98" w14:textId="77777777" w:rsidR="009055DC" w:rsidRPr="009055DC" w:rsidRDefault="009055DC" w:rsidP="009055DC">
      <w:pPr>
        <w:rPr>
          <w:rFonts w:ascii="Roboto" w:hAnsi="Roboto"/>
          <w:b/>
          <w:bCs/>
          <w:sz w:val="22"/>
          <w:u w:val="single"/>
        </w:rPr>
      </w:pPr>
      <w:r w:rsidRPr="009055DC">
        <w:rPr>
          <w:rFonts w:ascii="Roboto" w:hAnsi="Roboto"/>
          <w:b/>
          <w:bCs/>
          <w:sz w:val="22"/>
          <w:u w:val="single"/>
        </w:rPr>
        <w:t xml:space="preserve">Sobota 5.3. </w:t>
      </w:r>
    </w:p>
    <w:p w14:paraId="13EBB4EE" w14:textId="0DF00062" w:rsidR="009055DC" w:rsidRPr="009055DC" w:rsidRDefault="009055DC" w:rsidP="009055DC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9</w:t>
      </w:r>
      <w:r w:rsidRPr="009055DC">
        <w:rPr>
          <w:rFonts w:ascii="Roboto" w:hAnsi="Roboto"/>
          <w:sz w:val="22"/>
        </w:rPr>
        <w:t>:</w:t>
      </w:r>
      <w:r>
        <w:rPr>
          <w:rFonts w:ascii="Roboto" w:hAnsi="Roboto"/>
          <w:sz w:val="22"/>
        </w:rPr>
        <w:t>0</w:t>
      </w:r>
      <w:r w:rsidRPr="009055DC">
        <w:rPr>
          <w:rFonts w:ascii="Roboto" w:hAnsi="Roboto"/>
          <w:sz w:val="22"/>
        </w:rPr>
        <w:t>0 - 10:</w:t>
      </w:r>
      <w:r>
        <w:rPr>
          <w:rFonts w:ascii="Roboto" w:hAnsi="Roboto"/>
          <w:sz w:val="22"/>
        </w:rPr>
        <w:t>15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="003D7A6D">
        <w:rPr>
          <w:rFonts w:ascii="Roboto" w:hAnsi="Roboto"/>
          <w:sz w:val="22"/>
        </w:rPr>
        <w:t>U</w:t>
      </w:r>
      <w:r w:rsidRPr="009055DC">
        <w:rPr>
          <w:rFonts w:ascii="Roboto" w:hAnsi="Roboto"/>
          <w:sz w:val="22"/>
        </w:rPr>
        <w:t xml:space="preserve">čebna atletika </w:t>
      </w:r>
    </w:p>
    <w:p w14:paraId="5488C994" w14:textId="27A036DE" w:rsid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>10:</w:t>
      </w:r>
      <w:r>
        <w:rPr>
          <w:rFonts w:ascii="Roboto" w:hAnsi="Roboto"/>
          <w:sz w:val="22"/>
        </w:rPr>
        <w:t>30</w:t>
      </w:r>
      <w:r w:rsidRPr="009055DC">
        <w:rPr>
          <w:rFonts w:ascii="Roboto" w:hAnsi="Roboto"/>
          <w:sz w:val="22"/>
        </w:rPr>
        <w:t xml:space="preserve"> - 12:00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="003D7A6D">
        <w:rPr>
          <w:rFonts w:ascii="Roboto" w:hAnsi="Roboto"/>
          <w:sz w:val="22"/>
        </w:rPr>
        <w:t>A</w:t>
      </w:r>
      <w:r w:rsidRPr="009055DC">
        <w:rPr>
          <w:rFonts w:ascii="Roboto" w:hAnsi="Roboto"/>
          <w:sz w:val="22"/>
        </w:rPr>
        <w:t xml:space="preserve">tletický tunel </w:t>
      </w:r>
      <w:r w:rsidR="003D7A6D">
        <w:rPr>
          <w:rFonts w:ascii="Roboto" w:hAnsi="Roboto"/>
          <w:sz w:val="22"/>
        </w:rPr>
        <w:t xml:space="preserve">– praxe  </w:t>
      </w:r>
    </w:p>
    <w:p w14:paraId="66B68E74" w14:textId="00E325C3" w:rsidR="009055DC" w:rsidRPr="009055DC" w:rsidRDefault="009055DC" w:rsidP="009055DC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12:00 – 13:30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>
        <w:rPr>
          <w:rFonts w:ascii="Roboto" w:hAnsi="Roboto"/>
          <w:sz w:val="22"/>
        </w:rPr>
        <w:t xml:space="preserve">Oběd (pro ubytované) </w:t>
      </w:r>
    </w:p>
    <w:p w14:paraId="1EAA18AC" w14:textId="2F3BDE2C" w:rsidR="009055DC" w:rsidRP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>1</w:t>
      </w:r>
      <w:r>
        <w:rPr>
          <w:rFonts w:ascii="Roboto" w:hAnsi="Roboto"/>
          <w:sz w:val="22"/>
        </w:rPr>
        <w:t>3</w:t>
      </w:r>
      <w:r w:rsidRPr="009055DC">
        <w:rPr>
          <w:rFonts w:ascii="Roboto" w:hAnsi="Roboto"/>
          <w:sz w:val="22"/>
        </w:rPr>
        <w:t>:</w:t>
      </w:r>
      <w:r>
        <w:rPr>
          <w:rFonts w:ascii="Roboto" w:hAnsi="Roboto"/>
          <w:sz w:val="22"/>
        </w:rPr>
        <w:t>3</w:t>
      </w:r>
      <w:r w:rsidRPr="009055DC">
        <w:rPr>
          <w:rFonts w:ascii="Roboto" w:hAnsi="Roboto"/>
          <w:sz w:val="22"/>
        </w:rPr>
        <w:t>0 – 15:</w:t>
      </w:r>
      <w:r>
        <w:rPr>
          <w:rFonts w:ascii="Roboto" w:hAnsi="Roboto"/>
          <w:sz w:val="22"/>
        </w:rPr>
        <w:t>0</w:t>
      </w:r>
      <w:r w:rsidRPr="009055DC">
        <w:rPr>
          <w:rFonts w:ascii="Roboto" w:hAnsi="Roboto"/>
          <w:sz w:val="22"/>
        </w:rPr>
        <w:t xml:space="preserve">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="003D7A6D">
        <w:rPr>
          <w:rFonts w:ascii="Roboto" w:hAnsi="Roboto"/>
          <w:sz w:val="22"/>
        </w:rPr>
        <w:t>U</w:t>
      </w:r>
      <w:r w:rsidRPr="009055DC">
        <w:rPr>
          <w:rFonts w:ascii="Roboto" w:hAnsi="Roboto"/>
          <w:sz w:val="22"/>
        </w:rPr>
        <w:t xml:space="preserve">čebna </w:t>
      </w:r>
      <w:r>
        <w:rPr>
          <w:rFonts w:ascii="Roboto" w:hAnsi="Roboto"/>
          <w:sz w:val="22"/>
        </w:rPr>
        <w:t xml:space="preserve">- </w:t>
      </w:r>
      <w:r w:rsidRPr="009055DC">
        <w:rPr>
          <w:rFonts w:ascii="Roboto" w:hAnsi="Roboto"/>
          <w:sz w:val="22"/>
        </w:rPr>
        <w:t xml:space="preserve">plavání </w:t>
      </w:r>
    </w:p>
    <w:p w14:paraId="7E813328" w14:textId="3E80E00C" w:rsid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 xml:space="preserve">15:30 – 17:00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 xml:space="preserve">Plavecký bazén </w:t>
      </w:r>
      <w:r w:rsidR="003D7A6D">
        <w:rPr>
          <w:rFonts w:ascii="Roboto" w:hAnsi="Roboto"/>
          <w:sz w:val="22"/>
        </w:rPr>
        <w:t xml:space="preserve">– praxe </w:t>
      </w:r>
    </w:p>
    <w:p w14:paraId="7083402E" w14:textId="71351B5B" w:rsidR="009055DC" w:rsidRPr="009055DC" w:rsidRDefault="009055DC" w:rsidP="009055DC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18:00 – 20:00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>
        <w:rPr>
          <w:rFonts w:ascii="Roboto" w:hAnsi="Roboto"/>
          <w:sz w:val="22"/>
        </w:rPr>
        <w:t xml:space="preserve">Večeře (pro ubytované) </w:t>
      </w:r>
    </w:p>
    <w:p w14:paraId="3D9479F8" w14:textId="222A6206" w:rsidR="009055DC" w:rsidRP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 xml:space="preserve">18:00 – 19:00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 xml:space="preserve">Posilovna </w:t>
      </w:r>
      <w:r>
        <w:rPr>
          <w:rFonts w:ascii="Roboto" w:hAnsi="Roboto"/>
          <w:sz w:val="22"/>
        </w:rPr>
        <w:t xml:space="preserve">- </w:t>
      </w:r>
      <w:r w:rsidRPr="009055DC">
        <w:rPr>
          <w:rFonts w:ascii="Roboto" w:hAnsi="Roboto"/>
          <w:sz w:val="22"/>
        </w:rPr>
        <w:t>individuální využití</w:t>
      </w:r>
      <w:r w:rsidR="000F5469">
        <w:rPr>
          <w:rFonts w:ascii="Roboto" w:hAnsi="Roboto"/>
          <w:sz w:val="22"/>
        </w:rPr>
        <w:t xml:space="preserve"> (pro ubytované)</w:t>
      </w:r>
    </w:p>
    <w:p w14:paraId="0418036D" w14:textId="1EFE1FBB" w:rsidR="009055DC" w:rsidRP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 xml:space="preserve">19:00 – 20:00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 xml:space="preserve">Plavecký bazén - individuální využití </w:t>
      </w:r>
      <w:r w:rsidR="000F5469">
        <w:rPr>
          <w:rFonts w:ascii="Roboto" w:hAnsi="Roboto"/>
          <w:sz w:val="22"/>
        </w:rPr>
        <w:t>(pro ubytované)</w:t>
      </w:r>
    </w:p>
    <w:p w14:paraId="28482864" w14:textId="2AEC549D" w:rsid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 xml:space="preserve">20:00 – 22:00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 xml:space="preserve">Sauna u bazénu </w:t>
      </w:r>
      <w:r w:rsidR="000F5469">
        <w:rPr>
          <w:rFonts w:ascii="Roboto" w:hAnsi="Roboto"/>
          <w:sz w:val="22"/>
        </w:rPr>
        <w:t>(pro ubytované)</w:t>
      </w:r>
    </w:p>
    <w:p w14:paraId="34E13616" w14:textId="77777777" w:rsidR="00CE3D1D" w:rsidRPr="009055DC" w:rsidRDefault="00CE3D1D" w:rsidP="009055DC">
      <w:pPr>
        <w:rPr>
          <w:rFonts w:ascii="Roboto" w:hAnsi="Roboto"/>
          <w:sz w:val="22"/>
        </w:rPr>
      </w:pPr>
    </w:p>
    <w:p w14:paraId="3A647A7B" w14:textId="40181627" w:rsidR="009055DC" w:rsidRPr="009055DC" w:rsidRDefault="009055DC" w:rsidP="009055DC">
      <w:pPr>
        <w:rPr>
          <w:rFonts w:ascii="Roboto" w:hAnsi="Roboto"/>
          <w:b/>
          <w:bCs/>
          <w:sz w:val="22"/>
          <w:u w:val="single"/>
        </w:rPr>
      </w:pPr>
      <w:r w:rsidRPr="009055DC">
        <w:rPr>
          <w:rFonts w:ascii="Roboto" w:hAnsi="Roboto"/>
          <w:b/>
          <w:bCs/>
          <w:sz w:val="22"/>
          <w:u w:val="single"/>
        </w:rPr>
        <w:lastRenderedPageBreak/>
        <w:t xml:space="preserve">Neděle 6.3.  </w:t>
      </w:r>
    </w:p>
    <w:p w14:paraId="1095CFC1" w14:textId="320A12AB" w:rsidR="009055DC" w:rsidRDefault="009055DC" w:rsidP="009055DC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7:00 – 8:00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>
        <w:rPr>
          <w:rFonts w:ascii="Roboto" w:hAnsi="Roboto"/>
          <w:sz w:val="22"/>
        </w:rPr>
        <w:t xml:space="preserve">Snídaně (pro ubytované) </w:t>
      </w:r>
    </w:p>
    <w:p w14:paraId="3BBB852B" w14:textId="52824680" w:rsidR="009055DC" w:rsidRP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 xml:space="preserve">8:00 – 09:30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>Plavecký bazén</w:t>
      </w:r>
      <w:r w:rsidR="003D7A6D">
        <w:rPr>
          <w:rFonts w:ascii="Roboto" w:hAnsi="Roboto"/>
          <w:sz w:val="22"/>
        </w:rPr>
        <w:t xml:space="preserve"> – praxe </w:t>
      </w:r>
      <w:r w:rsidRPr="009055DC">
        <w:rPr>
          <w:rFonts w:ascii="Roboto" w:hAnsi="Roboto"/>
          <w:sz w:val="22"/>
        </w:rPr>
        <w:t xml:space="preserve"> </w:t>
      </w:r>
    </w:p>
    <w:p w14:paraId="23F09D36" w14:textId="669BDC82" w:rsid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>10:</w:t>
      </w:r>
      <w:r w:rsidR="003D7A6D">
        <w:rPr>
          <w:rFonts w:ascii="Roboto" w:hAnsi="Roboto"/>
          <w:sz w:val="22"/>
        </w:rPr>
        <w:t>00</w:t>
      </w:r>
      <w:r w:rsidRPr="009055DC">
        <w:rPr>
          <w:rFonts w:ascii="Roboto" w:hAnsi="Roboto"/>
          <w:sz w:val="22"/>
        </w:rPr>
        <w:t xml:space="preserve"> – 1</w:t>
      </w:r>
      <w:r w:rsidR="00DB604F">
        <w:rPr>
          <w:rFonts w:ascii="Roboto" w:hAnsi="Roboto"/>
          <w:sz w:val="22"/>
        </w:rPr>
        <w:t>2</w:t>
      </w:r>
      <w:r w:rsidRPr="009055DC">
        <w:rPr>
          <w:rFonts w:ascii="Roboto" w:hAnsi="Roboto"/>
          <w:sz w:val="22"/>
        </w:rPr>
        <w:t>:</w:t>
      </w:r>
      <w:r w:rsidR="00DB604F">
        <w:rPr>
          <w:rFonts w:ascii="Roboto" w:hAnsi="Roboto"/>
          <w:sz w:val="22"/>
        </w:rPr>
        <w:t>00</w:t>
      </w:r>
      <w:r w:rsidRPr="009055DC">
        <w:rPr>
          <w:rFonts w:ascii="Roboto" w:hAnsi="Roboto"/>
          <w:sz w:val="22"/>
        </w:rPr>
        <w:t xml:space="preserve">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Pr="009055DC">
        <w:rPr>
          <w:rFonts w:ascii="Roboto" w:hAnsi="Roboto"/>
          <w:sz w:val="22"/>
        </w:rPr>
        <w:t xml:space="preserve">Atletický tunel </w:t>
      </w:r>
      <w:r w:rsidR="003D7A6D">
        <w:rPr>
          <w:rFonts w:ascii="Roboto" w:hAnsi="Roboto"/>
          <w:sz w:val="22"/>
        </w:rPr>
        <w:t xml:space="preserve">– praxe </w:t>
      </w:r>
    </w:p>
    <w:p w14:paraId="7309A410" w14:textId="7BD15A65" w:rsidR="009055DC" w:rsidRPr="009055DC" w:rsidRDefault="009055DC" w:rsidP="009055DC">
      <w:pPr>
        <w:rPr>
          <w:rFonts w:ascii="Roboto" w:hAnsi="Roboto"/>
          <w:sz w:val="22"/>
        </w:rPr>
      </w:pPr>
      <w:r w:rsidRPr="009055DC">
        <w:rPr>
          <w:rFonts w:ascii="Roboto" w:hAnsi="Roboto"/>
          <w:sz w:val="22"/>
        </w:rPr>
        <w:t>12:</w:t>
      </w:r>
      <w:r w:rsidR="00DB604F">
        <w:rPr>
          <w:rFonts w:ascii="Roboto" w:hAnsi="Roboto"/>
          <w:sz w:val="22"/>
        </w:rPr>
        <w:t>00</w:t>
      </w:r>
      <w:r w:rsidRPr="009055DC">
        <w:rPr>
          <w:rFonts w:ascii="Roboto" w:hAnsi="Roboto"/>
          <w:sz w:val="22"/>
        </w:rPr>
        <w:t xml:space="preserve"> </w:t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</w:r>
      <w:r w:rsidR="00EB60F0">
        <w:rPr>
          <w:rFonts w:ascii="Roboto" w:hAnsi="Roboto"/>
          <w:sz w:val="22"/>
        </w:rPr>
        <w:tab/>
        <w:t>Z</w:t>
      </w:r>
      <w:r w:rsidRPr="009055DC">
        <w:rPr>
          <w:rFonts w:ascii="Roboto" w:hAnsi="Roboto"/>
          <w:sz w:val="22"/>
        </w:rPr>
        <w:t xml:space="preserve">akončení + oběd </w:t>
      </w:r>
    </w:p>
    <w:p w14:paraId="3D4FC1EF" w14:textId="77777777" w:rsidR="00916892" w:rsidRPr="00A461E6" w:rsidRDefault="00916892" w:rsidP="009055DC">
      <w:pPr>
        <w:pStyle w:val="Bezmezer"/>
        <w:jc w:val="center"/>
        <w:rPr>
          <w:rFonts w:ascii="Roboto" w:hAnsi="Roboto" w:cs="Tahoma"/>
          <w:b/>
          <w:sz w:val="22"/>
          <w:u w:val="single"/>
        </w:rPr>
      </w:pPr>
    </w:p>
    <w:tbl>
      <w:tblPr>
        <w:tblW w:w="98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8029"/>
      </w:tblGrid>
      <w:tr w:rsidR="00FA1C8E" w:rsidRPr="00A461E6" w14:paraId="52FF573B" w14:textId="77777777" w:rsidTr="00390CF8">
        <w:trPr>
          <w:trHeight w:val="300"/>
        </w:trPr>
        <w:tc>
          <w:tcPr>
            <w:tcW w:w="1819" w:type="dxa"/>
            <w:shd w:val="clear" w:color="auto" w:fill="auto"/>
            <w:noWrap/>
            <w:vAlign w:val="bottom"/>
          </w:tcPr>
          <w:p w14:paraId="7C04A5CB" w14:textId="1E6CB764" w:rsidR="00FA1C8E" w:rsidRPr="00B26BB4" w:rsidRDefault="00FA1C8E" w:rsidP="009055DC">
            <w:pPr>
              <w:spacing w:after="0" w:line="240" w:lineRule="auto"/>
              <w:rPr>
                <w:rFonts w:ascii="Roboto" w:hAnsi="Roboto"/>
                <w:color w:val="000000"/>
                <w:sz w:val="22"/>
                <w:lang w:eastAsia="cs-CZ"/>
              </w:rPr>
            </w:pPr>
            <w:bookmarkStart w:id="0" w:name="_Hlk85098390"/>
            <w:bookmarkStart w:id="1" w:name="_Hlk85532425"/>
          </w:p>
        </w:tc>
        <w:tc>
          <w:tcPr>
            <w:tcW w:w="8029" w:type="dxa"/>
            <w:shd w:val="clear" w:color="auto" w:fill="auto"/>
            <w:noWrap/>
            <w:vAlign w:val="bottom"/>
          </w:tcPr>
          <w:p w14:paraId="5959542E" w14:textId="1E78E16C" w:rsidR="00FA1C8E" w:rsidRPr="00B26BB4" w:rsidRDefault="00FA1C8E" w:rsidP="009055DC">
            <w:pPr>
              <w:spacing w:after="0" w:line="240" w:lineRule="auto"/>
              <w:rPr>
                <w:rFonts w:ascii="Roboto" w:hAnsi="Roboto"/>
                <w:color w:val="000000"/>
                <w:sz w:val="22"/>
                <w:lang w:eastAsia="cs-CZ"/>
              </w:rPr>
            </w:pPr>
          </w:p>
        </w:tc>
      </w:tr>
    </w:tbl>
    <w:bookmarkEnd w:id="0"/>
    <w:bookmarkEnd w:id="1"/>
    <w:p w14:paraId="39743F62" w14:textId="4ECFE5C0" w:rsidR="0046190C" w:rsidRPr="00A461E6" w:rsidRDefault="0046190C" w:rsidP="009055DC">
      <w:pPr>
        <w:pStyle w:val="Bezmezer"/>
        <w:rPr>
          <w:rFonts w:ascii="Roboto" w:hAnsi="Roboto" w:cstheme="minorHAnsi"/>
          <w:b/>
          <w:sz w:val="22"/>
          <w:u w:val="single"/>
        </w:rPr>
      </w:pPr>
      <w:r w:rsidRPr="00A461E6">
        <w:rPr>
          <w:rFonts w:ascii="Roboto" w:hAnsi="Roboto" w:cstheme="minorHAnsi"/>
          <w:b/>
          <w:sz w:val="22"/>
          <w:u w:val="single"/>
        </w:rPr>
        <w:t>ORGANIZAČNÍ POKYNY</w:t>
      </w:r>
    </w:p>
    <w:p w14:paraId="3BB06925" w14:textId="77777777" w:rsidR="00B47D60" w:rsidRPr="00A461E6" w:rsidRDefault="00B47D60" w:rsidP="009055DC">
      <w:pPr>
        <w:pStyle w:val="Bezmezer"/>
        <w:rPr>
          <w:rFonts w:ascii="Roboto" w:hAnsi="Roboto" w:cstheme="minorHAnsi"/>
          <w:b/>
          <w:sz w:val="22"/>
          <w:u w:val="single"/>
        </w:rPr>
      </w:pPr>
    </w:p>
    <w:p w14:paraId="79BE8269" w14:textId="77777777" w:rsidR="00B47D60" w:rsidRPr="00A461E6" w:rsidRDefault="00B47D60" w:rsidP="009055DC">
      <w:pPr>
        <w:pStyle w:val="Bezmezer"/>
        <w:rPr>
          <w:rFonts w:ascii="Roboto" w:hAnsi="Roboto" w:cstheme="minorHAnsi"/>
          <w:b/>
          <w:sz w:val="22"/>
          <w:u w:val="single"/>
        </w:rPr>
      </w:pPr>
      <w:r w:rsidRPr="00A461E6">
        <w:rPr>
          <w:rFonts w:ascii="Roboto" w:hAnsi="Roboto" w:cstheme="minorHAnsi"/>
          <w:b/>
          <w:bCs/>
          <w:sz w:val="22"/>
        </w:rPr>
        <w:t xml:space="preserve">Garant kurzu: </w:t>
      </w:r>
      <w:r w:rsidRPr="00A461E6">
        <w:rPr>
          <w:rFonts w:ascii="Roboto" w:hAnsi="Roboto" w:cstheme="minorHAnsi"/>
          <w:b/>
          <w:bCs/>
          <w:sz w:val="22"/>
        </w:rPr>
        <w:tab/>
      </w:r>
      <w:r w:rsidRPr="00A461E6">
        <w:rPr>
          <w:rFonts w:ascii="Roboto" w:hAnsi="Roboto" w:cstheme="minorHAnsi"/>
          <w:b/>
          <w:bCs/>
          <w:sz w:val="22"/>
        </w:rPr>
        <w:tab/>
      </w:r>
      <w:r w:rsidRPr="00A461E6">
        <w:rPr>
          <w:rFonts w:ascii="Roboto" w:hAnsi="Roboto" w:cstheme="minorHAnsi"/>
          <w:b/>
          <w:bCs/>
          <w:sz w:val="22"/>
        </w:rPr>
        <w:tab/>
      </w:r>
      <w:r w:rsidRPr="00A461E6">
        <w:rPr>
          <w:rFonts w:ascii="Roboto" w:hAnsi="Roboto" w:cstheme="minorHAnsi"/>
          <w:sz w:val="22"/>
        </w:rPr>
        <w:t xml:space="preserve">Mgr. </w:t>
      </w:r>
      <w:r w:rsidR="00945845">
        <w:rPr>
          <w:rFonts w:ascii="Roboto" w:hAnsi="Roboto" w:cstheme="minorHAnsi"/>
          <w:sz w:val="22"/>
        </w:rPr>
        <w:t xml:space="preserve">Luboš Bílek </w:t>
      </w:r>
    </w:p>
    <w:p w14:paraId="1C9DEB69" w14:textId="77777777" w:rsidR="0046190C" w:rsidRPr="00A461E6" w:rsidRDefault="0046190C" w:rsidP="009055DC">
      <w:pPr>
        <w:spacing w:after="0" w:line="240" w:lineRule="auto"/>
        <w:jc w:val="both"/>
        <w:rPr>
          <w:rFonts w:ascii="Roboto" w:hAnsi="Roboto" w:cstheme="minorHAnsi"/>
          <w:b/>
          <w:bCs/>
          <w:sz w:val="16"/>
          <w:szCs w:val="16"/>
        </w:rPr>
      </w:pPr>
    </w:p>
    <w:p w14:paraId="11FC2997" w14:textId="156DFB94" w:rsidR="00DB4BA4" w:rsidRPr="00A461E6" w:rsidRDefault="00DB4BA4" w:rsidP="009055DC">
      <w:pPr>
        <w:autoSpaceDE w:val="0"/>
        <w:autoSpaceDN w:val="0"/>
        <w:adjustRightInd w:val="0"/>
        <w:spacing w:after="0" w:line="240" w:lineRule="auto"/>
        <w:ind w:left="2830" w:hanging="2830"/>
        <w:jc w:val="both"/>
        <w:rPr>
          <w:rFonts w:ascii="Roboto" w:hAnsi="Roboto" w:cstheme="minorHAnsi"/>
          <w:bCs/>
          <w:sz w:val="22"/>
        </w:rPr>
      </w:pPr>
      <w:r w:rsidRPr="00A461E6">
        <w:rPr>
          <w:rFonts w:ascii="Roboto" w:hAnsi="Roboto" w:cstheme="minorHAnsi"/>
          <w:b/>
          <w:bCs/>
          <w:szCs w:val="24"/>
        </w:rPr>
        <w:t>Cena</w:t>
      </w:r>
      <w:r w:rsidR="00AD7A2F">
        <w:rPr>
          <w:rFonts w:ascii="Roboto" w:hAnsi="Roboto" w:cstheme="minorHAnsi"/>
          <w:b/>
          <w:bCs/>
          <w:szCs w:val="24"/>
        </w:rPr>
        <w:t xml:space="preserve"> kurzu</w:t>
      </w:r>
      <w:r w:rsidRPr="00A461E6">
        <w:rPr>
          <w:rFonts w:ascii="Roboto" w:hAnsi="Roboto" w:cstheme="minorHAnsi"/>
          <w:b/>
          <w:bCs/>
          <w:szCs w:val="24"/>
        </w:rPr>
        <w:t>:</w:t>
      </w:r>
      <w:r w:rsidRPr="00A461E6">
        <w:rPr>
          <w:rFonts w:ascii="Roboto" w:hAnsi="Roboto" w:cstheme="minorHAnsi"/>
          <w:b/>
          <w:bCs/>
          <w:szCs w:val="24"/>
        </w:rPr>
        <w:tab/>
      </w:r>
      <w:r w:rsidRPr="00A461E6">
        <w:rPr>
          <w:rFonts w:ascii="Roboto" w:hAnsi="Roboto" w:cstheme="minorHAnsi"/>
          <w:bCs/>
          <w:sz w:val="22"/>
        </w:rPr>
        <w:tab/>
      </w:r>
      <w:r w:rsidR="007B6178">
        <w:rPr>
          <w:rFonts w:ascii="Roboto" w:hAnsi="Roboto" w:cstheme="minorHAnsi"/>
          <w:bCs/>
          <w:sz w:val="22"/>
        </w:rPr>
        <w:t xml:space="preserve">Cena za </w:t>
      </w:r>
      <w:r w:rsidR="00AD7A2F">
        <w:rPr>
          <w:rFonts w:ascii="Roboto" w:hAnsi="Roboto" w:cstheme="minorHAnsi"/>
          <w:bCs/>
          <w:sz w:val="22"/>
        </w:rPr>
        <w:t>tento</w:t>
      </w:r>
      <w:r w:rsidR="007B6178">
        <w:rPr>
          <w:rFonts w:ascii="Roboto" w:hAnsi="Roboto" w:cstheme="minorHAnsi"/>
          <w:bCs/>
          <w:sz w:val="22"/>
        </w:rPr>
        <w:t xml:space="preserve"> školící blok: </w:t>
      </w:r>
      <w:r w:rsidR="001E3CC1">
        <w:rPr>
          <w:rFonts w:ascii="Roboto" w:hAnsi="Roboto" w:cstheme="minorHAnsi"/>
          <w:bCs/>
          <w:sz w:val="22"/>
        </w:rPr>
        <w:t>70</w:t>
      </w:r>
      <w:r w:rsidR="00BC37AF">
        <w:rPr>
          <w:rFonts w:ascii="Roboto" w:hAnsi="Roboto" w:cstheme="minorHAnsi"/>
          <w:bCs/>
          <w:sz w:val="22"/>
        </w:rPr>
        <w:t>0,- Kč</w:t>
      </w:r>
      <w:r w:rsidR="00F735E2">
        <w:rPr>
          <w:rFonts w:ascii="Roboto" w:hAnsi="Roboto" w:cstheme="minorHAnsi"/>
          <w:bCs/>
          <w:sz w:val="22"/>
        </w:rPr>
        <w:t xml:space="preserve"> </w:t>
      </w:r>
    </w:p>
    <w:p w14:paraId="11D43FA1" w14:textId="77777777" w:rsidR="00DB4BA4" w:rsidRPr="00A461E6" w:rsidRDefault="00DB4BA4" w:rsidP="009055DC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szCs w:val="24"/>
        </w:rPr>
      </w:pPr>
      <w:r w:rsidRPr="00A461E6">
        <w:rPr>
          <w:rFonts w:ascii="Roboto" w:hAnsi="Roboto" w:cstheme="minorHAnsi"/>
          <w:szCs w:val="24"/>
        </w:rPr>
        <w:t xml:space="preserve"> </w:t>
      </w:r>
    </w:p>
    <w:p w14:paraId="1699B8B1" w14:textId="376F0485" w:rsidR="00DB4BA4" w:rsidRPr="00A461E6" w:rsidRDefault="00DB4BA4" w:rsidP="009055DC">
      <w:pPr>
        <w:autoSpaceDE w:val="0"/>
        <w:autoSpaceDN w:val="0"/>
        <w:adjustRightInd w:val="0"/>
        <w:spacing w:after="0"/>
        <w:ind w:left="2830" w:hanging="2830"/>
        <w:jc w:val="both"/>
        <w:rPr>
          <w:rFonts w:ascii="Roboto" w:hAnsi="Roboto" w:cstheme="minorHAnsi"/>
          <w:szCs w:val="24"/>
        </w:rPr>
      </w:pPr>
      <w:r w:rsidRPr="00A461E6">
        <w:rPr>
          <w:rFonts w:ascii="Roboto" w:hAnsi="Roboto" w:cstheme="minorHAnsi"/>
          <w:b/>
          <w:bCs/>
          <w:szCs w:val="24"/>
        </w:rPr>
        <w:t xml:space="preserve">Úhrada: </w:t>
      </w:r>
      <w:r w:rsidRPr="00A461E6">
        <w:rPr>
          <w:rFonts w:ascii="Roboto" w:hAnsi="Roboto" w:cstheme="minorHAnsi"/>
          <w:b/>
          <w:bCs/>
          <w:szCs w:val="24"/>
        </w:rPr>
        <w:tab/>
      </w:r>
      <w:r w:rsidRPr="00F735E2">
        <w:rPr>
          <w:rFonts w:ascii="Roboto" w:hAnsi="Roboto" w:cstheme="minorHAnsi"/>
          <w:bCs/>
          <w:sz w:val="22"/>
        </w:rPr>
        <w:t>Na číslo účtu:</w:t>
      </w:r>
      <w:r w:rsidRPr="00F735E2">
        <w:rPr>
          <w:rFonts w:ascii="Roboto" w:hAnsi="Roboto" w:cstheme="minorHAnsi"/>
          <w:b/>
          <w:bCs/>
          <w:sz w:val="22"/>
        </w:rPr>
        <w:t xml:space="preserve"> </w:t>
      </w:r>
      <w:r w:rsidRPr="00F735E2">
        <w:rPr>
          <w:rFonts w:ascii="Roboto" w:hAnsi="Roboto"/>
          <w:sz w:val="22"/>
        </w:rPr>
        <w:t>154959142/0600</w:t>
      </w:r>
      <w:r w:rsidRPr="00F735E2">
        <w:rPr>
          <w:rFonts w:ascii="Roboto" w:hAnsi="Roboto" w:cstheme="minorHAnsi"/>
          <w:sz w:val="22"/>
        </w:rPr>
        <w:t xml:space="preserve"> do</w:t>
      </w:r>
      <w:r w:rsidR="00FE75E7" w:rsidRPr="00F735E2">
        <w:rPr>
          <w:rFonts w:ascii="Roboto" w:hAnsi="Roboto" w:cstheme="minorHAnsi"/>
          <w:sz w:val="22"/>
        </w:rPr>
        <w:t xml:space="preserve"> </w:t>
      </w:r>
      <w:r w:rsidR="001E3CC1">
        <w:rPr>
          <w:rFonts w:ascii="Roboto" w:hAnsi="Roboto" w:cstheme="minorHAnsi"/>
          <w:sz w:val="22"/>
        </w:rPr>
        <w:t>1</w:t>
      </w:r>
      <w:r w:rsidR="0040728B">
        <w:rPr>
          <w:rFonts w:ascii="Roboto" w:hAnsi="Roboto" w:cstheme="minorHAnsi"/>
          <w:sz w:val="22"/>
        </w:rPr>
        <w:t>.</w:t>
      </w:r>
      <w:r w:rsidR="00EB60F0">
        <w:rPr>
          <w:rFonts w:ascii="Roboto" w:hAnsi="Roboto" w:cstheme="minorHAnsi"/>
          <w:sz w:val="22"/>
        </w:rPr>
        <w:t xml:space="preserve"> </w:t>
      </w:r>
      <w:r w:rsidR="001E3CC1">
        <w:rPr>
          <w:rFonts w:ascii="Roboto" w:hAnsi="Roboto" w:cstheme="minorHAnsi"/>
          <w:sz w:val="22"/>
        </w:rPr>
        <w:t>3</w:t>
      </w:r>
      <w:r w:rsidR="00EB60F0">
        <w:rPr>
          <w:rFonts w:ascii="Roboto" w:hAnsi="Roboto" w:cstheme="minorHAnsi"/>
          <w:sz w:val="22"/>
        </w:rPr>
        <w:t xml:space="preserve">. </w:t>
      </w:r>
      <w:r w:rsidRPr="00F735E2">
        <w:rPr>
          <w:rFonts w:ascii="Roboto" w:hAnsi="Roboto" w:cstheme="minorHAnsi"/>
          <w:sz w:val="22"/>
        </w:rPr>
        <w:t>20</w:t>
      </w:r>
      <w:r w:rsidR="00945845" w:rsidRPr="00F735E2">
        <w:rPr>
          <w:rFonts w:ascii="Roboto" w:hAnsi="Roboto" w:cstheme="minorHAnsi"/>
          <w:sz w:val="22"/>
        </w:rPr>
        <w:t>2</w:t>
      </w:r>
      <w:r w:rsidR="001E3CC1">
        <w:rPr>
          <w:rFonts w:ascii="Roboto" w:hAnsi="Roboto" w:cstheme="minorHAnsi"/>
          <w:sz w:val="22"/>
        </w:rPr>
        <w:t>2</w:t>
      </w:r>
      <w:r w:rsidRPr="00F735E2">
        <w:rPr>
          <w:rFonts w:ascii="Roboto" w:hAnsi="Roboto" w:cstheme="minorHAnsi"/>
          <w:sz w:val="22"/>
        </w:rPr>
        <w:t xml:space="preserve"> (</w:t>
      </w:r>
      <w:r w:rsidR="00945845" w:rsidRPr="00F735E2">
        <w:rPr>
          <w:rFonts w:ascii="Roboto" w:hAnsi="Roboto" w:cstheme="minorHAnsi"/>
          <w:sz w:val="22"/>
        </w:rPr>
        <w:t>VS: číslo licence ČTA, do zprávy pro příjemce napište:</w:t>
      </w:r>
      <w:r w:rsidR="00B041E5" w:rsidRPr="00F735E2">
        <w:rPr>
          <w:rFonts w:ascii="Roboto" w:hAnsi="Roboto" w:cstheme="minorHAnsi"/>
          <w:sz w:val="22"/>
        </w:rPr>
        <w:t xml:space="preserve"> trenéři </w:t>
      </w:r>
      <w:r w:rsidR="00B26BB4">
        <w:rPr>
          <w:rFonts w:ascii="Roboto" w:hAnsi="Roboto" w:cstheme="minorHAnsi"/>
          <w:sz w:val="22"/>
        </w:rPr>
        <w:t xml:space="preserve">ČTA </w:t>
      </w:r>
      <w:r w:rsidRPr="00F735E2">
        <w:rPr>
          <w:rFonts w:ascii="Roboto" w:hAnsi="Roboto" w:cstheme="minorHAnsi"/>
          <w:sz w:val="22"/>
        </w:rPr>
        <w:t>+ příjmení. Náklady na dopravu</w:t>
      </w:r>
      <w:r w:rsidR="00BC37AF" w:rsidRPr="00F735E2">
        <w:rPr>
          <w:rFonts w:ascii="Roboto" w:hAnsi="Roboto" w:cstheme="minorHAnsi"/>
          <w:sz w:val="22"/>
        </w:rPr>
        <w:t xml:space="preserve">, stravu a ubytování </w:t>
      </w:r>
      <w:r w:rsidR="00E93CF4">
        <w:rPr>
          <w:rFonts w:ascii="Roboto" w:hAnsi="Roboto" w:cstheme="minorHAnsi"/>
          <w:sz w:val="22"/>
        </w:rPr>
        <w:t xml:space="preserve">ČTA </w:t>
      </w:r>
      <w:r w:rsidRPr="00F735E2">
        <w:rPr>
          <w:rFonts w:ascii="Roboto" w:hAnsi="Roboto" w:cstheme="minorHAnsi"/>
          <w:sz w:val="22"/>
        </w:rPr>
        <w:t>nehradí</w:t>
      </w:r>
      <w:r w:rsidR="00AD7A2F">
        <w:rPr>
          <w:rFonts w:ascii="Roboto" w:hAnsi="Roboto" w:cstheme="minorHAnsi"/>
          <w:sz w:val="22"/>
        </w:rPr>
        <w:t xml:space="preserve"> a cena kurzu nezahrnuje</w:t>
      </w:r>
      <w:r w:rsidRPr="00F735E2">
        <w:rPr>
          <w:rFonts w:ascii="Roboto" w:hAnsi="Roboto" w:cstheme="minorHAnsi"/>
          <w:sz w:val="22"/>
        </w:rPr>
        <w:t>.</w:t>
      </w:r>
      <w:r w:rsidR="00BC37AF" w:rsidRPr="00F735E2">
        <w:rPr>
          <w:rFonts w:ascii="Roboto" w:hAnsi="Roboto" w:cstheme="minorHAnsi"/>
          <w:sz w:val="22"/>
        </w:rPr>
        <w:t xml:space="preserve"> Ubytování a stravu </w:t>
      </w:r>
      <w:r w:rsidR="00E93CF4">
        <w:rPr>
          <w:rFonts w:ascii="Roboto" w:hAnsi="Roboto" w:cstheme="minorHAnsi"/>
          <w:sz w:val="22"/>
        </w:rPr>
        <w:t xml:space="preserve">si </w:t>
      </w:r>
      <w:r w:rsidR="00BC37AF" w:rsidRPr="00F735E2">
        <w:rPr>
          <w:rFonts w:ascii="Roboto" w:hAnsi="Roboto" w:cstheme="minorHAnsi"/>
          <w:sz w:val="22"/>
        </w:rPr>
        <w:t>však lze objednat</w:t>
      </w:r>
      <w:r w:rsidR="00953906">
        <w:rPr>
          <w:rFonts w:ascii="Roboto" w:hAnsi="Roboto" w:cstheme="minorHAnsi"/>
          <w:sz w:val="22"/>
        </w:rPr>
        <w:t xml:space="preserve"> (viz. </w:t>
      </w:r>
      <w:proofErr w:type="gramStart"/>
      <w:r w:rsidR="00953906">
        <w:rPr>
          <w:rFonts w:ascii="Roboto" w:hAnsi="Roboto" w:cstheme="minorHAnsi"/>
          <w:sz w:val="22"/>
        </w:rPr>
        <w:t>níže</w:t>
      </w:r>
      <w:proofErr w:type="gramEnd"/>
      <w:r w:rsidR="00953906">
        <w:rPr>
          <w:rFonts w:ascii="Roboto" w:hAnsi="Roboto" w:cstheme="minorHAnsi"/>
          <w:sz w:val="22"/>
        </w:rPr>
        <w:t>)</w:t>
      </w:r>
      <w:r w:rsidR="00E93CF4">
        <w:rPr>
          <w:rFonts w:ascii="Roboto" w:hAnsi="Roboto" w:cstheme="minorHAnsi"/>
          <w:sz w:val="22"/>
        </w:rPr>
        <w:t xml:space="preserve"> – více než doporučujeme!</w:t>
      </w:r>
      <w:r w:rsidR="00BC37AF">
        <w:rPr>
          <w:rFonts w:ascii="Roboto" w:hAnsi="Roboto" w:cstheme="minorHAnsi"/>
          <w:szCs w:val="24"/>
        </w:rPr>
        <w:t xml:space="preserve"> </w:t>
      </w:r>
    </w:p>
    <w:p w14:paraId="496BB25E" w14:textId="77777777" w:rsidR="00945845" w:rsidRDefault="00945845" w:rsidP="009055DC">
      <w:pPr>
        <w:autoSpaceDE w:val="0"/>
        <w:autoSpaceDN w:val="0"/>
        <w:adjustRightInd w:val="0"/>
        <w:spacing w:after="0" w:line="240" w:lineRule="auto"/>
        <w:ind w:left="2830" w:hanging="2830"/>
        <w:jc w:val="both"/>
        <w:rPr>
          <w:rFonts w:ascii="Roboto" w:hAnsi="Roboto" w:cstheme="minorHAnsi"/>
          <w:b/>
          <w:bCs/>
          <w:sz w:val="22"/>
        </w:rPr>
      </w:pPr>
    </w:p>
    <w:p w14:paraId="43A68A07" w14:textId="6C2D06FE" w:rsidR="0057615B" w:rsidRDefault="0057615B" w:rsidP="009055DC">
      <w:pPr>
        <w:autoSpaceDE w:val="0"/>
        <w:autoSpaceDN w:val="0"/>
        <w:adjustRightInd w:val="0"/>
        <w:spacing w:after="0"/>
        <w:ind w:left="2830" w:hanging="2830"/>
        <w:jc w:val="both"/>
        <w:rPr>
          <w:rFonts w:ascii="Roboto" w:hAnsi="Roboto" w:cstheme="minorHAnsi"/>
          <w:sz w:val="22"/>
        </w:rPr>
      </w:pPr>
      <w:r w:rsidRPr="00A461E6">
        <w:rPr>
          <w:rFonts w:ascii="Roboto" w:hAnsi="Roboto" w:cstheme="minorHAnsi"/>
          <w:b/>
          <w:bCs/>
          <w:sz w:val="22"/>
        </w:rPr>
        <w:t>Ubytování</w:t>
      </w:r>
      <w:r w:rsidR="00945845">
        <w:rPr>
          <w:rFonts w:ascii="Roboto" w:hAnsi="Roboto" w:cstheme="minorHAnsi"/>
          <w:b/>
          <w:bCs/>
          <w:sz w:val="22"/>
        </w:rPr>
        <w:t xml:space="preserve"> + strava</w:t>
      </w:r>
      <w:r w:rsidRPr="00A461E6">
        <w:rPr>
          <w:rFonts w:ascii="Roboto" w:hAnsi="Roboto" w:cstheme="minorHAnsi"/>
          <w:b/>
          <w:bCs/>
          <w:sz w:val="22"/>
        </w:rPr>
        <w:t>:</w:t>
      </w:r>
      <w:r w:rsidRPr="00A461E6">
        <w:rPr>
          <w:rFonts w:ascii="Roboto" w:hAnsi="Roboto" w:cstheme="minorHAnsi"/>
          <w:sz w:val="22"/>
        </w:rPr>
        <w:t xml:space="preserve"> </w:t>
      </w:r>
      <w:r w:rsidRPr="00A461E6">
        <w:rPr>
          <w:rFonts w:ascii="Roboto" w:hAnsi="Roboto" w:cstheme="minorHAnsi"/>
          <w:sz w:val="22"/>
        </w:rPr>
        <w:tab/>
      </w:r>
      <w:r w:rsidR="00945845">
        <w:rPr>
          <w:rFonts w:ascii="Roboto" w:hAnsi="Roboto" w:cstheme="minorHAnsi"/>
          <w:sz w:val="22"/>
        </w:rPr>
        <w:t xml:space="preserve">Lze zajistit </w:t>
      </w:r>
      <w:r w:rsidR="006353D7">
        <w:rPr>
          <w:rFonts w:ascii="Roboto" w:hAnsi="Roboto" w:cstheme="minorHAnsi"/>
          <w:sz w:val="22"/>
        </w:rPr>
        <w:t xml:space="preserve">přímo </w:t>
      </w:r>
      <w:r w:rsidR="00945845">
        <w:rPr>
          <w:rFonts w:ascii="Roboto" w:hAnsi="Roboto" w:cstheme="minorHAnsi"/>
          <w:sz w:val="22"/>
        </w:rPr>
        <w:t xml:space="preserve">ve SC Nymburk (ubytování + plná penze) za cenu </w:t>
      </w:r>
      <w:r w:rsidR="001E3CC1">
        <w:rPr>
          <w:rFonts w:ascii="Roboto" w:hAnsi="Roboto" w:cstheme="minorHAnsi"/>
          <w:sz w:val="22"/>
        </w:rPr>
        <w:t>1.20</w:t>
      </w:r>
      <w:r w:rsidR="00945845">
        <w:rPr>
          <w:rFonts w:ascii="Roboto" w:hAnsi="Roboto" w:cstheme="minorHAnsi"/>
          <w:sz w:val="22"/>
        </w:rPr>
        <w:t>0/Kč /osoba /</w:t>
      </w:r>
      <w:r w:rsidR="001E3CC1">
        <w:rPr>
          <w:rFonts w:ascii="Roboto" w:hAnsi="Roboto" w:cstheme="minorHAnsi"/>
          <w:sz w:val="22"/>
        </w:rPr>
        <w:t>1</w:t>
      </w:r>
      <w:r w:rsidR="00AD7A2F">
        <w:rPr>
          <w:rFonts w:ascii="Roboto" w:hAnsi="Roboto" w:cstheme="minorHAnsi"/>
          <w:sz w:val="22"/>
        </w:rPr>
        <w:t xml:space="preserve"> </w:t>
      </w:r>
      <w:r w:rsidR="00945845">
        <w:rPr>
          <w:rFonts w:ascii="Roboto" w:hAnsi="Roboto" w:cstheme="minorHAnsi"/>
          <w:sz w:val="22"/>
        </w:rPr>
        <w:t>noc. (V ceně je strava</w:t>
      </w:r>
      <w:r w:rsidR="001E3CC1">
        <w:rPr>
          <w:rFonts w:ascii="Roboto" w:hAnsi="Roboto" w:cstheme="minorHAnsi"/>
          <w:sz w:val="22"/>
        </w:rPr>
        <w:t xml:space="preserve"> formou plné penze</w:t>
      </w:r>
      <w:r w:rsidR="00945845">
        <w:rPr>
          <w:rFonts w:ascii="Roboto" w:hAnsi="Roboto" w:cstheme="minorHAnsi"/>
          <w:sz w:val="22"/>
        </w:rPr>
        <w:t>, ubytování</w:t>
      </w:r>
      <w:r w:rsidR="001E3CC1">
        <w:rPr>
          <w:rFonts w:ascii="Roboto" w:hAnsi="Roboto" w:cstheme="minorHAnsi"/>
          <w:sz w:val="22"/>
        </w:rPr>
        <w:t xml:space="preserve">, </w:t>
      </w:r>
      <w:r w:rsidR="00945845">
        <w:rPr>
          <w:rFonts w:ascii="Roboto" w:hAnsi="Roboto" w:cstheme="minorHAnsi"/>
          <w:sz w:val="22"/>
        </w:rPr>
        <w:t>využití sportovišť</w:t>
      </w:r>
      <w:r w:rsidR="001E3CC1">
        <w:rPr>
          <w:rFonts w:ascii="Roboto" w:hAnsi="Roboto" w:cstheme="minorHAnsi"/>
          <w:sz w:val="22"/>
        </w:rPr>
        <w:t xml:space="preserve"> i pro osobní potřebu a</w:t>
      </w:r>
      <w:r w:rsidR="00945845">
        <w:rPr>
          <w:rFonts w:ascii="Roboto" w:hAnsi="Roboto" w:cstheme="minorHAnsi"/>
          <w:sz w:val="22"/>
        </w:rPr>
        <w:t xml:space="preserve"> společné regenerace v podobě sauny a vířivky)</w:t>
      </w:r>
      <w:r w:rsidR="00FA1C8E">
        <w:rPr>
          <w:rFonts w:ascii="Roboto" w:hAnsi="Roboto" w:cstheme="minorHAnsi"/>
          <w:sz w:val="22"/>
        </w:rPr>
        <w:t>.</w:t>
      </w:r>
      <w:r w:rsidR="001E3CC1">
        <w:rPr>
          <w:rFonts w:ascii="Roboto" w:hAnsi="Roboto" w:cstheme="minorHAnsi"/>
          <w:sz w:val="22"/>
        </w:rPr>
        <w:t xml:space="preserve"> </w:t>
      </w:r>
      <w:r w:rsidR="00AD7A2F">
        <w:rPr>
          <w:rFonts w:ascii="Roboto" w:hAnsi="Roboto" w:cstheme="minorHAnsi"/>
          <w:sz w:val="22"/>
        </w:rPr>
        <w:t>Ú</w:t>
      </w:r>
      <w:r w:rsidR="007B6178">
        <w:rPr>
          <w:rFonts w:ascii="Roboto" w:hAnsi="Roboto" w:cstheme="minorHAnsi"/>
          <w:sz w:val="22"/>
        </w:rPr>
        <w:t>hrad</w:t>
      </w:r>
      <w:r w:rsidR="00AD7A2F">
        <w:rPr>
          <w:rFonts w:ascii="Roboto" w:hAnsi="Roboto" w:cstheme="minorHAnsi"/>
          <w:sz w:val="22"/>
        </w:rPr>
        <w:t>u</w:t>
      </w:r>
      <w:r w:rsidR="007B6178">
        <w:rPr>
          <w:rFonts w:ascii="Roboto" w:hAnsi="Roboto" w:cstheme="minorHAnsi"/>
          <w:sz w:val="22"/>
        </w:rPr>
        <w:t xml:space="preserve"> objednaného ubytování </w:t>
      </w:r>
      <w:r w:rsidR="00AD7A2F">
        <w:rPr>
          <w:rFonts w:ascii="Roboto" w:hAnsi="Roboto" w:cstheme="minorHAnsi"/>
          <w:sz w:val="22"/>
        </w:rPr>
        <w:t xml:space="preserve">proveďte </w:t>
      </w:r>
      <w:r w:rsidR="007B6178">
        <w:rPr>
          <w:rFonts w:ascii="Roboto" w:hAnsi="Roboto" w:cstheme="minorHAnsi"/>
          <w:sz w:val="22"/>
        </w:rPr>
        <w:t>stejně jako úhrad</w:t>
      </w:r>
      <w:r w:rsidR="00AD7A2F">
        <w:rPr>
          <w:rFonts w:ascii="Roboto" w:hAnsi="Roboto" w:cstheme="minorHAnsi"/>
          <w:sz w:val="22"/>
        </w:rPr>
        <w:t>u</w:t>
      </w:r>
      <w:r w:rsidR="00EB60F0">
        <w:rPr>
          <w:rFonts w:ascii="Roboto" w:hAnsi="Roboto" w:cstheme="minorHAnsi"/>
          <w:sz w:val="22"/>
        </w:rPr>
        <w:t xml:space="preserve"> školícího kurzu, </w:t>
      </w:r>
      <w:r w:rsidR="007B6178">
        <w:rPr>
          <w:rFonts w:ascii="Roboto" w:hAnsi="Roboto" w:cstheme="minorHAnsi"/>
          <w:sz w:val="22"/>
        </w:rPr>
        <w:t xml:space="preserve">tj. </w:t>
      </w:r>
      <w:r w:rsidR="001E3CC1">
        <w:rPr>
          <w:rFonts w:ascii="Roboto" w:hAnsi="Roboto" w:cstheme="minorHAnsi"/>
          <w:bCs/>
          <w:sz w:val="22"/>
        </w:rPr>
        <w:t>n</w:t>
      </w:r>
      <w:r w:rsidR="007B6178" w:rsidRPr="00F735E2">
        <w:rPr>
          <w:rFonts w:ascii="Roboto" w:hAnsi="Roboto" w:cstheme="minorHAnsi"/>
          <w:bCs/>
          <w:sz w:val="22"/>
        </w:rPr>
        <w:t>a číslo účtu:</w:t>
      </w:r>
      <w:r w:rsidR="007B6178" w:rsidRPr="00F735E2">
        <w:rPr>
          <w:rFonts w:ascii="Roboto" w:hAnsi="Roboto" w:cstheme="minorHAnsi"/>
          <w:b/>
          <w:bCs/>
          <w:sz w:val="22"/>
        </w:rPr>
        <w:t xml:space="preserve"> </w:t>
      </w:r>
      <w:r w:rsidR="007B6178" w:rsidRPr="00F735E2">
        <w:rPr>
          <w:rFonts w:ascii="Roboto" w:hAnsi="Roboto"/>
          <w:sz w:val="22"/>
        </w:rPr>
        <w:t>154959142/0600</w:t>
      </w:r>
      <w:r w:rsidR="007B6178" w:rsidRPr="00F735E2">
        <w:rPr>
          <w:rFonts w:ascii="Roboto" w:hAnsi="Roboto" w:cstheme="minorHAnsi"/>
          <w:sz w:val="22"/>
        </w:rPr>
        <w:t xml:space="preserve"> do </w:t>
      </w:r>
      <w:r w:rsidR="001E3CC1">
        <w:rPr>
          <w:rFonts w:ascii="Roboto" w:hAnsi="Roboto" w:cstheme="minorHAnsi"/>
          <w:sz w:val="22"/>
        </w:rPr>
        <w:t>1</w:t>
      </w:r>
      <w:r w:rsidR="007B6178" w:rsidRPr="00F735E2">
        <w:rPr>
          <w:rFonts w:ascii="Roboto" w:hAnsi="Roboto" w:cstheme="minorHAnsi"/>
          <w:sz w:val="22"/>
        </w:rPr>
        <w:t xml:space="preserve">. </w:t>
      </w:r>
      <w:r w:rsidR="001E3CC1">
        <w:rPr>
          <w:rFonts w:ascii="Roboto" w:hAnsi="Roboto" w:cstheme="minorHAnsi"/>
          <w:sz w:val="22"/>
        </w:rPr>
        <w:t>3</w:t>
      </w:r>
      <w:r w:rsidR="007B6178" w:rsidRPr="00F735E2">
        <w:rPr>
          <w:rFonts w:ascii="Roboto" w:hAnsi="Roboto" w:cstheme="minorHAnsi"/>
          <w:sz w:val="22"/>
        </w:rPr>
        <w:t>. 202</w:t>
      </w:r>
      <w:r w:rsidR="001E3CC1">
        <w:rPr>
          <w:rFonts w:ascii="Roboto" w:hAnsi="Roboto" w:cstheme="minorHAnsi"/>
          <w:sz w:val="22"/>
        </w:rPr>
        <w:t>2</w:t>
      </w:r>
      <w:r w:rsidR="007B6178" w:rsidRPr="00F735E2">
        <w:rPr>
          <w:rFonts w:ascii="Roboto" w:hAnsi="Roboto" w:cstheme="minorHAnsi"/>
          <w:sz w:val="22"/>
        </w:rPr>
        <w:t xml:space="preserve"> (VS: číslo licence ČTA, do zprávy pro příjemce napište: trenéři </w:t>
      </w:r>
      <w:r w:rsidR="007B6178">
        <w:rPr>
          <w:rFonts w:ascii="Roboto" w:hAnsi="Roboto" w:cstheme="minorHAnsi"/>
          <w:sz w:val="22"/>
        </w:rPr>
        <w:t xml:space="preserve">ČTA ubytování </w:t>
      </w:r>
      <w:r w:rsidR="007B6178" w:rsidRPr="00F735E2">
        <w:rPr>
          <w:rFonts w:ascii="Roboto" w:hAnsi="Roboto" w:cstheme="minorHAnsi"/>
          <w:sz w:val="22"/>
        </w:rPr>
        <w:t>+ příjmení</w:t>
      </w:r>
    </w:p>
    <w:p w14:paraId="018EA529" w14:textId="4A56CCE3" w:rsidR="00D7336A" w:rsidRDefault="00945845" w:rsidP="00390CF8">
      <w:pPr>
        <w:autoSpaceDE w:val="0"/>
        <w:autoSpaceDN w:val="0"/>
        <w:adjustRightInd w:val="0"/>
        <w:spacing w:after="0"/>
        <w:ind w:left="2830" w:hanging="2830"/>
        <w:jc w:val="both"/>
        <w:rPr>
          <w:rFonts w:ascii="Roboto" w:hAnsi="Roboto" w:cstheme="minorHAnsi"/>
          <w:sz w:val="22"/>
        </w:rPr>
      </w:pPr>
      <w:r>
        <w:rPr>
          <w:rFonts w:ascii="Roboto" w:hAnsi="Roboto" w:cstheme="minorHAnsi"/>
          <w:b/>
          <w:bCs/>
          <w:sz w:val="22"/>
        </w:rPr>
        <w:tab/>
      </w:r>
      <w:r>
        <w:rPr>
          <w:rFonts w:ascii="Roboto" w:hAnsi="Roboto" w:cstheme="minorHAnsi"/>
          <w:b/>
          <w:bCs/>
          <w:sz w:val="22"/>
        </w:rPr>
        <w:tab/>
      </w:r>
      <w:r>
        <w:rPr>
          <w:rFonts w:ascii="Roboto" w:hAnsi="Roboto" w:cstheme="minorHAnsi"/>
          <w:sz w:val="22"/>
        </w:rPr>
        <w:t xml:space="preserve">Při zájmu o zajištění ubytování a stravy pište </w:t>
      </w:r>
      <w:r w:rsidR="007030CD">
        <w:rPr>
          <w:rFonts w:ascii="Roboto" w:hAnsi="Roboto" w:cstheme="minorHAnsi"/>
          <w:sz w:val="22"/>
        </w:rPr>
        <w:t xml:space="preserve">své objednávky </w:t>
      </w:r>
      <w:r>
        <w:rPr>
          <w:rFonts w:ascii="Roboto" w:hAnsi="Roboto" w:cstheme="minorHAnsi"/>
          <w:sz w:val="22"/>
        </w:rPr>
        <w:t xml:space="preserve">na email </w:t>
      </w:r>
      <w:hyperlink r:id="rId10" w:history="1">
        <w:r w:rsidR="001E3CC1" w:rsidRPr="008F04B2">
          <w:rPr>
            <w:rStyle w:val="Hypertextovodkaz"/>
            <w:rFonts w:ascii="Roboto" w:hAnsi="Roboto" w:cstheme="minorHAnsi"/>
            <w:sz w:val="22"/>
          </w:rPr>
          <w:t>martin@triatlon-tabor.cz</w:t>
        </w:r>
      </w:hyperlink>
      <w:r>
        <w:rPr>
          <w:rFonts w:ascii="Roboto" w:hAnsi="Roboto" w:cstheme="minorHAnsi"/>
          <w:sz w:val="22"/>
        </w:rPr>
        <w:t xml:space="preserve"> a to </w:t>
      </w:r>
      <w:r w:rsidRPr="00D737EB">
        <w:rPr>
          <w:rFonts w:ascii="Roboto" w:hAnsi="Roboto" w:cstheme="minorHAnsi"/>
          <w:b/>
          <w:bCs/>
          <w:sz w:val="22"/>
          <w:u w:val="single"/>
        </w:rPr>
        <w:t xml:space="preserve">nejpozději do </w:t>
      </w:r>
      <w:r w:rsidR="001E3CC1">
        <w:rPr>
          <w:rFonts w:ascii="Roboto" w:hAnsi="Roboto" w:cstheme="minorHAnsi"/>
          <w:b/>
          <w:bCs/>
          <w:sz w:val="22"/>
          <w:u w:val="single"/>
        </w:rPr>
        <w:t>neděle 27</w:t>
      </w:r>
      <w:r w:rsidRPr="00D737EB">
        <w:rPr>
          <w:rFonts w:ascii="Roboto" w:hAnsi="Roboto" w:cstheme="minorHAnsi"/>
          <w:b/>
          <w:bCs/>
          <w:sz w:val="22"/>
          <w:u w:val="single"/>
        </w:rPr>
        <w:t>.</w:t>
      </w:r>
      <w:r w:rsidR="00EB60F0">
        <w:rPr>
          <w:rFonts w:ascii="Roboto" w:hAnsi="Roboto" w:cstheme="minorHAnsi"/>
          <w:b/>
          <w:bCs/>
          <w:sz w:val="22"/>
          <w:u w:val="single"/>
        </w:rPr>
        <w:t xml:space="preserve"> </w:t>
      </w:r>
      <w:r w:rsidR="00AD7A2F">
        <w:rPr>
          <w:rFonts w:ascii="Roboto" w:hAnsi="Roboto" w:cstheme="minorHAnsi"/>
          <w:b/>
          <w:bCs/>
          <w:sz w:val="22"/>
          <w:u w:val="single"/>
        </w:rPr>
        <w:t>2</w:t>
      </w:r>
      <w:r w:rsidRPr="00D737EB">
        <w:rPr>
          <w:rFonts w:ascii="Roboto" w:hAnsi="Roboto" w:cstheme="minorHAnsi"/>
          <w:b/>
          <w:bCs/>
          <w:sz w:val="22"/>
          <w:u w:val="single"/>
        </w:rPr>
        <w:t>.</w:t>
      </w:r>
      <w:r w:rsidR="00EB60F0">
        <w:rPr>
          <w:rFonts w:ascii="Roboto" w:hAnsi="Roboto" w:cstheme="minorHAnsi"/>
          <w:b/>
          <w:bCs/>
          <w:sz w:val="22"/>
          <w:u w:val="single"/>
        </w:rPr>
        <w:t xml:space="preserve"> </w:t>
      </w:r>
      <w:r w:rsidRPr="00D737EB">
        <w:rPr>
          <w:rFonts w:ascii="Roboto" w:hAnsi="Roboto" w:cstheme="minorHAnsi"/>
          <w:b/>
          <w:bCs/>
          <w:sz w:val="22"/>
          <w:u w:val="single"/>
        </w:rPr>
        <w:t>2021</w:t>
      </w:r>
      <w:r w:rsidR="007E5275" w:rsidRPr="00D737EB">
        <w:rPr>
          <w:rFonts w:ascii="Roboto" w:hAnsi="Roboto" w:cstheme="minorHAnsi"/>
          <w:b/>
          <w:bCs/>
          <w:sz w:val="22"/>
          <w:u w:val="single"/>
        </w:rPr>
        <w:t>.</w:t>
      </w:r>
      <w:r w:rsidR="007E5275">
        <w:rPr>
          <w:rFonts w:ascii="Roboto" w:hAnsi="Roboto" w:cstheme="minorHAnsi"/>
          <w:sz w:val="22"/>
        </w:rPr>
        <w:t xml:space="preserve"> </w:t>
      </w:r>
    </w:p>
    <w:p w14:paraId="64E56852" w14:textId="16910273" w:rsidR="00AD7A2F" w:rsidRPr="000162CE" w:rsidRDefault="00AD7A2F" w:rsidP="00390CF8">
      <w:pPr>
        <w:autoSpaceDE w:val="0"/>
        <w:autoSpaceDN w:val="0"/>
        <w:adjustRightInd w:val="0"/>
        <w:spacing w:after="0"/>
        <w:ind w:left="2830" w:hanging="2830"/>
        <w:jc w:val="both"/>
        <w:rPr>
          <w:rFonts w:ascii="Roboto" w:hAnsi="Roboto" w:cs="Tahoma"/>
          <w:b/>
          <w:bCs/>
          <w:sz w:val="22"/>
          <w:u w:val="single"/>
        </w:rPr>
      </w:pPr>
      <w:r>
        <w:rPr>
          <w:rFonts w:ascii="Roboto" w:hAnsi="Roboto" w:cstheme="minorHAnsi"/>
          <w:sz w:val="22"/>
        </w:rPr>
        <w:tab/>
      </w:r>
      <w:r w:rsidRPr="000162CE">
        <w:rPr>
          <w:rFonts w:ascii="Roboto" w:hAnsi="Roboto" w:cstheme="minorHAnsi"/>
          <w:b/>
          <w:bCs/>
          <w:sz w:val="22"/>
          <w:u w:val="single"/>
        </w:rPr>
        <w:tab/>
        <w:t xml:space="preserve"> </w:t>
      </w:r>
    </w:p>
    <w:p w14:paraId="25820687" w14:textId="77777777" w:rsidR="00EF5C71" w:rsidRDefault="00EF5C71" w:rsidP="00390CF8">
      <w:pPr>
        <w:tabs>
          <w:tab w:val="left" w:pos="2850"/>
        </w:tabs>
        <w:spacing w:after="0"/>
        <w:ind w:left="2835" w:hanging="2835"/>
        <w:rPr>
          <w:rFonts w:ascii="Roboto" w:hAnsi="Roboto" w:cs="Tahoma"/>
          <w:b/>
          <w:sz w:val="22"/>
        </w:rPr>
      </w:pPr>
    </w:p>
    <w:p w14:paraId="5862C10D" w14:textId="25EF17AE" w:rsidR="00E37EA7" w:rsidRDefault="000252AE" w:rsidP="00390CF8">
      <w:pPr>
        <w:tabs>
          <w:tab w:val="left" w:pos="2850"/>
        </w:tabs>
        <w:spacing w:after="0"/>
        <w:ind w:left="2835" w:hanging="2835"/>
        <w:jc w:val="both"/>
        <w:rPr>
          <w:rFonts w:ascii="Roboto" w:hAnsi="Roboto" w:cs="Tahoma"/>
          <w:sz w:val="22"/>
        </w:rPr>
      </w:pPr>
      <w:r w:rsidRPr="00A461E6">
        <w:rPr>
          <w:rFonts w:ascii="Roboto" w:hAnsi="Roboto" w:cs="Tahoma"/>
          <w:b/>
          <w:sz w:val="22"/>
        </w:rPr>
        <w:t xml:space="preserve">Poznámka: </w:t>
      </w:r>
      <w:r w:rsidRPr="00A461E6">
        <w:rPr>
          <w:rFonts w:ascii="Roboto" w:hAnsi="Roboto" w:cs="Tahoma"/>
          <w:b/>
          <w:sz w:val="22"/>
        </w:rPr>
        <w:tab/>
      </w:r>
      <w:r w:rsidR="008908BE">
        <w:rPr>
          <w:rFonts w:ascii="Roboto" w:hAnsi="Roboto" w:cs="Tahoma"/>
          <w:sz w:val="22"/>
        </w:rPr>
        <w:t xml:space="preserve">Pro účast na </w:t>
      </w:r>
      <w:r w:rsidR="0040728B">
        <w:rPr>
          <w:rFonts w:ascii="Roboto" w:hAnsi="Roboto" w:cs="Tahoma"/>
          <w:sz w:val="22"/>
        </w:rPr>
        <w:t>školícím bloku</w:t>
      </w:r>
      <w:r w:rsidR="008908BE">
        <w:rPr>
          <w:rFonts w:ascii="Roboto" w:hAnsi="Roboto" w:cs="Tahoma"/>
          <w:sz w:val="22"/>
        </w:rPr>
        <w:t xml:space="preserve"> je nutné splňovat všechna proti-epidemiologická opatření platná k prvnímu dni každého školícího bloku</w:t>
      </w:r>
      <w:r w:rsidR="00EB60F0">
        <w:rPr>
          <w:rFonts w:ascii="Roboto" w:hAnsi="Roboto" w:cs="Tahoma"/>
          <w:sz w:val="22"/>
        </w:rPr>
        <w:t xml:space="preserve"> vztahující</w:t>
      </w:r>
      <w:r w:rsidR="007030CD">
        <w:rPr>
          <w:rFonts w:ascii="Roboto" w:hAnsi="Roboto" w:cs="Tahoma"/>
          <w:sz w:val="22"/>
        </w:rPr>
        <w:t xml:space="preserve"> se k akcím tohoto typu</w:t>
      </w:r>
      <w:r w:rsidR="008908BE">
        <w:rPr>
          <w:rFonts w:ascii="Roboto" w:hAnsi="Roboto" w:cs="Tahoma"/>
          <w:sz w:val="22"/>
        </w:rPr>
        <w:t>.</w:t>
      </w:r>
      <w:r w:rsidR="00AD7A2F">
        <w:rPr>
          <w:rFonts w:ascii="Roboto" w:hAnsi="Roboto" w:cs="Tahoma"/>
          <w:sz w:val="22"/>
        </w:rPr>
        <w:t xml:space="preserve"> </w:t>
      </w:r>
      <w:r w:rsidR="008908BE">
        <w:rPr>
          <w:rFonts w:ascii="Roboto" w:hAnsi="Roboto" w:cs="Tahoma"/>
          <w:sz w:val="22"/>
        </w:rPr>
        <w:t xml:space="preserve"> </w:t>
      </w:r>
    </w:p>
    <w:p w14:paraId="758D5ADE" w14:textId="77777777" w:rsidR="00EF5C71" w:rsidRPr="00A461E6" w:rsidRDefault="00EF5C71" w:rsidP="00390CF8">
      <w:pPr>
        <w:tabs>
          <w:tab w:val="left" w:pos="2850"/>
        </w:tabs>
        <w:spacing w:after="0"/>
        <w:ind w:left="2835" w:hanging="2835"/>
        <w:rPr>
          <w:rFonts w:ascii="Roboto" w:hAnsi="Roboto" w:cs="Tahoma"/>
          <w:b/>
          <w:sz w:val="22"/>
        </w:rPr>
      </w:pPr>
    </w:p>
    <w:p w14:paraId="328B2404" w14:textId="77777777" w:rsidR="004804E3" w:rsidRDefault="00F735E2" w:rsidP="004804E3">
      <w:pPr>
        <w:spacing w:after="0"/>
        <w:ind w:left="2832" w:hanging="2832"/>
        <w:rPr>
          <w:rFonts w:ascii="Roboto" w:hAnsi="Roboto" w:cs="Tahoma"/>
          <w:sz w:val="22"/>
        </w:rPr>
      </w:pPr>
      <w:r w:rsidRPr="00F735E2">
        <w:rPr>
          <w:rFonts w:ascii="Roboto" w:hAnsi="Roboto" w:cs="Tahoma"/>
          <w:b/>
          <w:bCs/>
          <w:sz w:val="22"/>
        </w:rPr>
        <w:t>Informace</w:t>
      </w:r>
      <w:r>
        <w:rPr>
          <w:rFonts w:ascii="Roboto" w:hAnsi="Roboto" w:cs="Tahoma"/>
          <w:b/>
          <w:bCs/>
          <w:sz w:val="22"/>
        </w:rPr>
        <w:tab/>
      </w:r>
      <w:r w:rsidRPr="00F735E2">
        <w:rPr>
          <w:rFonts w:ascii="Roboto" w:hAnsi="Roboto" w:cs="Tahoma"/>
          <w:sz w:val="22"/>
        </w:rPr>
        <w:t>V případě potřeby doplňujících informací pište na</w:t>
      </w:r>
      <w:r>
        <w:rPr>
          <w:rFonts w:ascii="Roboto" w:hAnsi="Roboto" w:cs="Tahoma"/>
          <w:sz w:val="22"/>
        </w:rPr>
        <w:t xml:space="preserve"> email: </w:t>
      </w:r>
      <w:r w:rsidRPr="00F735E2">
        <w:rPr>
          <w:rFonts w:ascii="Roboto" w:hAnsi="Roboto" w:cs="Tahoma"/>
          <w:sz w:val="22"/>
        </w:rPr>
        <w:t xml:space="preserve"> </w:t>
      </w:r>
    </w:p>
    <w:p w14:paraId="7268ED10" w14:textId="1EF17A12" w:rsidR="00F735E2" w:rsidRPr="00F735E2" w:rsidRDefault="00D72E65" w:rsidP="004804E3">
      <w:pPr>
        <w:ind w:left="2832"/>
        <w:rPr>
          <w:rFonts w:ascii="Roboto" w:hAnsi="Roboto" w:cs="Tahoma"/>
          <w:b/>
          <w:bCs/>
          <w:sz w:val="22"/>
        </w:rPr>
      </w:pPr>
      <w:hyperlink r:id="rId11" w:history="1">
        <w:r w:rsidR="001E3CC1" w:rsidRPr="008F04B2">
          <w:rPr>
            <w:rStyle w:val="Hypertextovodkaz"/>
            <w:rFonts w:ascii="Roboto" w:hAnsi="Roboto" w:cs="Tahoma"/>
            <w:sz w:val="22"/>
          </w:rPr>
          <w:t>martin@triatlon-tabor.cz</w:t>
        </w:r>
      </w:hyperlink>
      <w:r w:rsidR="00F735E2">
        <w:rPr>
          <w:rFonts w:ascii="Roboto" w:hAnsi="Roboto" w:cs="Tahoma"/>
          <w:b/>
          <w:bCs/>
          <w:sz w:val="22"/>
        </w:rPr>
        <w:t xml:space="preserve"> </w:t>
      </w:r>
      <w:bookmarkStart w:id="2" w:name="_GoBack"/>
      <w:bookmarkEnd w:id="2"/>
    </w:p>
    <w:p w14:paraId="4411EBCE" w14:textId="77777777" w:rsidR="007E5275" w:rsidRDefault="007E5275" w:rsidP="00390CF8">
      <w:pPr>
        <w:rPr>
          <w:rFonts w:ascii="Roboto" w:hAnsi="Roboto" w:cs="Tahoma"/>
          <w:sz w:val="22"/>
        </w:rPr>
      </w:pPr>
    </w:p>
    <w:p w14:paraId="4E8ED21A" w14:textId="5B64C622" w:rsidR="00B47D60" w:rsidRPr="00A461E6" w:rsidRDefault="00E37EA7" w:rsidP="00390CF8">
      <w:pPr>
        <w:rPr>
          <w:rFonts w:ascii="Roboto" w:hAnsi="Roboto" w:cs="Tahoma"/>
          <w:sz w:val="22"/>
        </w:rPr>
      </w:pPr>
      <w:r w:rsidRPr="00A461E6">
        <w:rPr>
          <w:rFonts w:ascii="Roboto" w:hAnsi="Roboto" w:cs="Tahoma"/>
          <w:sz w:val="22"/>
        </w:rPr>
        <w:t>Těšíme se na Vaši účast.</w:t>
      </w:r>
    </w:p>
    <w:p w14:paraId="581F1C9D" w14:textId="5C50155C" w:rsidR="00262166" w:rsidRPr="007030CD" w:rsidRDefault="008908BE" w:rsidP="00390CF8">
      <w:pPr>
        <w:spacing w:after="0" w:line="360" w:lineRule="auto"/>
        <w:jc w:val="center"/>
        <w:rPr>
          <w:rFonts w:ascii="Roboto" w:hAnsi="Roboto" w:cs="Tahoma"/>
          <w:sz w:val="22"/>
        </w:rPr>
      </w:pPr>
      <w:r>
        <w:rPr>
          <w:rFonts w:ascii="Roboto" w:hAnsi="Roboto" w:cs="Tahoma"/>
          <w:sz w:val="22"/>
        </w:rPr>
        <w:t xml:space="preserve">                                                                      </w:t>
      </w:r>
      <w:r w:rsidR="001E3CC1">
        <w:rPr>
          <w:rFonts w:ascii="Roboto" w:hAnsi="Roboto" w:cs="Tahoma"/>
          <w:sz w:val="22"/>
        </w:rPr>
        <w:t xml:space="preserve">Mgr. Luboš Bílek </w:t>
      </w:r>
      <w:r w:rsidRPr="007030CD">
        <w:rPr>
          <w:rFonts w:ascii="Roboto" w:hAnsi="Roboto" w:cs="Tahoma"/>
          <w:sz w:val="22"/>
        </w:rPr>
        <w:t xml:space="preserve"> </w:t>
      </w:r>
    </w:p>
    <w:p w14:paraId="3C99A5D3" w14:textId="498EA333" w:rsidR="00B325F5" w:rsidRPr="007030CD" w:rsidRDefault="001E3CC1" w:rsidP="00390CF8">
      <w:pPr>
        <w:spacing w:after="0" w:line="360" w:lineRule="auto"/>
        <w:jc w:val="center"/>
        <w:rPr>
          <w:rFonts w:ascii="Roboto" w:hAnsi="Roboto" w:cs="Tahoma"/>
          <w:sz w:val="22"/>
        </w:rPr>
      </w:pPr>
      <w:r>
        <w:rPr>
          <w:rFonts w:ascii="Roboto" w:hAnsi="Roboto" w:cs="Tahoma"/>
          <w:sz w:val="22"/>
        </w:rPr>
        <w:t xml:space="preserve">                                                                       Odborný garant a metodik školení ČTA</w:t>
      </w:r>
    </w:p>
    <w:p w14:paraId="6D7B73FB" w14:textId="77777777" w:rsidR="00262166" w:rsidRPr="00262166" w:rsidRDefault="00262166" w:rsidP="00390CF8">
      <w:pPr>
        <w:spacing w:after="0" w:line="360" w:lineRule="auto"/>
        <w:jc w:val="right"/>
        <w:rPr>
          <w:rFonts w:asciiTheme="minorHAnsi" w:hAnsiTheme="minorHAnsi" w:cs="Tahoma"/>
          <w:sz w:val="22"/>
        </w:rPr>
      </w:pPr>
    </w:p>
    <w:sectPr w:rsidR="00262166" w:rsidRPr="00262166" w:rsidSect="004A1F26">
      <w:headerReference w:type="even" r:id="rId12"/>
      <w:headerReference w:type="default" r:id="rId13"/>
      <w:headerReference w:type="first" r:id="rId14"/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1BF7" w14:textId="77777777" w:rsidR="00D72E65" w:rsidRDefault="00D72E65" w:rsidP="009A17AA">
      <w:pPr>
        <w:spacing w:after="0" w:line="240" w:lineRule="auto"/>
      </w:pPr>
      <w:r>
        <w:separator/>
      </w:r>
    </w:p>
  </w:endnote>
  <w:endnote w:type="continuationSeparator" w:id="0">
    <w:p w14:paraId="31EECA51" w14:textId="77777777" w:rsidR="00D72E65" w:rsidRDefault="00D72E65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5493" w14:textId="77777777" w:rsidR="00D72E65" w:rsidRDefault="00D72E65" w:rsidP="009A17AA">
      <w:pPr>
        <w:spacing w:after="0" w:line="240" w:lineRule="auto"/>
      </w:pPr>
      <w:r>
        <w:separator/>
      </w:r>
    </w:p>
  </w:footnote>
  <w:footnote w:type="continuationSeparator" w:id="0">
    <w:p w14:paraId="07D850B5" w14:textId="77777777" w:rsidR="00D72E65" w:rsidRDefault="00D72E65" w:rsidP="009A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08DE" w14:textId="77777777" w:rsidR="009A17AA" w:rsidRDefault="00D72E65">
    <w:pPr>
      <w:pStyle w:val="Zhlav"/>
    </w:pPr>
    <w:r>
      <w:rPr>
        <w:noProof/>
        <w:lang w:eastAsia="ko-KR"/>
      </w:rPr>
      <w:pict w14:anchorId="48B95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75407" o:spid="_x0000_s2050" type="#_x0000_t75" style="position:absolute;margin-left:0;margin-top:0;width:453.5pt;height:627.75pt;z-index:-251657216;mso-position-horizontal:center;mso-position-horizontal-relative:margin;mso-position-vertical:center;mso-position-vertical-relative:margin" o:allowincell="f">
          <v:imagedata r:id="rId1" o:title="k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4F33" w14:textId="77777777" w:rsidR="009A17AA" w:rsidRDefault="00D72E65">
    <w:pPr>
      <w:pStyle w:val="Zhlav"/>
    </w:pPr>
    <w:r>
      <w:rPr>
        <w:noProof/>
        <w:lang w:eastAsia="ko-KR"/>
      </w:rPr>
      <w:pict w14:anchorId="086D5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75408" o:spid="_x0000_s2051" type="#_x0000_t75" style="position:absolute;margin-left:0;margin-top:0;width:453.5pt;height:627.75pt;z-index:-251656192;mso-position-horizontal:center;mso-position-horizontal-relative:margin;mso-position-vertical:center;mso-position-vertical-relative:margin" o:allowincell="f">
          <v:imagedata r:id="rId1" o:title="ko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FE83" w14:textId="77777777" w:rsidR="009A17AA" w:rsidRDefault="00D72E65">
    <w:pPr>
      <w:pStyle w:val="Zhlav"/>
    </w:pPr>
    <w:r>
      <w:rPr>
        <w:noProof/>
        <w:lang w:eastAsia="ko-KR"/>
      </w:rPr>
      <w:pict w14:anchorId="65521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75406" o:spid="_x0000_s2049" type="#_x0000_t75" style="position:absolute;margin-left:0;margin-top:0;width:453.5pt;height:627.75pt;z-index:-251658240;mso-position-horizontal:center;mso-position-horizontal-relative:margin;mso-position-vertical:center;mso-position-vertical-relative:margin" o:allowincell="f">
          <v:imagedata r:id="rId1" o:title="k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DC8"/>
    <w:multiLevelType w:val="hybridMultilevel"/>
    <w:tmpl w:val="842AD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7"/>
    <w:rsid w:val="000162CE"/>
    <w:rsid w:val="00017D67"/>
    <w:rsid w:val="00021F5F"/>
    <w:rsid w:val="00022374"/>
    <w:rsid w:val="000252AE"/>
    <w:rsid w:val="00051DE8"/>
    <w:rsid w:val="00064A49"/>
    <w:rsid w:val="000937F3"/>
    <w:rsid w:val="000A11C9"/>
    <w:rsid w:val="000A4A76"/>
    <w:rsid w:val="000B0A78"/>
    <w:rsid w:val="000B5883"/>
    <w:rsid w:val="000E44D7"/>
    <w:rsid w:val="000F5469"/>
    <w:rsid w:val="00116F82"/>
    <w:rsid w:val="001366F6"/>
    <w:rsid w:val="00166AE7"/>
    <w:rsid w:val="0017596D"/>
    <w:rsid w:val="001833C9"/>
    <w:rsid w:val="001A4648"/>
    <w:rsid w:val="001E3CC1"/>
    <w:rsid w:val="0020523F"/>
    <w:rsid w:val="00211455"/>
    <w:rsid w:val="00216A25"/>
    <w:rsid w:val="00262166"/>
    <w:rsid w:val="002624BB"/>
    <w:rsid w:val="002734D5"/>
    <w:rsid w:val="002756E7"/>
    <w:rsid w:val="0028031B"/>
    <w:rsid w:val="002C7281"/>
    <w:rsid w:val="002F7E89"/>
    <w:rsid w:val="00301002"/>
    <w:rsid w:val="003148E0"/>
    <w:rsid w:val="00317627"/>
    <w:rsid w:val="003816F6"/>
    <w:rsid w:val="00390CF8"/>
    <w:rsid w:val="003C5AAA"/>
    <w:rsid w:val="003D7A6D"/>
    <w:rsid w:val="003E5847"/>
    <w:rsid w:val="003E644C"/>
    <w:rsid w:val="0040728B"/>
    <w:rsid w:val="00412156"/>
    <w:rsid w:val="0043259F"/>
    <w:rsid w:val="0045343B"/>
    <w:rsid w:val="0045467B"/>
    <w:rsid w:val="0046190C"/>
    <w:rsid w:val="00466F07"/>
    <w:rsid w:val="004804E3"/>
    <w:rsid w:val="00492BE2"/>
    <w:rsid w:val="004A1F26"/>
    <w:rsid w:val="004B4326"/>
    <w:rsid w:val="004E1A09"/>
    <w:rsid w:val="004F1DB1"/>
    <w:rsid w:val="005244FA"/>
    <w:rsid w:val="00532523"/>
    <w:rsid w:val="00566E59"/>
    <w:rsid w:val="00572024"/>
    <w:rsid w:val="0057615B"/>
    <w:rsid w:val="00582910"/>
    <w:rsid w:val="00591196"/>
    <w:rsid w:val="005A12DF"/>
    <w:rsid w:val="005A1E17"/>
    <w:rsid w:val="005A6B80"/>
    <w:rsid w:val="005C3577"/>
    <w:rsid w:val="005C7641"/>
    <w:rsid w:val="005D01AB"/>
    <w:rsid w:val="005D50E1"/>
    <w:rsid w:val="005E64F8"/>
    <w:rsid w:val="005F49CC"/>
    <w:rsid w:val="0060115C"/>
    <w:rsid w:val="006065FD"/>
    <w:rsid w:val="006353D7"/>
    <w:rsid w:val="006615A8"/>
    <w:rsid w:val="0067335A"/>
    <w:rsid w:val="00673F0A"/>
    <w:rsid w:val="006B222E"/>
    <w:rsid w:val="006B51BD"/>
    <w:rsid w:val="006C4C52"/>
    <w:rsid w:val="006E149D"/>
    <w:rsid w:val="006F7437"/>
    <w:rsid w:val="007030CD"/>
    <w:rsid w:val="007142BC"/>
    <w:rsid w:val="00716D48"/>
    <w:rsid w:val="00762F1D"/>
    <w:rsid w:val="00772DF4"/>
    <w:rsid w:val="007A5A6D"/>
    <w:rsid w:val="007B0BD7"/>
    <w:rsid w:val="007B3A3B"/>
    <w:rsid w:val="007B6178"/>
    <w:rsid w:val="007C4ECB"/>
    <w:rsid w:val="007E5275"/>
    <w:rsid w:val="007E6E2B"/>
    <w:rsid w:val="007F0C32"/>
    <w:rsid w:val="007F49A6"/>
    <w:rsid w:val="0083151C"/>
    <w:rsid w:val="00834EAB"/>
    <w:rsid w:val="00836779"/>
    <w:rsid w:val="008413D7"/>
    <w:rsid w:val="008432AB"/>
    <w:rsid w:val="0084754E"/>
    <w:rsid w:val="008550B2"/>
    <w:rsid w:val="00857213"/>
    <w:rsid w:val="008628FA"/>
    <w:rsid w:val="00865F9C"/>
    <w:rsid w:val="00880E60"/>
    <w:rsid w:val="008870FE"/>
    <w:rsid w:val="008908BE"/>
    <w:rsid w:val="008A76F7"/>
    <w:rsid w:val="008B4B8F"/>
    <w:rsid w:val="008C3B5C"/>
    <w:rsid w:val="008D01DB"/>
    <w:rsid w:val="008D1948"/>
    <w:rsid w:val="009055DC"/>
    <w:rsid w:val="009069A1"/>
    <w:rsid w:val="00916892"/>
    <w:rsid w:val="00932A50"/>
    <w:rsid w:val="00935F55"/>
    <w:rsid w:val="00945845"/>
    <w:rsid w:val="00953906"/>
    <w:rsid w:val="00956409"/>
    <w:rsid w:val="00977ACF"/>
    <w:rsid w:val="009A17AA"/>
    <w:rsid w:val="009B7C25"/>
    <w:rsid w:val="009C197C"/>
    <w:rsid w:val="00A05954"/>
    <w:rsid w:val="00A2566D"/>
    <w:rsid w:val="00A274E4"/>
    <w:rsid w:val="00A461E6"/>
    <w:rsid w:val="00A52F5D"/>
    <w:rsid w:val="00A6677F"/>
    <w:rsid w:val="00A7038A"/>
    <w:rsid w:val="00AD7A2F"/>
    <w:rsid w:val="00AE3520"/>
    <w:rsid w:val="00AE4E90"/>
    <w:rsid w:val="00B041E5"/>
    <w:rsid w:val="00B10A9A"/>
    <w:rsid w:val="00B26BB4"/>
    <w:rsid w:val="00B325F5"/>
    <w:rsid w:val="00B46D62"/>
    <w:rsid w:val="00B47D60"/>
    <w:rsid w:val="00B53EDC"/>
    <w:rsid w:val="00B6528C"/>
    <w:rsid w:val="00B724BE"/>
    <w:rsid w:val="00B842AA"/>
    <w:rsid w:val="00B908FC"/>
    <w:rsid w:val="00BC37AF"/>
    <w:rsid w:val="00BD3E05"/>
    <w:rsid w:val="00BF1D0F"/>
    <w:rsid w:val="00BF7B96"/>
    <w:rsid w:val="00C1410D"/>
    <w:rsid w:val="00C1415A"/>
    <w:rsid w:val="00C176C2"/>
    <w:rsid w:val="00C40364"/>
    <w:rsid w:val="00C53701"/>
    <w:rsid w:val="00C6567C"/>
    <w:rsid w:val="00C92755"/>
    <w:rsid w:val="00CA2673"/>
    <w:rsid w:val="00CB68D8"/>
    <w:rsid w:val="00CB7156"/>
    <w:rsid w:val="00CC20FB"/>
    <w:rsid w:val="00CD6F3A"/>
    <w:rsid w:val="00CE1D3D"/>
    <w:rsid w:val="00CE3D1D"/>
    <w:rsid w:val="00D12922"/>
    <w:rsid w:val="00D14497"/>
    <w:rsid w:val="00D31970"/>
    <w:rsid w:val="00D429EE"/>
    <w:rsid w:val="00D5260E"/>
    <w:rsid w:val="00D60070"/>
    <w:rsid w:val="00D639BA"/>
    <w:rsid w:val="00D72E65"/>
    <w:rsid w:val="00D7336A"/>
    <w:rsid w:val="00D737EB"/>
    <w:rsid w:val="00D750DF"/>
    <w:rsid w:val="00DB4BA4"/>
    <w:rsid w:val="00DB58E3"/>
    <w:rsid w:val="00DB604F"/>
    <w:rsid w:val="00DC37DF"/>
    <w:rsid w:val="00DC5879"/>
    <w:rsid w:val="00DF09FE"/>
    <w:rsid w:val="00DF44FD"/>
    <w:rsid w:val="00DF4598"/>
    <w:rsid w:val="00E07829"/>
    <w:rsid w:val="00E20AD4"/>
    <w:rsid w:val="00E22C31"/>
    <w:rsid w:val="00E35D3A"/>
    <w:rsid w:val="00E36338"/>
    <w:rsid w:val="00E37EA7"/>
    <w:rsid w:val="00E5673F"/>
    <w:rsid w:val="00E5710E"/>
    <w:rsid w:val="00E60532"/>
    <w:rsid w:val="00E67428"/>
    <w:rsid w:val="00E84370"/>
    <w:rsid w:val="00E93CF4"/>
    <w:rsid w:val="00EB60F0"/>
    <w:rsid w:val="00EC2848"/>
    <w:rsid w:val="00EC334F"/>
    <w:rsid w:val="00EE542D"/>
    <w:rsid w:val="00EF2894"/>
    <w:rsid w:val="00EF5C71"/>
    <w:rsid w:val="00F035C9"/>
    <w:rsid w:val="00F13294"/>
    <w:rsid w:val="00F16F6B"/>
    <w:rsid w:val="00F735E2"/>
    <w:rsid w:val="00F97BDA"/>
    <w:rsid w:val="00FA1C8E"/>
    <w:rsid w:val="00FC096A"/>
    <w:rsid w:val="00FC0B49"/>
    <w:rsid w:val="00FC7BD8"/>
    <w:rsid w:val="00FE24EA"/>
    <w:rsid w:val="00FE605D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7BA46"/>
  <w15:docId w15:val="{16DD19EC-D351-4C30-87B3-9EFAE6E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AE7"/>
    <w:pPr>
      <w:spacing w:after="200" w:line="276" w:lineRule="auto"/>
    </w:pPr>
    <w:rPr>
      <w:rFonts w:ascii="Times New Roman" w:hAnsi="Times New Roman"/>
      <w:sz w:val="24"/>
      <w:szCs w:val="22"/>
      <w:lang w:eastAsia="ii-CN"/>
    </w:rPr>
  </w:style>
  <w:style w:type="paragraph" w:styleId="Nadpis1">
    <w:name w:val="heading 1"/>
    <w:basedOn w:val="Normln"/>
    <w:next w:val="Normln"/>
    <w:link w:val="Nadpis1Char"/>
    <w:uiPriority w:val="9"/>
    <w:qFormat/>
    <w:rsid w:val="009A17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17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5467B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Verdana,Bold" w:hAnsi="Verdana,Bold"/>
      <w:b/>
      <w:bCs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94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5467B"/>
    <w:rPr>
      <w:rFonts w:ascii="Verdana,Bold" w:hAnsi="Verdana,Bold"/>
      <w:b/>
      <w:bCs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A1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17AA"/>
    <w:rPr>
      <w:rFonts w:ascii="Times New Roman" w:hAnsi="Times New Roman"/>
      <w:sz w:val="24"/>
      <w:szCs w:val="22"/>
      <w:lang w:eastAsia="ii-CN"/>
    </w:rPr>
  </w:style>
  <w:style w:type="paragraph" w:styleId="Zpat">
    <w:name w:val="footer"/>
    <w:basedOn w:val="Normln"/>
    <w:link w:val="ZpatChar"/>
    <w:uiPriority w:val="99"/>
    <w:semiHidden/>
    <w:unhideWhenUsed/>
    <w:rsid w:val="009A1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7AA"/>
    <w:rPr>
      <w:rFonts w:ascii="Times New Roman" w:hAnsi="Times New Roman"/>
      <w:sz w:val="24"/>
      <w:szCs w:val="22"/>
      <w:lang w:eastAsia="ii-CN"/>
    </w:rPr>
  </w:style>
  <w:style w:type="character" w:customStyle="1" w:styleId="Nadpis1Char">
    <w:name w:val="Nadpis 1 Char"/>
    <w:basedOn w:val="Standardnpsmoodstavce"/>
    <w:link w:val="Nadpis1"/>
    <w:uiPriority w:val="9"/>
    <w:rsid w:val="009A17AA"/>
    <w:rPr>
      <w:rFonts w:asciiTheme="majorHAnsi" w:eastAsiaTheme="majorEastAsia" w:hAnsiTheme="majorHAnsi" w:cstheme="majorBidi"/>
      <w:b/>
      <w:bCs/>
      <w:kern w:val="32"/>
      <w:sz w:val="32"/>
      <w:szCs w:val="32"/>
      <w:lang w:eastAsia="ii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17AA"/>
    <w:rPr>
      <w:rFonts w:asciiTheme="majorHAnsi" w:eastAsiaTheme="majorEastAsia" w:hAnsiTheme="majorHAnsi" w:cstheme="majorBidi"/>
      <w:b/>
      <w:bCs/>
      <w:i/>
      <w:iCs/>
      <w:sz w:val="28"/>
      <w:szCs w:val="28"/>
      <w:lang w:eastAsia="ii-CN"/>
    </w:rPr>
  </w:style>
  <w:style w:type="character" w:styleId="Hypertextovodkaz">
    <w:name w:val="Hyperlink"/>
    <w:basedOn w:val="Standardnpsmoodstavce"/>
    <w:semiHidden/>
    <w:rsid w:val="009A17AA"/>
    <w:rPr>
      <w:color w:val="0000FF"/>
      <w:u w:val="single"/>
    </w:rPr>
  </w:style>
  <w:style w:type="paragraph" w:styleId="Bezmezer">
    <w:name w:val="No Spacing"/>
    <w:uiPriority w:val="1"/>
    <w:qFormat/>
    <w:rsid w:val="00A6677F"/>
    <w:rPr>
      <w:rFonts w:ascii="Times New Roman" w:hAnsi="Times New Roman"/>
      <w:sz w:val="24"/>
      <w:szCs w:val="22"/>
      <w:lang w:eastAsia="ii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0D"/>
    <w:rPr>
      <w:rFonts w:ascii="Tahoma" w:hAnsi="Tahoma" w:cs="Tahoma"/>
      <w:sz w:val="16"/>
      <w:szCs w:val="16"/>
      <w:lang w:eastAsia="ii-CN"/>
    </w:rPr>
  </w:style>
  <w:style w:type="paragraph" w:styleId="Normlnweb">
    <w:name w:val="Normal (Web)"/>
    <w:basedOn w:val="Normln"/>
    <w:uiPriority w:val="99"/>
    <w:semiHidden/>
    <w:unhideWhenUsed/>
    <w:rsid w:val="0057615B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@triatlon-tabo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@triatlon-tabo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0AE9A8-D435-4208-84D9-214AD6F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trava</cp:lastModifiedBy>
  <cp:revision>4</cp:revision>
  <cp:lastPrinted>2021-10-19T11:45:00Z</cp:lastPrinted>
  <dcterms:created xsi:type="dcterms:W3CDTF">2022-02-08T12:24:00Z</dcterms:created>
  <dcterms:modified xsi:type="dcterms:W3CDTF">2022-02-08T12:38:00Z</dcterms:modified>
</cp:coreProperties>
</file>